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F3" w:rsidRDefault="003971F3" w:rsidP="00D705D1">
      <w:pPr>
        <w:shd w:val="clear" w:color="auto" w:fill="FFFFFF"/>
        <w:spacing w:before="100" w:beforeAutospacing="1" w:after="100" w:afterAutospacing="1" w:line="360" w:lineRule="atLeast"/>
        <w:jc w:val="center"/>
        <w:outlineLvl w:val="0"/>
        <w:rPr>
          <w:rFonts w:eastAsia="Times New Roman" w:cs="Helvetica"/>
          <w:b/>
          <w:bCs/>
          <w:color w:val="222222"/>
          <w:kern w:val="36"/>
          <w:sz w:val="28"/>
          <w:szCs w:val="28"/>
          <w:lang w:val="en-US" w:eastAsia="en-AU"/>
        </w:rPr>
      </w:pPr>
      <w:r>
        <w:rPr>
          <w:rFonts w:ascii="Bernard MT Condensed" w:hAnsi="Bernard MT Condensed"/>
          <w:noProof/>
          <w:sz w:val="96"/>
          <w:szCs w:val="96"/>
          <w:lang w:eastAsia="en-AU"/>
        </w:rPr>
        <w:drawing>
          <wp:inline distT="0" distB="0" distL="0" distR="0" wp14:anchorId="78E44E4E" wp14:editId="699D08B5">
            <wp:extent cx="2910840" cy="771248"/>
            <wp:effectExtent l="0" t="0" r="3810" b="0"/>
            <wp:docPr id="4" name="Picture 4"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0840" cy="771248"/>
                    </a:xfrm>
                    <a:prstGeom prst="rect">
                      <a:avLst/>
                    </a:prstGeom>
                    <a:noFill/>
                    <a:ln>
                      <a:noFill/>
                    </a:ln>
                  </pic:spPr>
                </pic:pic>
              </a:graphicData>
            </a:graphic>
          </wp:inline>
        </w:drawing>
      </w:r>
    </w:p>
    <w:p w:rsidR="00D705D1" w:rsidRPr="00D705D1" w:rsidRDefault="00B24970" w:rsidP="0083589C">
      <w:pPr>
        <w:shd w:val="clear" w:color="auto" w:fill="FFFFFF"/>
        <w:spacing w:before="100" w:beforeAutospacing="1" w:after="100" w:afterAutospacing="1" w:line="360" w:lineRule="atLeast"/>
        <w:jc w:val="center"/>
        <w:outlineLvl w:val="0"/>
        <w:rPr>
          <w:rFonts w:eastAsia="Times New Roman" w:cs="Helvetica"/>
          <w:b/>
          <w:bCs/>
          <w:color w:val="222222"/>
          <w:kern w:val="36"/>
          <w:sz w:val="28"/>
          <w:szCs w:val="28"/>
          <w:lang w:val="en-US" w:eastAsia="en-AU"/>
        </w:rPr>
      </w:pPr>
      <w:r w:rsidRPr="00D705D1">
        <w:rPr>
          <w:rFonts w:eastAsia="Times New Roman" w:cs="Helvetica"/>
          <w:b/>
          <w:bCs/>
          <w:color w:val="222222"/>
          <w:kern w:val="36"/>
          <w:sz w:val="28"/>
          <w:szCs w:val="28"/>
          <w:lang w:val="en-US" w:eastAsia="en-AU"/>
        </w:rPr>
        <w:t>RALLY O</w:t>
      </w:r>
      <w:r>
        <w:rPr>
          <w:rFonts w:eastAsia="Times New Roman" w:cs="Helvetica"/>
          <w:b/>
          <w:bCs/>
          <w:color w:val="222222"/>
          <w:kern w:val="36"/>
          <w:sz w:val="28"/>
          <w:szCs w:val="28"/>
          <w:lang w:val="en-US" w:eastAsia="en-AU"/>
        </w:rPr>
        <w:t>BEDIENCE</w:t>
      </w:r>
    </w:p>
    <w:p w:rsidR="00D705D1" w:rsidRDefault="00D705D1" w:rsidP="00D705D1">
      <w:pPr>
        <w:shd w:val="clear" w:color="auto" w:fill="FFFFFF"/>
        <w:spacing w:before="100" w:beforeAutospacing="1" w:after="390" w:line="240" w:lineRule="auto"/>
        <w:jc w:val="both"/>
        <w:rPr>
          <w:rFonts w:eastAsia="Times New Roman" w:cs="Helvetica"/>
          <w:color w:val="373737"/>
          <w:lang w:val="en-US" w:eastAsia="en-AU"/>
        </w:rPr>
        <w:sectPr w:rsidR="00D705D1" w:rsidSect="00D705D1">
          <w:pgSz w:w="11906" w:h="16838"/>
          <w:pgMar w:top="1134" w:right="1134" w:bottom="1134" w:left="1134" w:header="708" w:footer="708" w:gutter="0"/>
          <w:cols w:space="708"/>
          <w:docGrid w:linePitch="360"/>
        </w:sectPr>
      </w:pPr>
    </w:p>
    <w:p w:rsidR="00D705D1" w:rsidRPr="00D705D1" w:rsidRDefault="00D705D1" w:rsidP="00B24970">
      <w:pPr>
        <w:shd w:val="clear" w:color="auto" w:fill="FFFFFF"/>
        <w:spacing w:after="0" w:line="240" w:lineRule="auto"/>
        <w:rPr>
          <w:rFonts w:eastAsia="Times New Roman" w:cs="Helvetica"/>
          <w:color w:val="373737"/>
          <w:lang w:val="en-US" w:eastAsia="en-AU"/>
        </w:rPr>
      </w:pPr>
      <w:r w:rsidRPr="00D705D1">
        <w:rPr>
          <w:rFonts w:eastAsia="Times New Roman" w:cs="Helvetica"/>
          <w:color w:val="373737"/>
          <w:lang w:val="en-US" w:eastAsia="en-AU"/>
        </w:rPr>
        <w:lastRenderedPageBreak/>
        <w:t>Rally Obedience (commonly called Rally O or just Rally) was created to promote a positive relationship between the dog and its owner. The emphasis is on fun and excitement for the dog and handler</w:t>
      </w:r>
      <w:r>
        <w:rPr>
          <w:rFonts w:eastAsia="Times New Roman" w:cs="Helvetica"/>
          <w:color w:val="373737"/>
          <w:lang w:val="en-US" w:eastAsia="en-AU"/>
        </w:rPr>
        <w:t>.</w:t>
      </w:r>
    </w:p>
    <w:p w:rsidR="00D705D1" w:rsidRDefault="00D705D1" w:rsidP="00B24970">
      <w:pPr>
        <w:shd w:val="clear" w:color="auto" w:fill="FFFFFF"/>
        <w:spacing w:after="0" w:line="240" w:lineRule="auto"/>
        <w:jc w:val="center"/>
        <w:rPr>
          <w:rFonts w:eastAsia="Times New Roman" w:cs="Helvetica"/>
          <w:color w:val="373737"/>
          <w:lang w:val="en-US" w:eastAsia="en-AU"/>
        </w:rPr>
      </w:pPr>
      <w:r w:rsidRPr="00D705D1">
        <w:rPr>
          <w:rFonts w:eastAsia="Times New Roman" w:cs="Helvetica"/>
          <w:noProof/>
          <w:color w:val="1982D1"/>
          <w:lang w:eastAsia="en-AU"/>
        </w:rPr>
        <w:drawing>
          <wp:inline distT="0" distB="0" distL="0" distR="0" wp14:anchorId="7C73AED4" wp14:editId="7D06E543">
            <wp:extent cx="2118360" cy="1534206"/>
            <wp:effectExtent l="0" t="0" r="0" b="8890"/>
            <wp:docPr id="3" name="Picture 3" descr="http://www.cdodc.com.au/wp-content/uploads/Rally-O-2-low-res-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odc.com.au/wp-content/uploads/Rally-O-2-low-res-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534206"/>
                    </a:xfrm>
                    <a:prstGeom prst="rect">
                      <a:avLst/>
                    </a:prstGeom>
                    <a:noFill/>
                    <a:ln>
                      <a:noFill/>
                    </a:ln>
                  </pic:spPr>
                </pic:pic>
              </a:graphicData>
            </a:graphic>
          </wp:inline>
        </w:drawing>
      </w:r>
    </w:p>
    <w:p w:rsidR="00D705D1" w:rsidRDefault="00D705D1" w:rsidP="00B24970">
      <w:pPr>
        <w:shd w:val="clear" w:color="auto" w:fill="FFFFFF"/>
        <w:spacing w:after="0" w:line="240" w:lineRule="auto"/>
        <w:rPr>
          <w:rFonts w:eastAsia="Times New Roman" w:cs="Helvetica"/>
          <w:color w:val="373737"/>
          <w:lang w:val="en-US" w:eastAsia="en-AU"/>
        </w:rPr>
      </w:pPr>
      <w:r w:rsidRPr="00D705D1">
        <w:rPr>
          <w:rFonts w:eastAsia="Times New Roman" w:cs="Helvetica"/>
          <w:color w:val="373737"/>
          <w:lang w:val="en-US" w:eastAsia="en-AU"/>
        </w:rPr>
        <w:t xml:space="preserve">Rally O is often described as a combination of Agility and Obedience. A Rally O course is set out with numbered stations including a start and finish. Like Agility, handlers have the opportunity to walk the course to become familiar with it before competing. Participants then navigate the course by following the numbers and carrying out the exercise shown on the sign positioned at each of the numbered stations. Dogs work in the “Heel” position between exercises. At Novice level, dogs negotiate a course having between 10 and 15 signs (not including the start and finish) and work on lead during the test. There </w:t>
      </w:r>
      <w:proofErr w:type="gramStart"/>
      <w:r w:rsidRPr="00D705D1">
        <w:rPr>
          <w:rFonts w:eastAsia="Times New Roman" w:cs="Helvetica"/>
          <w:color w:val="373737"/>
          <w:lang w:val="en-US" w:eastAsia="en-AU"/>
        </w:rPr>
        <w:t>is</w:t>
      </w:r>
      <w:proofErr w:type="gramEnd"/>
      <w:r w:rsidRPr="00D705D1">
        <w:rPr>
          <w:rFonts w:eastAsia="Times New Roman" w:cs="Helvetica"/>
          <w:color w:val="373737"/>
          <w:lang w:val="en-US" w:eastAsia="en-AU"/>
        </w:rPr>
        <w:t xml:space="preserve"> a total of 50 signs gradually increasing in complexity. The higher levels of Rally O use up to 20 signs including many of the more complex ones and complete the courses off-lead.</w:t>
      </w:r>
    </w:p>
    <w:p w:rsidR="00D705D1" w:rsidRPr="00D705D1" w:rsidRDefault="00D705D1" w:rsidP="00B24970">
      <w:pPr>
        <w:shd w:val="clear" w:color="auto" w:fill="FFFFFF"/>
        <w:spacing w:before="100" w:beforeAutospacing="1" w:after="0" w:line="240" w:lineRule="auto"/>
        <w:jc w:val="center"/>
        <w:rPr>
          <w:rFonts w:eastAsia="Times New Roman" w:cs="Helvetica"/>
          <w:color w:val="373737"/>
          <w:lang w:val="en-US" w:eastAsia="en-AU"/>
        </w:rPr>
      </w:pPr>
      <w:r w:rsidRPr="00D705D1">
        <w:rPr>
          <w:rFonts w:eastAsia="Times New Roman" w:cs="Helvetica"/>
          <w:noProof/>
          <w:color w:val="1982D1"/>
          <w:lang w:eastAsia="en-AU"/>
        </w:rPr>
        <w:drawing>
          <wp:inline distT="0" distB="0" distL="0" distR="0" wp14:anchorId="4C988248" wp14:editId="11CAE305">
            <wp:extent cx="1752600" cy="2172699"/>
            <wp:effectExtent l="0" t="0" r="0" b="0"/>
            <wp:docPr id="2" name="Picture 2" descr="http://www.cdodc.com.au/wp-content/uploads/Rally-O-3-low-res-225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odc.com.au/wp-content/uploads/Rally-O-3-low-res-225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172699"/>
                    </a:xfrm>
                    <a:prstGeom prst="rect">
                      <a:avLst/>
                    </a:prstGeom>
                    <a:noFill/>
                    <a:ln>
                      <a:noFill/>
                    </a:ln>
                  </pic:spPr>
                </pic:pic>
              </a:graphicData>
            </a:graphic>
          </wp:inline>
        </w:drawing>
      </w:r>
    </w:p>
    <w:p w:rsidR="00D705D1" w:rsidRDefault="00D705D1" w:rsidP="008C1DBD">
      <w:pPr>
        <w:pStyle w:val="NormalWeb"/>
        <w:shd w:val="clear" w:color="auto" w:fill="FFFFFF"/>
        <w:spacing w:before="0" w:beforeAutospacing="0" w:after="0"/>
        <w:rPr>
          <w:rFonts w:asciiTheme="minorHAnsi" w:hAnsiTheme="minorHAnsi" w:cs="Helvetica"/>
          <w:color w:val="373737"/>
          <w:sz w:val="22"/>
          <w:szCs w:val="22"/>
          <w:lang w:val="en-US"/>
        </w:rPr>
      </w:pPr>
      <w:r w:rsidRPr="00D705D1">
        <w:rPr>
          <w:rFonts w:asciiTheme="minorHAnsi" w:hAnsiTheme="minorHAnsi" w:cs="Helvetica"/>
          <w:color w:val="373737"/>
          <w:sz w:val="22"/>
          <w:szCs w:val="22"/>
          <w:lang w:val="en-US"/>
        </w:rPr>
        <w:lastRenderedPageBreak/>
        <w:t xml:space="preserve">Rally O was designed with the average dog owner in mind, as a way to introduce them into the world of dog sports and for people to just have fun with their dog. It is also suitable for accomplished Obedience or Agility </w:t>
      </w:r>
      <w:proofErr w:type="spellStart"/>
      <w:r w:rsidRPr="00D705D1">
        <w:rPr>
          <w:rFonts w:asciiTheme="minorHAnsi" w:hAnsiTheme="minorHAnsi" w:cs="Helvetica"/>
          <w:color w:val="373737"/>
          <w:sz w:val="22"/>
          <w:szCs w:val="22"/>
          <w:lang w:val="en-US"/>
        </w:rPr>
        <w:t>triallers</w:t>
      </w:r>
      <w:proofErr w:type="spellEnd"/>
      <w:r w:rsidRPr="00D705D1">
        <w:rPr>
          <w:rFonts w:asciiTheme="minorHAnsi" w:hAnsiTheme="minorHAnsi" w:cs="Helvetica"/>
          <w:color w:val="373737"/>
          <w:sz w:val="22"/>
          <w:szCs w:val="22"/>
          <w:lang w:val="en-US"/>
        </w:rPr>
        <w:t>. It provides them with another way to interact with their dog, particularly as their dog becomes older and less able to manage some of the more strenuous aspects of those sports.</w:t>
      </w:r>
    </w:p>
    <w:p w:rsidR="009751AB" w:rsidRPr="00D705D1" w:rsidRDefault="009751AB" w:rsidP="008C1DBD">
      <w:pPr>
        <w:pStyle w:val="NormalWeb"/>
        <w:shd w:val="clear" w:color="auto" w:fill="FFFFFF"/>
        <w:spacing w:before="0" w:beforeAutospacing="0" w:after="0"/>
        <w:rPr>
          <w:rFonts w:asciiTheme="minorHAnsi" w:hAnsiTheme="minorHAnsi" w:cs="Helvetica"/>
          <w:color w:val="373737"/>
          <w:sz w:val="22"/>
          <w:szCs w:val="22"/>
          <w:lang w:val="en-US"/>
        </w:rPr>
      </w:pPr>
    </w:p>
    <w:p w:rsidR="00D705D1" w:rsidRDefault="00D705D1" w:rsidP="008C1DBD">
      <w:pPr>
        <w:pStyle w:val="NormalWeb"/>
        <w:shd w:val="clear" w:color="auto" w:fill="FFFFFF"/>
        <w:spacing w:before="0" w:beforeAutospacing="0" w:after="0"/>
        <w:rPr>
          <w:rFonts w:asciiTheme="minorHAnsi" w:hAnsiTheme="minorHAnsi" w:cs="Helvetica"/>
          <w:color w:val="373737"/>
          <w:sz w:val="22"/>
          <w:szCs w:val="22"/>
          <w:lang w:val="en-US"/>
        </w:rPr>
      </w:pPr>
      <w:r w:rsidRPr="00D705D1">
        <w:rPr>
          <w:rFonts w:asciiTheme="minorHAnsi" w:hAnsiTheme="minorHAnsi" w:cs="Helvetica"/>
          <w:color w:val="373737"/>
          <w:sz w:val="22"/>
          <w:szCs w:val="22"/>
          <w:lang w:val="en-US"/>
        </w:rPr>
        <w:t>In Rally O competitors complete the course on their own and are allowed to use multiple hand and verbal cues and can talk to, praise and encourage their dog throughout the performance – it has a far more relaxed atmosphere than other dog sports. Each run is a different series of exercises – you never know what the course will be until you do the preliminary walk through.</w:t>
      </w:r>
    </w:p>
    <w:p w:rsidR="009751AB" w:rsidRDefault="009751AB" w:rsidP="008C1DBD">
      <w:pPr>
        <w:spacing w:after="0" w:line="240" w:lineRule="auto"/>
        <w:rPr>
          <w:rFonts w:eastAsia="Times New Roman" w:cs="Times New Roman"/>
          <w:lang w:val="en-GB" w:eastAsia="en-AU"/>
        </w:rPr>
      </w:pPr>
    </w:p>
    <w:p w:rsidR="009751AB" w:rsidRDefault="009751AB" w:rsidP="008C1DBD">
      <w:pPr>
        <w:spacing w:after="0" w:line="240" w:lineRule="auto"/>
        <w:rPr>
          <w:rFonts w:eastAsia="Times New Roman" w:cs="Times New Roman"/>
          <w:lang w:val="en-GB" w:eastAsia="en-AU"/>
        </w:rPr>
      </w:pPr>
      <w:r w:rsidRPr="0028307C">
        <w:rPr>
          <w:rFonts w:eastAsia="Times New Roman" w:cs="Times New Roman"/>
          <w:lang w:val="en-GB" w:eastAsia="en-AU"/>
        </w:rPr>
        <w:t>If you want to know more about</w:t>
      </w:r>
      <w:r>
        <w:rPr>
          <w:rFonts w:eastAsia="Times New Roman" w:cs="Times New Roman"/>
          <w:lang w:val="en-GB" w:eastAsia="en-AU"/>
        </w:rPr>
        <w:t xml:space="preserve"> </w:t>
      </w:r>
      <w:proofErr w:type="spellStart"/>
      <w:r>
        <w:rPr>
          <w:rFonts w:eastAsia="Times New Roman" w:cs="Times New Roman"/>
          <w:lang w:val="en-GB" w:eastAsia="en-AU"/>
        </w:rPr>
        <w:t>RallyO</w:t>
      </w:r>
      <w:proofErr w:type="spellEnd"/>
      <w:r w:rsidRPr="0028307C">
        <w:rPr>
          <w:rFonts w:eastAsia="Times New Roman" w:cs="Times New Roman"/>
          <w:lang w:val="en-GB" w:eastAsia="en-AU"/>
        </w:rPr>
        <w:t xml:space="preserve">, you should </w:t>
      </w:r>
      <w:r>
        <w:rPr>
          <w:rFonts w:eastAsia="Times New Roman" w:cs="Times New Roman"/>
          <w:lang w:val="en-GB" w:eastAsia="en-AU"/>
        </w:rPr>
        <w:t>contact any one of the three Obedience Clubs in the ACT:</w:t>
      </w:r>
    </w:p>
    <w:p w:rsidR="009751AB" w:rsidRDefault="009751AB" w:rsidP="008C1DBD">
      <w:pPr>
        <w:spacing w:after="0" w:line="240" w:lineRule="auto"/>
        <w:rPr>
          <w:rFonts w:eastAsia="Times New Roman" w:cs="Times New Roman"/>
          <w:lang w:val="en-GB" w:eastAsia="en-AU"/>
        </w:rPr>
      </w:pPr>
    </w:p>
    <w:p w:rsidR="00FC2CC5" w:rsidRDefault="00FC2CC5" w:rsidP="008C1DBD">
      <w:pPr>
        <w:spacing w:after="0" w:line="240" w:lineRule="auto"/>
        <w:rPr>
          <w:rFonts w:eastAsia="Times New Roman" w:cs="Times New Roman"/>
          <w:lang w:val="en-GB" w:eastAsia="en-AU"/>
        </w:rPr>
      </w:pPr>
      <w:r>
        <w:rPr>
          <w:rFonts w:eastAsia="Times New Roman" w:cs="Times New Roman"/>
          <w:lang w:val="en-GB" w:eastAsia="en-AU"/>
        </w:rPr>
        <w:t>ACT Companion Dog Club</w:t>
      </w:r>
    </w:p>
    <w:p w:rsidR="00FC2CC5" w:rsidRDefault="0064719A" w:rsidP="008C1DBD">
      <w:pPr>
        <w:spacing w:after="0" w:line="240" w:lineRule="auto"/>
        <w:rPr>
          <w:rFonts w:eastAsia="Times New Roman" w:cs="Times New Roman"/>
          <w:lang w:val="en-GB" w:eastAsia="en-AU"/>
        </w:rPr>
      </w:pPr>
      <w:hyperlink r:id="rId10" w:history="1">
        <w:r w:rsidR="00FC2CC5" w:rsidRPr="00B86A0E">
          <w:rPr>
            <w:rStyle w:val="Hyperlink"/>
            <w:rFonts w:eastAsia="Times New Roman" w:cs="Times New Roman"/>
            <w:lang w:val="en-GB" w:eastAsia="en-AU"/>
          </w:rPr>
          <w:t>www.actcdc.org.au</w:t>
        </w:r>
      </w:hyperlink>
      <w:r w:rsidR="00FC2CC5">
        <w:rPr>
          <w:rFonts w:eastAsia="Times New Roman" w:cs="Times New Roman"/>
          <w:lang w:val="en-GB" w:eastAsia="en-AU"/>
        </w:rPr>
        <w:t xml:space="preserve"> </w:t>
      </w:r>
      <w:proofErr w:type="spellStart"/>
      <w:r w:rsidR="00FC2CC5">
        <w:rPr>
          <w:rFonts w:eastAsia="Times New Roman" w:cs="Times New Roman"/>
          <w:lang w:val="en-GB" w:eastAsia="en-AU"/>
        </w:rPr>
        <w:t>ph</w:t>
      </w:r>
      <w:proofErr w:type="spellEnd"/>
      <w:r w:rsidR="00FC2CC5">
        <w:rPr>
          <w:rFonts w:eastAsia="Times New Roman" w:cs="Times New Roman"/>
          <w:lang w:val="en-GB" w:eastAsia="en-AU"/>
        </w:rPr>
        <w:t>: 02 6295 7764</w:t>
      </w:r>
    </w:p>
    <w:p w:rsidR="00FC2CC5" w:rsidRDefault="00FC2CC5" w:rsidP="008C1DBD">
      <w:pPr>
        <w:spacing w:after="0" w:line="240" w:lineRule="auto"/>
        <w:rPr>
          <w:rFonts w:eastAsia="Times New Roman" w:cs="Times New Roman"/>
          <w:lang w:val="en-GB" w:eastAsia="en-AU"/>
        </w:rPr>
      </w:pPr>
    </w:p>
    <w:p w:rsidR="00FC2CC5" w:rsidRDefault="00FC2CC5" w:rsidP="008C1DBD">
      <w:pPr>
        <w:spacing w:after="0" w:line="240" w:lineRule="auto"/>
        <w:rPr>
          <w:rFonts w:eastAsia="Times New Roman" w:cs="Times New Roman"/>
          <w:lang w:val="en-GB" w:eastAsia="en-AU"/>
        </w:rPr>
      </w:pPr>
      <w:proofErr w:type="spellStart"/>
      <w:r>
        <w:rPr>
          <w:rFonts w:eastAsia="Times New Roman" w:cs="Times New Roman"/>
          <w:lang w:val="en-GB" w:eastAsia="en-AU"/>
        </w:rPr>
        <w:t>Belconnen</w:t>
      </w:r>
      <w:proofErr w:type="spellEnd"/>
      <w:r>
        <w:rPr>
          <w:rFonts w:eastAsia="Times New Roman" w:cs="Times New Roman"/>
          <w:lang w:val="en-GB" w:eastAsia="en-AU"/>
        </w:rPr>
        <w:t xml:space="preserve"> Dog Obedience Club </w:t>
      </w:r>
      <w:hyperlink r:id="rId11" w:history="1">
        <w:r w:rsidRPr="00B86A0E">
          <w:rPr>
            <w:rStyle w:val="Hyperlink"/>
            <w:rFonts w:eastAsia="Times New Roman" w:cs="Times New Roman"/>
            <w:lang w:val="en-GB" w:eastAsia="en-AU"/>
          </w:rPr>
          <w:t>www.bdoc.asn.au</w:t>
        </w:r>
      </w:hyperlink>
      <w:r>
        <w:rPr>
          <w:rFonts w:eastAsia="Times New Roman" w:cs="Times New Roman"/>
          <w:lang w:val="en-GB" w:eastAsia="en-AU"/>
        </w:rPr>
        <w:t xml:space="preserve"> </w:t>
      </w:r>
      <w:proofErr w:type="spellStart"/>
      <w:r>
        <w:rPr>
          <w:rFonts w:eastAsia="Times New Roman" w:cs="Times New Roman"/>
          <w:lang w:val="en-GB" w:eastAsia="en-AU"/>
        </w:rPr>
        <w:t>ph</w:t>
      </w:r>
      <w:proofErr w:type="spellEnd"/>
      <w:r>
        <w:rPr>
          <w:rFonts w:eastAsia="Times New Roman" w:cs="Times New Roman"/>
          <w:lang w:val="en-GB" w:eastAsia="en-AU"/>
        </w:rPr>
        <w:t>: 02 6241 799</w:t>
      </w:r>
    </w:p>
    <w:p w:rsidR="00FC2CC5" w:rsidRDefault="00FC2CC5" w:rsidP="008C1DBD">
      <w:pPr>
        <w:spacing w:after="0" w:line="240" w:lineRule="auto"/>
        <w:rPr>
          <w:rFonts w:eastAsia="Times New Roman" w:cs="Times New Roman"/>
          <w:lang w:val="en-GB" w:eastAsia="en-AU"/>
        </w:rPr>
      </w:pPr>
    </w:p>
    <w:p w:rsidR="00FC2CC5" w:rsidRDefault="00FC2CC5" w:rsidP="008C1DBD">
      <w:pPr>
        <w:spacing w:after="0" w:line="240" w:lineRule="auto"/>
        <w:rPr>
          <w:rFonts w:eastAsia="Times New Roman" w:cs="Times New Roman"/>
          <w:lang w:val="en-GB" w:eastAsia="en-AU"/>
        </w:rPr>
      </w:pPr>
      <w:r>
        <w:rPr>
          <w:rFonts w:eastAsia="Times New Roman" w:cs="Times New Roman"/>
          <w:lang w:val="en-GB" w:eastAsia="en-AU"/>
        </w:rPr>
        <w:t>Tuggeranong Dog Obedience Club</w:t>
      </w:r>
    </w:p>
    <w:p w:rsidR="00FC2CC5" w:rsidRDefault="0064719A" w:rsidP="008C1DBD">
      <w:pPr>
        <w:spacing w:after="0" w:line="240" w:lineRule="auto"/>
        <w:rPr>
          <w:rFonts w:eastAsia="Times New Roman" w:cs="Times New Roman"/>
          <w:lang w:val="en-GB" w:eastAsia="en-AU"/>
        </w:rPr>
      </w:pPr>
      <w:hyperlink r:id="rId12" w:history="1">
        <w:r w:rsidR="00FC2CC5" w:rsidRPr="00B86A0E">
          <w:rPr>
            <w:rStyle w:val="Hyperlink"/>
            <w:rFonts w:eastAsia="Times New Roman" w:cs="Times New Roman"/>
            <w:lang w:val="en-GB" w:eastAsia="en-AU"/>
          </w:rPr>
          <w:t>www.tdc.asn.au</w:t>
        </w:r>
      </w:hyperlink>
      <w:r w:rsidR="00FC2CC5">
        <w:rPr>
          <w:rFonts w:eastAsia="Times New Roman" w:cs="Times New Roman"/>
          <w:lang w:val="en-GB" w:eastAsia="en-AU"/>
        </w:rPr>
        <w:t xml:space="preserve"> </w:t>
      </w:r>
      <w:proofErr w:type="spellStart"/>
      <w:r w:rsidR="00FC2CC5">
        <w:rPr>
          <w:rFonts w:eastAsia="Times New Roman" w:cs="Times New Roman"/>
          <w:lang w:val="en-GB" w:eastAsia="en-AU"/>
        </w:rPr>
        <w:t>ph</w:t>
      </w:r>
      <w:proofErr w:type="spellEnd"/>
      <w:r w:rsidR="00FC2CC5">
        <w:rPr>
          <w:rFonts w:eastAsia="Times New Roman" w:cs="Times New Roman"/>
          <w:lang w:val="en-GB" w:eastAsia="en-AU"/>
        </w:rPr>
        <w:t>: 02 6293 4122</w:t>
      </w:r>
    </w:p>
    <w:p w:rsidR="00B24970" w:rsidRDefault="00B24970" w:rsidP="008C1DBD">
      <w:pPr>
        <w:spacing w:after="0" w:line="240" w:lineRule="auto"/>
        <w:rPr>
          <w:rFonts w:eastAsia="Times New Roman" w:cs="Times New Roman"/>
          <w:lang w:val="en-GB" w:eastAsia="en-AU"/>
        </w:rPr>
      </w:pPr>
    </w:p>
    <w:p w:rsidR="00B24970" w:rsidRPr="00CC6120" w:rsidRDefault="00B24970" w:rsidP="00B24970">
      <w:pPr>
        <w:spacing w:after="0" w:line="240" w:lineRule="auto"/>
        <w:rPr>
          <w:rFonts w:eastAsia="Times New Roman" w:cs="Times New Roman"/>
          <w:b/>
          <w:lang w:eastAsia="en-AU"/>
        </w:rPr>
      </w:pPr>
      <w:r w:rsidRPr="00CC6120">
        <w:rPr>
          <w:rFonts w:eastAsia="Times New Roman" w:cs="Times New Roman"/>
          <w:b/>
          <w:lang w:eastAsia="en-AU"/>
        </w:rPr>
        <w:t>Further in</w:t>
      </w:r>
      <w:r>
        <w:rPr>
          <w:rFonts w:eastAsia="Times New Roman" w:cs="Times New Roman"/>
          <w:b/>
          <w:lang w:eastAsia="en-AU"/>
        </w:rPr>
        <w:t>formation</w:t>
      </w:r>
    </w:p>
    <w:p w:rsidR="00B24970" w:rsidRPr="001679DC" w:rsidRDefault="00B24970" w:rsidP="00B24970">
      <w:pPr>
        <w:spacing w:line="240" w:lineRule="auto"/>
        <w:rPr>
          <w:rFonts w:cs="Arial"/>
          <w:lang w:val="en" w:eastAsia="en-AU"/>
        </w:rPr>
      </w:pPr>
      <w:r w:rsidRPr="001679DC">
        <w:rPr>
          <w:rFonts w:cs="Arial"/>
          <w:lang w:val="en" w:eastAsia="en-AU"/>
        </w:rPr>
        <w:t xml:space="preserve">Further information about DOGS ACT </w:t>
      </w:r>
      <w:r>
        <w:rPr>
          <w:rFonts w:cs="Arial"/>
          <w:lang w:val="en" w:eastAsia="en-AU"/>
        </w:rPr>
        <w:t xml:space="preserve">activities including getting involved in Rally Obedience, </w:t>
      </w:r>
      <w:r w:rsidRPr="001679DC">
        <w:rPr>
          <w:rFonts w:cs="Arial"/>
          <w:lang w:val="en" w:eastAsia="en-AU"/>
        </w:rPr>
        <w:t xml:space="preserve">can </w:t>
      </w:r>
      <w:r>
        <w:rPr>
          <w:rFonts w:cs="Arial"/>
          <w:lang w:val="en" w:eastAsia="en-AU"/>
        </w:rPr>
        <w:t xml:space="preserve">also </w:t>
      </w:r>
      <w:r w:rsidRPr="001679DC">
        <w:rPr>
          <w:rFonts w:cs="Arial"/>
          <w:lang w:val="en" w:eastAsia="en-AU"/>
        </w:rPr>
        <w:t xml:space="preserve">be found at </w:t>
      </w:r>
      <w:hyperlink r:id="rId13" w:history="1">
        <w:r w:rsidRPr="001679DC">
          <w:rPr>
            <w:rStyle w:val="Hyperlink"/>
            <w:rFonts w:cs="Arial"/>
            <w:lang w:val="en"/>
          </w:rPr>
          <w:t>www.dogsact.org.au</w:t>
        </w:r>
      </w:hyperlink>
      <w:r>
        <w:rPr>
          <w:rFonts w:cs="Arial"/>
          <w:lang w:val="en" w:eastAsia="en-AU"/>
        </w:rPr>
        <w:t xml:space="preserve"> OR call our office and speak to our staff during Business Hours (Tuesday, Wednesday or Thursday – 9.30 to 2.30) on 02 6241 4404.</w:t>
      </w:r>
    </w:p>
    <w:p w:rsidR="00B24970" w:rsidRPr="0028307C" w:rsidRDefault="00B24970" w:rsidP="008C1DBD">
      <w:pPr>
        <w:spacing w:after="0" w:line="240" w:lineRule="auto"/>
        <w:rPr>
          <w:rFonts w:eastAsia="Times New Roman" w:cs="Times New Roman"/>
          <w:lang w:eastAsia="en-AU"/>
        </w:rPr>
      </w:pPr>
    </w:p>
    <w:p w:rsidR="00D705D1" w:rsidRPr="00D705D1" w:rsidRDefault="00D705D1" w:rsidP="008C1DBD">
      <w:pPr>
        <w:shd w:val="clear" w:color="auto" w:fill="FFFFFF"/>
        <w:spacing w:before="100" w:beforeAutospacing="1" w:after="0" w:line="240" w:lineRule="auto"/>
        <w:rPr>
          <w:rFonts w:eastAsia="Times New Roman" w:cs="Helvetica"/>
          <w:color w:val="373737"/>
          <w:lang w:val="en-US" w:eastAsia="en-AU"/>
        </w:rPr>
      </w:pPr>
      <w:bookmarkStart w:id="0" w:name="_GoBack"/>
      <w:bookmarkEnd w:id="0"/>
    </w:p>
    <w:p w:rsidR="00D705D1" w:rsidRDefault="00D705D1" w:rsidP="008C1DBD">
      <w:pPr>
        <w:shd w:val="clear" w:color="auto" w:fill="FFFFFF"/>
        <w:spacing w:before="100" w:beforeAutospacing="1" w:line="240" w:lineRule="auto"/>
        <w:rPr>
          <w:rFonts w:eastAsia="Times New Roman" w:cs="Helvetica"/>
          <w:color w:val="373737"/>
          <w:lang w:val="en-US" w:eastAsia="en-AU"/>
        </w:rPr>
        <w:sectPr w:rsidR="00D705D1" w:rsidSect="00FC2CC5">
          <w:type w:val="continuous"/>
          <w:pgSz w:w="11906" w:h="16838"/>
          <w:pgMar w:top="1134" w:right="1134" w:bottom="1134" w:left="1134" w:header="709" w:footer="709" w:gutter="0"/>
          <w:cols w:num="2" w:space="708"/>
          <w:docGrid w:linePitch="360"/>
        </w:sectPr>
      </w:pPr>
    </w:p>
    <w:p w:rsidR="004F7F56" w:rsidRPr="00D705D1" w:rsidRDefault="004F7F56" w:rsidP="008C1DBD">
      <w:pPr>
        <w:spacing w:line="240" w:lineRule="auto"/>
      </w:pPr>
    </w:p>
    <w:sectPr w:rsidR="004F7F56" w:rsidRPr="00D705D1" w:rsidSect="00D705D1">
      <w:type w:val="continuous"/>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D1"/>
    <w:rsid w:val="003971F3"/>
    <w:rsid w:val="004F7F56"/>
    <w:rsid w:val="0064719A"/>
    <w:rsid w:val="0083589C"/>
    <w:rsid w:val="008C1DBD"/>
    <w:rsid w:val="009751AB"/>
    <w:rsid w:val="00B24970"/>
    <w:rsid w:val="00BB0598"/>
    <w:rsid w:val="00D705D1"/>
    <w:rsid w:val="00FC2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5D1"/>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D705D1"/>
    <w:rPr>
      <w:i/>
      <w:iCs/>
    </w:rPr>
  </w:style>
  <w:style w:type="paragraph" w:styleId="NormalWeb">
    <w:name w:val="Normal (Web)"/>
    <w:basedOn w:val="Normal"/>
    <w:uiPriority w:val="99"/>
    <w:semiHidden/>
    <w:unhideWhenUsed/>
    <w:rsid w:val="00D705D1"/>
    <w:pPr>
      <w:spacing w:before="100" w:beforeAutospacing="1" w:after="39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7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D1"/>
    <w:rPr>
      <w:rFonts w:ascii="Tahoma" w:hAnsi="Tahoma" w:cs="Tahoma"/>
      <w:sz w:val="16"/>
      <w:szCs w:val="16"/>
    </w:rPr>
  </w:style>
  <w:style w:type="character" w:styleId="Hyperlink">
    <w:name w:val="Hyperlink"/>
    <w:basedOn w:val="DefaultParagraphFont"/>
    <w:uiPriority w:val="99"/>
    <w:unhideWhenUsed/>
    <w:rsid w:val="00FC2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5D1"/>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D705D1"/>
    <w:rPr>
      <w:i/>
      <w:iCs/>
    </w:rPr>
  </w:style>
  <w:style w:type="paragraph" w:styleId="NormalWeb">
    <w:name w:val="Normal (Web)"/>
    <w:basedOn w:val="Normal"/>
    <w:uiPriority w:val="99"/>
    <w:semiHidden/>
    <w:unhideWhenUsed/>
    <w:rsid w:val="00D705D1"/>
    <w:pPr>
      <w:spacing w:before="100" w:beforeAutospacing="1" w:after="39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7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D1"/>
    <w:rPr>
      <w:rFonts w:ascii="Tahoma" w:hAnsi="Tahoma" w:cs="Tahoma"/>
      <w:sz w:val="16"/>
      <w:szCs w:val="16"/>
    </w:rPr>
  </w:style>
  <w:style w:type="character" w:styleId="Hyperlink">
    <w:name w:val="Hyperlink"/>
    <w:basedOn w:val="DefaultParagraphFont"/>
    <w:uiPriority w:val="99"/>
    <w:unhideWhenUsed/>
    <w:rsid w:val="00FC2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31205">
      <w:bodyDiv w:val="1"/>
      <w:marLeft w:val="0"/>
      <w:marRight w:val="0"/>
      <w:marTop w:val="0"/>
      <w:marBottom w:val="0"/>
      <w:divBdr>
        <w:top w:val="none" w:sz="0" w:space="0" w:color="auto"/>
        <w:left w:val="none" w:sz="0" w:space="0" w:color="auto"/>
        <w:bottom w:val="none" w:sz="0" w:space="0" w:color="auto"/>
        <w:right w:val="none" w:sz="0" w:space="0" w:color="auto"/>
      </w:divBdr>
      <w:divsChild>
        <w:div w:id="722677398">
          <w:marLeft w:val="0"/>
          <w:marRight w:val="0"/>
          <w:marTop w:val="240"/>
          <w:marBottom w:val="480"/>
          <w:divBdr>
            <w:top w:val="none" w:sz="0" w:space="0" w:color="auto"/>
            <w:left w:val="none" w:sz="0" w:space="0" w:color="auto"/>
            <w:bottom w:val="none" w:sz="0" w:space="0" w:color="auto"/>
            <w:right w:val="none" w:sz="0" w:space="0" w:color="auto"/>
          </w:divBdr>
          <w:divsChild>
            <w:div w:id="456220673">
              <w:marLeft w:val="0"/>
              <w:marRight w:val="0"/>
              <w:marTop w:val="0"/>
              <w:marBottom w:val="0"/>
              <w:divBdr>
                <w:top w:val="none" w:sz="0" w:space="0" w:color="auto"/>
                <w:left w:val="none" w:sz="0" w:space="0" w:color="auto"/>
                <w:bottom w:val="none" w:sz="0" w:space="0" w:color="auto"/>
                <w:right w:val="none" w:sz="0" w:space="0" w:color="auto"/>
              </w:divBdr>
              <w:divsChild>
                <w:div w:id="468280374">
                  <w:marLeft w:val="0"/>
                  <w:marRight w:val="-26"/>
                  <w:marTop w:val="0"/>
                  <w:marBottom w:val="0"/>
                  <w:divBdr>
                    <w:top w:val="none" w:sz="0" w:space="0" w:color="auto"/>
                    <w:left w:val="none" w:sz="0" w:space="0" w:color="auto"/>
                    <w:bottom w:val="none" w:sz="0" w:space="0" w:color="auto"/>
                    <w:right w:val="none" w:sz="0" w:space="0" w:color="auto"/>
                  </w:divBdr>
                  <w:divsChild>
                    <w:div w:id="864174996">
                      <w:marLeft w:val="1"/>
                      <w:marRight w:val="34"/>
                      <w:marTop w:val="0"/>
                      <w:marBottom w:val="0"/>
                      <w:divBdr>
                        <w:top w:val="none" w:sz="0" w:space="0" w:color="auto"/>
                        <w:left w:val="none" w:sz="0" w:space="0" w:color="auto"/>
                        <w:bottom w:val="none" w:sz="0" w:space="0" w:color="auto"/>
                        <w:right w:val="none" w:sz="0" w:space="0" w:color="auto"/>
                      </w:divBdr>
                      <w:divsChild>
                        <w:div w:id="12642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843723">
      <w:bodyDiv w:val="1"/>
      <w:marLeft w:val="0"/>
      <w:marRight w:val="0"/>
      <w:marTop w:val="0"/>
      <w:marBottom w:val="0"/>
      <w:divBdr>
        <w:top w:val="none" w:sz="0" w:space="0" w:color="auto"/>
        <w:left w:val="none" w:sz="0" w:space="0" w:color="auto"/>
        <w:bottom w:val="none" w:sz="0" w:space="0" w:color="auto"/>
        <w:right w:val="none" w:sz="0" w:space="0" w:color="auto"/>
      </w:divBdr>
      <w:divsChild>
        <w:div w:id="1847859321">
          <w:marLeft w:val="0"/>
          <w:marRight w:val="0"/>
          <w:marTop w:val="240"/>
          <w:marBottom w:val="480"/>
          <w:divBdr>
            <w:top w:val="none" w:sz="0" w:space="0" w:color="auto"/>
            <w:left w:val="none" w:sz="0" w:space="0" w:color="auto"/>
            <w:bottom w:val="none" w:sz="0" w:space="0" w:color="auto"/>
            <w:right w:val="none" w:sz="0" w:space="0" w:color="auto"/>
          </w:divBdr>
          <w:divsChild>
            <w:div w:id="952400494">
              <w:marLeft w:val="0"/>
              <w:marRight w:val="0"/>
              <w:marTop w:val="0"/>
              <w:marBottom w:val="0"/>
              <w:divBdr>
                <w:top w:val="none" w:sz="0" w:space="0" w:color="auto"/>
                <w:left w:val="none" w:sz="0" w:space="0" w:color="auto"/>
                <w:bottom w:val="none" w:sz="0" w:space="0" w:color="auto"/>
                <w:right w:val="none" w:sz="0" w:space="0" w:color="auto"/>
              </w:divBdr>
              <w:divsChild>
                <w:div w:id="2015304103">
                  <w:marLeft w:val="0"/>
                  <w:marRight w:val="-26"/>
                  <w:marTop w:val="0"/>
                  <w:marBottom w:val="0"/>
                  <w:divBdr>
                    <w:top w:val="none" w:sz="0" w:space="0" w:color="auto"/>
                    <w:left w:val="none" w:sz="0" w:space="0" w:color="auto"/>
                    <w:bottom w:val="none" w:sz="0" w:space="0" w:color="auto"/>
                    <w:right w:val="none" w:sz="0" w:space="0" w:color="auto"/>
                  </w:divBdr>
                  <w:divsChild>
                    <w:div w:id="1314144690">
                      <w:marLeft w:val="1"/>
                      <w:marRight w:val="34"/>
                      <w:marTop w:val="0"/>
                      <w:marBottom w:val="0"/>
                      <w:divBdr>
                        <w:top w:val="none" w:sz="0" w:space="0" w:color="auto"/>
                        <w:left w:val="none" w:sz="0" w:space="0" w:color="auto"/>
                        <w:bottom w:val="none" w:sz="0" w:space="0" w:color="auto"/>
                        <w:right w:val="none" w:sz="0" w:space="0" w:color="auto"/>
                      </w:divBdr>
                      <w:divsChild>
                        <w:div w:id="4098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odc.com.au/wp-content/uploads/Rally-O-3-low-res.jpg" TargetMode="External"/><Relationship Id="rId13" Type="http://schemas.openxmlformats.org/officeDocument/2006/relationships/hyperlink" Target="http://www.dogsact.org.a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dc.asn.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odc.com.au/wp-content/uploads/Rally-O-2-low-res.jpg" TargetMode="External"/><Relationship Id="rId11" Type="http://schemas.openxmlformats.org/officeDocument/2006/relationships/hyperlink" Target="http://www.bdoc.asn.a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ctcdc.org.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8</cp:revision>
  <dcterms:created xsi:type="dcterms:W3CDTF">2016-07-23T05:52:00Z</dcterms:created>
  <dcterms:modified xsi:type="dcterms:W3CDTF">2016-07-23T23:42:00Z</dcterms:modified>
</cp:coreProperties>
</file>