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82047" w14:textId="77777777" w:rsidR="00A00518" w:rsidRDefault="00B564B1" w:rsidP="00A00518">
      <w:pPr>
        <w:spacing w:after="0" w:line="240" w:lineRule="auto"/>
        <w:jc w:val="center"/>
        <w:rPr>
          <w:rFonts w:ascii="SegoeUI-Bold" w:eastAsia="Times New Roman" w:hAnsi="SegoeUI-Bold" w:cs="Times New Roman"/>
          <w:b/>
          <w:bCs/>
          <w:color w:val="000000"/>
          <w:lang w:eastAsia="en-AU"/>
        </w:rPr>
      </w:pPr>
      <w:bookmarkStart w:id="0" w:name="_GoBack"/>
      <w:bookmarkEnd w:id="0"/>
      <w:r w:rsidRPr="00B564B1">
        <w:rPr>
          <w:rFonts w:ascii="SegoeUI-Bold" w:eastAsia="Times New Roman" w:hAnsi="SegoeUI-Bold" w:cs="Times New Roman"/>
          <w:b/>
          <w:bCs/>
          <w:color w:val="000000"/>
          <w:lang w:eastAsia="en-AU"/>
        </w:rPr>
        <w:t xml:space="preserve">ONLINE ENTRIES CLOSE </w:t>
      </w:r>
      <w:r>
        <w:rPr>
          <w:rFonts w:ascii="SegoeUI-Bold" w:eastAsia="Times New Roman" w:hAnsi="SegoeUI-Bold" w:cs="Times New Roman"/>
          <w:b/>
          <w:bCs/>
          <w:color w:val="000000"/>
          <w:lang w:eastAsia="en-AU"/>
        </w:rPr>
        <w:t>FRIDAY</w:t>
      </w:r>
      <w:r w:rsidRPr="00B564B1">
        <w:rPr>
          <w:rFonts w:ascii="SegoeUI-Bold" w:eastAsia="Times New Roman" w:hAnsi="SegoeUI-Bold" w:cs="Times New Roman"/>
          <w:b/>
          <w:bCs/>
          <w:color w:val="000000"/>
          <w:lang w:eastAsia="en-AU"/>
        </w:rPr>
        <w:t xml:space="preserve"> </w:t>
      </w:r>
      <w:r>
        <w:rPr>
          <w:rFonts w:ascii="SegoeUI-Bold" w:eastAsia="Times New Roman" w:hAnsi="SegoeUI-Bold" w:cs="Times New Roman"/>
          <w:b/>
          <w:bCs/>
          <w:color w:val="000000"/>
          <w:lang w:eastAsia="en-AU"/>
        </w:rPr>
        <w:t>18</w:t>
      </w:r>
      <w:r w:rsidRPr="00B564B1">
        <w:rPr>
          <w:rFonts w:ascii="SegoeUI-Bold" w:eastAsia="Times New Roman" w:hAnsi="SegoeUI-Bold" w:cs="Times New Roman"/>
          <w:b/>
          <w:bCs/>
          <w:color w:val="000000"/>
          <w:lang w:eastAsia="en-AU"/>
        </w:rPr>
        <w:t xml:space="preserve">TH </w:t>
      </w:r>
      <w:r>
        <w:rPr>
          <w:rFonts w:ascii="SegoeUI-Bold" w:eastAsia="Times New Roman" w:hAnsi="SegoeUI-Bold" w:cs="Times New Roman"/>
          <w:b/>
          <w:bCs/>
          <w:color w:val="000000"/>
          <w:lang w:eastAsia="en-AU"/>
        </w:rPr>
        <w:t>DECEMBER</w:t>
      </w:r>
      <w:r w:rsidRPr="00B564B1">
        <w:rPr>
          <w:rFonts w:ascii="SegoeUI-Bold" w:eastAsia="Times New Roman" w:hAnsi="SegoeUI-Bold" w:cs="Times New Roman"/>
          <w:b/>
          <w:bCs/>
          <w:color w:val="000000"/>
          <w:lang w:eastAsia="en-AU"/>
        </w:rPr>
        <w:t xml:space="preserve"> 2020</w:t>
      </w:r>
    </w:p>
    <w:p w14:paraId="59F35A04" w14:textId="77777777" w:rsidR="00DC2E5C" w:rsidRDefault="00A00518" w:rsidP="00A00518">
      <w:pPr>
        <w:spacing w:after="0" w:line="240" w:lineRule="auto"/>
        <w:jc w:val="center"/>
        <w:rPr>
          <w:rFonts w:ascii="SegoeUI-Bold" w:eastAsia="Times New Roman" w:hAnsi="SegoeUI-Bold" w:cs="Times New Roman"/>
          <w:b/>
          <w:bCs/>
          <w:color w:val="000000"/>
          <w:lang w:eastAsia="en-AU"/>
        </w:rPr>
      </w:pPr>
      <w:r>
        <w:rPr>
          <w:rFonts w:ascii="SegoeUI-Bold" w:eastAsia="Times New Roman" w:hAnsi="SegoeUI-Bold" w:cs="Times New Roman"/>
          <w:b/>
          <w:bCs/>
          <w:color w:val="000000"/>
          <w:lang w:eastAsia="en-AU"/>
        </w:rPr>
        <w:t>(</w:t>
      </w:r>
      <w:proofErr w:type="gramStart"/>
      <w:r>
        <w:rPr>
          <w:rFonts w:ascii="SegoeUI-Bold" w:eastAsia="Times New Roman" w:hAnsi="SegoeUI-Bold" w:cs="Times New Roman"/>
          <w:b/>
          <w:bCs/>
          <w:color w:val="000000"/>
          <w:lang w:eastAsia="en-AU"/>
        </w:rPr>
        <w:t>or</w:t>
      </w:r>
      <w:proofErr w:type="gramEnd"/>
      <w:r>
        <w:rPr>
          <w:rFonts w:ascii="SegoeUI-Bold" w:eastAsia="Times New Roman" w:hAnsi="SegoeUI-Bold" w:cs="Times New Roman"/>
          <w:b/>
          <w:bCs/>
          <w:color w:val="000000"/>
          <w:lang w:eastAsia="en-AU"/>
        </w:rPr>
        <w:t xml:space="preserve"> when number limit is reached)</w:t>
      </w:r>
      <w:r w:rsidR="00B564B1" w:rsidRPr="00B564B1">
        <w:rPr>
          <w:rFonts w:ascii="SegoeUI-Bold" w:eastAsia="Times New Roman" w:hAnsi="SegoeUI-Bold" w:cs="Times New Roman"/>
          <w:b/>
          <w:bCs/>
          <w:color w:val="000000"/>
          <w:lang w:eastAsia="en-AU"/>
        </w:rPr>
        <w:br/>
        <w:t>BELCONNEN DOG OBEDIENCE CLUB</w:t>
      </w:r>
    </w:p>
    <w:p w14:paraId="4729563E" w14:textId="35045F4B" w:rsidR="004A20E6" w:rsidRDefault="00DC2E5C" w:rsidP="00A00518">
      <w:pPr>
        <w:spacing w:after="0" w:line="240" w:lineRule="auto"/>
        <w:jc w:val="center"/>
        <w:rPr>
          <w:rFonts w:ascii="SegoeUI" w:eastAsia="Times New Roman" w:hAnsi="SegoeUI" w:cs="Times New Roman"/>
          <w:color w:val="000000"/>
          <w:sz w:val="20"/>
          <w:szCs w:val="20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520E5F3E" wp14:editId="6EA5E73C">
            <wp:simplePos x="0" y="0"/>
            <wp:positionH relativeFrom="column">
              <wp:posOffset>121920</wp:posOffset>
            </wp:positionH>
            <wp:positionV relativeFrom="paragraph">
              <wp:posOffset>76200</wp:posOffset>
            </wp:positionV>
            <wp:extent cx="971550" cy="9715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64B1" w:rsidRPr="00B564B1">
        <w:rPr>
          <w:rFonts w:ascii="SegoeUI-Bold" w:eastAsia="Times New Roman" w:hAnsi="SegoeUI-Bold" w:cs="Times New Roman"/>
          <w:b/>
          <w:bCs/>
          <w:color w:val="000000"/>
          <w:sz w:val="24"/>
          <w:szCs w:val="24"/>
          <w:lang w:eastAsia="en-AU"/>
        </w:rPr>
        <w:br/>
      </w:r>
      <w:r w:rsidR="00B564B1" w:rsidRPr="00B564B1">
        <w:rPr>
          <w:rFonts w:ascii="SegoeUI-Bold" w:eastAsia="Times New Roman" w:hAnsi="SegoeUI-Bold" w:cs="Times New Roman"/>
          <w:b/>
          <w:bCs/>
          <w:color w:val="000000"/>
          <w:sz w:val="32"/>
          <w:szCs w:val="32"/>
          <w:lang w:eastAsia="en-AU"/>
        </w:rPr>
        <w:t xml:space="preserve">DOUBLE </w:t>
      </w:r>
      <w:r w:rsidR="001D1CD3">
        <w:rPr>
          <w:rFonts w:ascii="SegoeUI-Bold" w:eastAsia="Times New Roman" w:hAnsi="SegoeUI-Bold" w:cs="Times New Roman"/>
          <w:b/>
          <w:bCs/>
          <w:color w:val="000000"/>
          <w:sz w:val="32"/>
          <w:szCs w:val="32"/>
          <w:lang w:eastAsia="en-AU"/>
        </w:rPr>
        <w:t xml:space="preserve">TRICK DOG </w:t>
      </w:r>
      <w:r w:rsidR="007F603A">
        <w:rPr>
          <w:rFonts w:ascii="SegoeUI-Bold" w:eastAsia="Times New Roman" w:hAnsi="SegoeUI-Bold" w:cs="Times New Roman"/>
          <w:b/>
          <w:bCs/>
          <w:color w:val="000000"/>
          <w:sz w:val="32"/>
          <w:szCs w:val="32"/>
          <w:lang w:eastAsia="en-AU"/>
        </w:rPr>
        <w:t>TEST</w:t>
      </w:r>
      <w:r w:rsidR="00B564B1" w:rsidRPr="00B564B1">
        <w:rPr>
          <w:rFonts w:ascii="SegoeUI-Bold" w:eastAsia="Times New Roman" w:hAnsi="SegoeUI-Bold" w:cs="Times New Roman"/>
          <w:b/>
          <w:bCs/>
          <w:color w:val="000000"/>
          <w:sz w:val="32"/>
          <w:szCs w:val="32"/>
          <w:lang w:eastAsia="en-AU"/>
        </w:rPr>
        <w:br/>
      </w:r>
      <w:r w:rsidR="00D0417D">
        <w:rPr>
          <w:rFonts w:ascii="SegoeUI-Bold" w:eastAsia="Times New Roman" w:hAnsi="SegoeUI-Bold" w:cs="Times New Roman"/>
          <w:b/>
          <w:bCs/>
          <w:color w:val="000000"/>
          <w:lang w:eastAsia="en-AU"/>
        </w:rPr>
        <w:t>Friday</w:t>
      </w:r>
      <w:r w:rsidR="00B564B1" w:rsidRPr="00B564B1">
        <w:rPr>
          <w:rFonts w:ascii="SegoeUI-Bold" w:eastAsia="Times New Roman" w:hAnsi="SegoeUI-Bold" w:cs="Times New Roman"/>
          <w:b/>
          <w:bCs/>
          <w:color w:val="000000"/>
          <w:lang w:eastAsia="en-AU"/>
        </w:rPr>
        <w:t xml:space="preserve"> </w:t>
      </w:r>
      <w:r w:rsidR="00D0417D">
        <w:rPr>
          <w:rFonts w:ascii="SegoeUI-Bold" w:eastAsia="Times New Roman" w:hAnsi="SegoeUI-Bold" w:cs="Times New Roman"/>
          <w:b/>
          <w:bCs/>
          <w:color w:val="000000"/>
          <w:lang w:eastAsia="en-AU"/>
        </w:rPr>
        <w:t>1</w:t>
      </w:r>
      <w:r w:rsidR="00D0417D" w:rsidRPr="00D0417D">
        <w:rPr>
          <w:rFonts w:ascii="SegoeUI-Bold" w:eastAsia="Times New Roman" w:hAnsi="SegoeUI-Bold" w:cs="Times New Roman"/>
          <w:b/>
          <w:bCs/>
          <w:color w:val="000000"/>
          <w:vertAlign w:val="superscript"/>
          <w:lang w:eastAsia="en-AU"/>
        </w:rPr>
        <w:t>st</w:t>
      </w:r>
      <w:r w:rsidR="00D0417D">
        <w:rPr>
          <w:rFonts w:ascii="SegoeUI-Bold" w:eastAsia="Times New Roman" w:hAnsi="SegoeUI-Bold" w:cs="Times New Roman"/>
          <w:b/>
          <w:bCs/>
          <w:color w:val="000000"/>
          <w:lang w:eastAsia="en-AU"/>
        </w:rPr>
        <w:t xml:space="preserve"> January</w:t>
      </w:r>
      <w:r w:rsidR="00B564B1" w:rsidRPr="00B564B1">
        <w:rPr>
          <w:rFonts w:ascii="SegoeUI-Bold" w:eastAsia="Times New Roman" w:hAnsi="SegoeUI-Bold" w:cs="Times New Roman"/>
          <w:b/>
          <w:bCs/>
          <w:color w:val="000000"/>
          <w:lang w:eastAsia="en-AU"/>
        </w:rPr>
        <w:t xml:space="preserve"> 202</w:t>
      </w:r>
      <w:r w:rsidR="00D0417D">
        <w:rPr>
          <w:rFonts w:ascii="SegoeUI-Bold" w:eastAsia="Times New Roman" w:hAnsi="SegoeUI-Bold" w:cs="Times New Roman"/>
          <w:b/>
          <w:bCs/>
          <w:color w:val="000000"/>
          <w:lang w:eastAsia="en-AU"/>
        </w:rPr>
        <w:t>1</w:t>
      </w:r>
      <w:r w:rsidR="00B564B1" w:rsidRPr="00B564B1">
        <w:rPr>
          <w:rFonts w:ascii="SegoeUI-Bold" w:eastAsia="Times New Roman" w:hAnsi="SegoeUI-Bold" w:cs="Times New Roman"/>
          <w:b/>
          <w:bCs/>
          <w:color w:val="000000"/>
          <w:sz w:val="24"/>
          <w:szCs w:val="24"/>
          <w:lang w:eastAsia="en-AU"/>
        </w:rPr>
        <w:br/>
      </w:r>
      <w:r w:rsidR="00B564B1" w:rsidRPr="00B564B1">
        <w:rPr>
          <w:rFonts w:ascii="SegoeUI" w:eastAsia="Times New Roman" w:hAnsi="SegoeUI" w:cs="Times New Roman"/>
          <w:color w:val="000000"/>
          <w:sz w:val="20"/>
          <w:szCs w:val="20"/>
          <w:lang w:eastAsia="en-AU"/>
        </w:rPr>
        <w:t>Club Grounds, 1 Morisset Road, Mitchell, ACT</w:t>
      </w:r>
    </w:p>
    <w:p w14:paraId="47AFEFA2" w14:textId="77777777" w:rsidR="004A20E6" w:rsidRDefault="004A20E6" w:rsidP="00B564B1">
      <w:pPr>
        <w:spacing w:after="0" w:line="240" w:lineRule="auto"/>
        <w:rPr>
          <w:rFonts w:ascii="SegoeUI" w:eastAsia="Times New Roman" w:hAnsi="SegoeUI" w:cs="Times New Roman"/>
          <w:color w:val="000000"/>
          <w:sz w:val="20"/>
          <w:szCs w:val="20"/>
          <w:lang w:eastAsia="en-AU"/>
        </w:rPr>
      </w:pPr>
    </w:p>
    <w:p w14:paraId="7683EFC8" w14:textId="77777777" w:rsidR="004A20E6" w:rsidRDefault="004A20E6" w:rsidP="00B564B1">
      <w:pPr>
        <w:spacing w:after="0" w:line="240" w:lineRule="auto"/>
        <w:rPr>
          <w:rFonts w:ascii="SegoeUI" w:eastAsia="Times New Roman" w:hAnsi="SegoeUI" w:cs="Times New Roman"/>
          <w:color w:val="000000"/>
          <w:sz w:val="20"/>
          <w:szCs w:val="20"/>
          <w:lang w:eastAsia="en-AU"/>
        </w:rPr>
      </w:pPr>
    </w:p>
    <w:p w14:paraId="6C50C992" w14:textId="2A34BB8F" w:rsidR="004A20E6" w:rsidRPr="00B564B1" w:rsidRDefault="00B564B1" w:rsidP="00B564B1">
      <w:pPr>
        <w:spacing w:after="0" w:line="240" w:lineRule="auto"/>
        <w:rPr>
          <w:rFonts w:ascii="SegoeUI-Bold" w:eastAsia="Times New Roman" w:hAnsi="SegoeUI-Bold" w:cs="Times New Roman"/>
          <w:b/>
          <w:bCs/>
          <w:color w:val="000000"/>
          <w:lang w:eastAsia="en-AU"/>
        </w:rPr>
      </w:pPr>
      <w:r w:rsidRPr="00B564B1">
        <w:rPr>
          <w:rFonts w:ascii="SegoeUI" w:eastAsia="Times New Roman" w:hAnsi="SegoeUI" w:cs="Times New Roman"/>
          <w:color w:val="000000"/>
          <w:sz w:val="20"/>
          <w:szCs w:val="20"/>
          <w:lang w:eastAsia="en-AU"/>
        </w:rPr>
        <w:br/>
      </w:r>
      <w:r w:rsidRPr="00B564B1">
        <w:rPr>
          <w:rFonts w:ascii="SegoeUI-Bold" w:eastAsia="Times New Roman" w:hAnsi="SegoeUI-Bold" w:cs="Times New Roman"/>
          <w:b/>
          <w:bCs/>
          <w:color w:val="000000"/>
          <w:lang w:eastAsia="en-AU"/>
        </w:rPr>
        <w:t>Judges and Classes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4035"/>
        <w:gridCol w:w="4200"/>
      </w:tblGrid>
      <w:tr w:rsidR="00B564B1" w:rsidRPr="00B564B1" w14:paraId="02DC06AA" w14:textId="77777777" w:rsidTr="00B564B1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EFD8" w14:textId="77777777" w:rsidR="00B564B1" w:rsidRPr="00B564B1" w:rsidRDefault="00B564B1" w:rsidP="00B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564B1">
              <w:rPr>
                <w:rFonts w:ascii="SegoeUI" w:eastAsia="Times New Roman" w:hAnsi="SegoeUI" w:cs="Times New Roman"/>
                <w:color w:val="000000"/>
                <w:sz w:val="20"/>
                <w:szCs w:val="20"/>
                <w:lang w:eastAsia="en-AU"/>
              </w:rPr>
              <w:t xml:space="preserve">Ring 1 </w:t>
            </w:r>
            <w:r w:rsidRPr="00B564B1">
              <w:rPr>
                <w:rFonts w:ascii="SegoeUI" w:eastAsia="Times New Roman" w:hAnsi="SegoeUI" w:cs="Times New Roman"/>
                <w:color w:val="000000"/>
                <w:sz w:val="20"/>
                <w:szCs w:val="20"/>
                <w:lang w:eastAsia="en-AU"/>
              </w:rPr>
              <w:br/>
              <w:t xml:space="preserve">Ring 2 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1D4B" w14:textId="1D66F674" w:rsidR="00B564B1" w:rsidRPr="00B564B1" w:rsidRDefault="00B564B1" w:rsidP="00B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564B1">
              <w:rPr>
                <w:rFonts w:ascii="SegoeUI" w:eastAsia="Times New Roman" w:hAnsi="SegoeUI" w:cs="Times New Roman"/>
                <w:color w:val="000000"/>
                <w:sz w:val="20"/>
                <w:szCs w:val="20"/>
                <w:lang w:eastAsia="en-AU"/>
              </w:rPr>
              <w:t>M</w:t>
            </w:r>
            <w:r w:rsidR="001D1CD3">
              <w:rPr>
                <w:rFonts w:ascii="SegoeUI" w:eastAsia="Times New Roman" w:hAnsi="SegoeUI" w:cs="Times New Roman"/>
                <w:color w:val="000000"/>
                <w:sz w:val="20"/>
                <w:szCs w:val="20"/>
                <w:lang w:eastAsia="en-AU"/>
              </w:rPr>
              <w:t>s Linda Harper</w:t>
            </w:r>
            <w:r w:rsidRPr="00B564B1">
              <w:rPr>
                <w:rFonts w:ascii="SegoeUI" w:eastAsia="Times New Roman" w:hAnsi="SegoeUI" w:cs="Times New Roman"/>
                <w:color w:val="000000"/>
                <w:sz w:val="20"/>
                <w:szCs w:val="20"/>
                <w:lang w:eastAsia="en-AU"/>
              </w:rPr>
              <w:t xml:space="preserve"> (ACT) </w:t>
            </w:r>
            <w:r w:rsidRPr="00B564B1">
              <w:rPr>
                <w:rFonts w:ascii="SegoeUI" w:eastAsia="Times New Roman" w:hAnsi="SegoeUI" w:cs="Times New Roman"/>
                <w:color w:val="000000"/>
                <w:sz w:val="20"/>
                <w:szCs w:val="20"/>
                <w:lang w:eastAsia="en-AU"/>
              </w:rPr>
              <w:br/>
              <w:t xml:space="preserve">Ms </w:t>
            </w:r>
            <w:r w:rsidR="001D1CD3">
              <w:rPr>
                <w:rFonts w:ascii="SegoeUI" w:eastAsia="Times New Roman" w:hAnsi="SegoeUI" w:cs="Times New Roman"/>
                <w:color w:val="000000"/>
                <w:sz w:val="20"/>
                <w:szCs w:val="20"/>
                <w:lang w:eastAsia="en-AU"/>
              </w:rPr>
              <w:t>Cheryl Neal</w:t>
            </w:r>
            <w:r w:rsidRPr="00B564B1">
              <w:rPr>
                <w:rFonts w:ascii="SegoeUI" w:eastAsia="Times New Roman" w:hAnsi="SegoeUI" w:cs="Times New Roman"/>
                <w:color w:val="000000"/>
                <w:sz w:val="20"/>
                <w:szCs w:val="20"/>
                <w:lang w:eastAsia="en-AU"/>
              </w:rPr>
              <w:t xml:space="preserve"> (ACT)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8856" w14:textId="2390DD89" w:rsidR="00B564B1" w:rsidRPr="00B564B1" w:rsidRDefault="001D1CD3" w:rsidP="00B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SegoeUI" w:eastAsia="Times New Roman" w:hAnsi="SegoeUI" w:cs="Times New Roman"/>
                <w:color w:val="000000"/>
                <w:sz w:val="20"/>
                <w:szCs w:val="20"/>
                <w:lang w:eastAsia="en-AU"/>
              </w:rPr>
              <w:t>Starters, Novice, Intermediate and Advanced</w:t>
            </w:r>
            <w:r w:rsidR="001A20B1">
              <w:rPr>
                <w:rFonts w:ascii="SegoeUI" w:eastAsia="Times New Roman" w:hAnsi="SegoeUI" w:cs="Times New Roman"/>
                <w:color w:val="000000"/>
                <w:sz w:val="20"/>
                <w:szCs w:val="20"/>
                <w:lang w:eastAsia="en-AU"/>
              </w:rPr>
              <w:t xml:space="preserve"> Trick dog classes</w:t>
            </w:r>
          </w:p>
        </w:tc>
      </w:tr>
    </w:tbl>
    <w:p w14:paraId="304A0037" w14:textId="77777777" w:rsidR="004E505C" w:rsidRDefault="004E505C" w:rsidP="00B564B1">
      <w:pPr>
        <w:spacing w:after="0" w:line="240" w:lineRule="auto"/>
        <w:rPr>
          <w:rFonts w:ascii="SegoeUI-Bold" w:eastAsia="Times New Roman" w:hAnsi="SegoeUI-Bold" w:cs="Times New Roman"/>
          <w:b/>
          <w:bCs/>
          <w:color w:val="000000"/>
          <w:lang w:eastAsia="en-AU"/>
        </w:rPr>
      </w:pPr>
    </w:p>
    <w:p w14:paraId="32CE1FB5" w14:textId="77777777" w:rsidR="00E9418A" w:rsidRDefault="00B564B1" w:rsidP="00B564B1">
      <w:pPr>
        <w:spacing w:after="0" w:line="240" w:lineRule="auto"/>
        <w:rPr>
          <w:rFonts w:ascii="SegoeUI" w:eastAsia="Times New Roman" w:hAnsi="SegoeUI" w:cs="Times New Roman"/>
          <w:color w:val="000000"/>
          <w:sz w:val="20"/>
          <w:szCs w:val="20"/>
          <w:lang w:eastAsia="en-AU"/>
        </w:rPr>
      </w:pPr>
      <w:r w:rsidRPr="00B564B1">
        <w:rPr>
          <w:rFonts w:ascii="SegoeUI-Bold" w:eastAsia="Times New Roman" w:hAnsi="SegoeUI-Bold" w:cs="Times New Roman"/>
          <w:b/>
          <w:bCs/>
          <w:color w:val="000000"/>
          <w:lang w:eastAsia="en-AU"/>
        </w:rPr>
        <w:t>Trial Details</w:t>
      </w:r>
      <w:r w:rsidRPr="00B564B1">
        <w:rPr>
          <w:rFonts w:ascii="SegoeUI-Bold" w:eastAsia="Times New Roman" w:hAnsi="SegoeUI-Bold" w:cs="Times New Roman"/>
          <w:b/>
          <w:bCs/>
          <w:color w:val="000000"/>
          <w:sz w:val="24"/>
          <w:szCs w:val="24"/>
          <w:lang w:eastAsia="en-AU"/>
        </w:rPr>
        <w:br/>
      </w:r>
      <w:r w:rsidRPr="00B564B1">
        <w:rPr>
          <w:rFonts w:ascii="SegoeUI" w:eastAsia="Times New Roman" w:hAnsi="SegoeUI" w:cs="Times New Roman"/>
          <w:color w:val="000000"/>
          <w:sz w:val="20"/>
          <w:szCs w:val="20"/>
          <w:lang w:eastAsia="en-AU"/>
        </w:rPr>
        <w:t xml:space="preserve">Trial Commences </w:t>
      </w:r>
      <w:r w:rsidR="001D1CD3">
        <w:rPr>
          <w:rFonts w:ascii="SegoeUI" w:eastAsia="Times New Roman" w:hAnsi="SegoeUI" w:cs="Times New Roman"/>
          <w:color w:val="000000"/>
          <w:sz w:val="20"/>
          <w:szCs w:val="20"/>
          <w:lang w:eastAsia="en-AU"/>
        </w:rPr>
        <w:t>4pm</w:t>
      </w:r>
      <w:r w:rsidR="00E9418A">
        <w:rPr>
          <w:rFonts w:ascii="SegoeUI" w:eastAsia="Times New Roman" w:hAnsi="SegoeUI" w:cs="Times New Roman"/>
          <w:color w:val="000000"/>
          <w:sz w:val="20"/>
          <w:szCs w:val="20"/>
          <w:lang w:eastAsia="en-AU"/>
        </w:rPr>
        <w:t xml:space="preserve"> </w:t>
      </w:r>
    </w:p>
    <w:p w14:paraId="4DF85CCE" w14:textId="078F9FD3" w:rsidR="00B564B1" w:rsidRDefault="00E9418A" w:rsidP="00B564B1">
      <w:pPr>
        <w:spacing w:after="0" w:line="240" w:lineRule="auto"/>
        <w:rPr>
          <w:rFonts w:ascii="SegoeUI" w:eastAsia="Times New Roman" w:hAnsi="SegoeUI" w:cs="Times New Roman"/>
          <w:color w:val="000000"/>
          <w:sz w:val="20"/>
          <w:szCs w:val="20"/>
          <w:lang w:eastAsia="en-AU"/>
        </w:rPr>
      </w:pPr>
      <w:r>
        <w:rPr>
          <w:rFonts w:ascii="SegoeUI" w:eastAsia="Times New Roman" w:hAnsi="SegoeUI" w:cs="Times New Roman"/>
          <w:color w:val="000000"/>
          <w:sz w:val="20"/>
          <w:szCs w:val="20"/>
          <w:lang w:eastAsia="en-AU"/>
        </w:rPr>
        <w:t xml:space="preserve">Ring 2 will commence not before </w:t>
      </w:r>
      <w:r w:rsidR="001A20B1">
        <w:rPr>
          <w:rFonts w:ascii="SegoeUI" w:eastAsia="Times New Roman" w:hAnsi="SegoeUI" w:cs="Times New Roman"/>
          <w:color w:val="000000"/>
          <w:sz w:val="20"/>
          <w:szCs w:val="20"/>
          <w:lang w:eastAsia="en-AU"/>
        </w:rPr>
        <w:t>4:30pm</w:t>
      </w:r>
      <w:r w:rsidR="00B564B1" w:rsidRPr="00B564B1">
        <w:rPr>
          <w:rFonts w:ascii="SegoeUI" w:eastAsia="Times New Roman" w:hAnsi="SegoeUI" w:cs="Times New Roman"/>
          <w:color w:val="000000"/>
          <w:sz w:val="20"/>
          <w:szCs w:val="20"/>
          <w:lang w:eastAsia="en-AU"/>
        </w:rPr>
        <w:br/>
        <w:t xml:space="preserve">Check In </w:t>
      </w:r>
      <w:r w:rsidR="001D1CD3">
        <w:rPr>
          <w:rFonts w:ascii="SegoeUI" w:eastAsia="Times New Roman" w:hAnsi="SegoeUI" w:cs="Times New Roman"/>
          <w:color w:val="000000"/>
          <w:sz w:val="20"/>
          <w:szCs w:val="20"/>
          <w:lang w:eastAsia="en-AU"/>
        </w:rPr>
        <w:t>3</w:t>
      </w:r>
      <w:r w:rsidR="00B564B1" w:rsidRPr="00B564B1">
        <w:rPr>
          <w:rFonts w:ascii="SegoeUI" w:eastAsia="Times New Roman" w:hAnsi="SegoeUI" w:cs="Times New Roman"/>
          <w:color w:val="000000"/>
          <w:sz w:val="20"/>
          <w:szCs w:val="20"/>
          <w:lang w:eastAsia="en-AU"/>
        </w:rPr>
        <w:t>:</w:t>
      </w:r>
      <w:r w:rsidR="001D1CD3">
        <w:rPr>
          <w:rFonts w:ascii="SegoeUI" w:eastAsia="Times New Roman" w:hAnsi="SegoeUI" w:cs="Times New Roman"/>
          <w:color w:val="000000"/>
          <w:sz w:val="20"/>
          <w:szCs w:val="20"/>
          <w:lang w:eastAsia="en-AU"/>
        </w:rPr>
        <w:t>00 p</w:t>
      </w:r>
      <w:r w:rsidR="00B564B1" w:rsidRPr="00B564B1">
        <w:rPr>
          <w:rFonts w:ascii="SegoeUI" w:eastAsia="Times New Roman" w:hAnsi="SegoeUI" w:cs="Times New Roman"/>
          <w:color w:val="000000"/>
          <w:sz w:val="20"/>
          <w:szCs w:val="20"/>
          <w:lang w:eastAsia="en-AU"/>
        </w:rPr>
        <w:t xml:space="preserve">m to </w:t>
      </w:r>
      <w:r w:rsidR="001D1CD3">
        <w:rPr>
          <w:rFonts w:ascii="SegoeUI" w:eastAsia="Times New Roman" w:hAnsi="SegoeUI" w:cs="Times New Roman"/>
          <w:color w:val="000000"/>
          <w:sz w:val="20"/>
          <w:szCs w:val="20"/>
          <w:lang w:eastAsia="en-AU"/>
        </w:rPr>
        <w:t>3</w:t>
      </w:r>
      <w:r w:rsidR="00B564B1" w:rsidRPr="00B564B1">
        <w:rPr>
          <w:rFonts w:ascii="SegoeUI" w:eastAsia="Times New Roman" w:hAnsi="SegoeUI" w:cs="Times New Roman"/>
          <w:color w:val="000000"/>
          <w:sz w:val="20"/>
          <w:szCs w:val="20"/>
          <w:lang w:eastAsia="en-AU"/>
        </w:rPr>
        <w:t>:45</w:t>
      </w:r>
      <w:r w:rsidR="001D1CD3">
        <w:rPr>
          <w:rFonts w:ascii="SegoeUI" w:eastAsia="Times New Roman" w:hAnsi="SegoeUI" w:cs="Times New Roman"/>
          <w:color w:val="000000"/>
          <w:sz w:val="20"/>
          <w:szCs w:val="20"/>
          <w:lang w:eastAsia="en-AU"/>
        </w:rPr>
        <w:t>p</w:t>
      </w:r>
      <w:r w:rsidR="00B564B1" w:rsidRPr="00B564B1">
        <w:rPr>
          <w:rFonts w:ascii="SegoeUI" w:eastAsia="Times New Roman" w:hAnsi="SegoeUI" w:cs="Times New Roman"/>
          <w:color w:val="000000"/>
          <w:sz w:val="20"/>
          <w:szCs w:val="20"/>
          <w:lang w:eastAsia="en-AU"/>
        </w:rPr>
        <w:t>m</w:t>
      </w:r>
    </w:p>
    <w:p w14:paraId="489F0040" w14:textId="77777777" w:rsidR="004E505C" w:rsidRDefault="004E505C" w:rsidP="00B564B1">
      <w:pPr>
        <w:spacing w:after="0" w:line="240" w:lineRule="auto"/>
        <w:rPr>
          <w:rFonts w:ascii="SegoeUI" w:eastAsia="Times New Roman" w:hAnsi="SegoeUI" w:cs="Times New Roman"/>
          <w:color w:val="000000"/>
          <w:sz w:val="20"/>
          <w:szCs w:val="20"/>
          <w:lang w:eastAsia="en-AU"/>
        </w:rPr>
      </w:pPr>
    </w:p>
    <w:p w14:paraId="5927EE28" w14:textId="77777777" w:rsidR="004E505C" w:rsidRPr="00B564B1" w:rsidRDefault="004E505C" w:rsidP="004E50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B564B1">
        <w:rPr>
          <w:rFonts w:ascii="SegoeUI" w:eastAsia="Times New Roman" w:hAnsi="SegoeUI" w:cs="Times New Roman"/>
          <w:b/>
          <w:bCs/>
          <w:color w:val="000000"/>
          <w:sz w:val="20"/>
          <w:szCs w:val="20"/>
          <w:lang w:eastAsia="en-AU"/>
        </w:rPr>
        <w:t>Entries and Payment</w:t>
      </w:r>
    </w:p>
    <w:p w14:paraId="5AD95B3D" w14:textId="59351C17" w:rsidR="00EB2149" w:rsidRDefault="00EB2149" w:rsidP="004E505C">
      <w:pPr>
        <w:spacing w:after="0" w:line="240" w:lineRule="auto"/>
        <w:rPr>
          <w:rFonts w:ascii="SegoeUI" w:eastAsia="Times New Roman" w:hAnsi="SegoeUI" w:cs="Times New Roman"/>
          <w:color w:val="000000"/>
          <w:sz w:val="20"/>
          <w:szCs w:val="20"/>
          <w:lang w:eastAsia="en-AU"/>
        </w:rPr>
      </w:pPr>
      <w:r>
        <w:rPr>
          <w:rFonts w:ascii="SegoeUI" w:eastAsia="Times New Roman" w:hAnsi="SegoeUI" w:cs="Times New Roman"/>
          <w:color w:val="000000"/>
          <w:sz w:val="20"/>
          <w:szCs w:val="20"/>
          <w:lang w:eastAsia="en-AU"/>
        </w:rPr>
        <w:t xml:space="preserve">Entries via </w:t>
      </w:r>
      <w:r w:rsidR="0091369C" w:rsidRPr="0091369C">
        <w:rPr>
          <w:rFonts w:ascii="SegoeUI" w:eastAsia="Times New Roman" w:hAnsi="SegoeUI" w:cs="Times New Roman"/>
          <w:b/>
          <w:bCs/>
          <w:color w:val="2F5496" w:themeColor="accent1" w:themeShade="BF"/>
          <w:sz w:val="20"/>
          <w:szCs w:val="20"/>
          <w:lang w:eastAsia="en-AU"/>
        </w:rPr>
        <w:t>k9entries.com</w:t>
      </w:r>
    </w:p>
    <w:p w14:paraId="1CD6026E" w14:textId="3729D4E6" w:rsidR="004E505C" w:rsidRPr="004E505C" w:rsidRDefault="004E505C" w:rsidP="004E505C">
      <w:pPr>
        <w:spacing w:after="0" w:line="240" w:lineRule="auto"/>
        <w:rPr>
          <w:rFonts w:ascii="SegoeUI" w:eastAsia="Times New Roman" w:hAnsi="SegoeUI" w:cs="Times New Roman"/>
          <w:color w:val="000000"/>
          <w:sz w:val="20"/>
          <w:szCs w:val="20"/>
          <w:lang w:eastAsia="en-AU"/>
        </w:rPr>
      </w:pPr>
      <w:r w:rsidRPr="004E505C">
        <w:rPr>
          <w:rFonts w:ascii="SegoeUI" w:eastAsia="Times New Roman" w:hAnsi="SegoeUI" w:cs="Times New Roman"/>
          <w:color w:val="000000"/>
          <w:sz w:val="20"/>
          <w:szCs w:val="20"/>
          <w:lang w:eastAsia="en-AU"/>
        </w:rPr>
        <w:t>Online Entries strongly preferred. Entry numbers will be restricted to no more than 30 dogs per class.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0"/>
        <w:gridCol w:w="4725"/>
      </w:tblGrid>
      <w:tr w:rsidR="00B564B1" w:rsidRPr="00B564B1" w14:paraId="2E76F054" w14:textId="77777777" w:rsidTr="00B564B1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3BC1" w14:textId="77777777" w:rsidR="00B564B1" w:rsidRPr="00B564B1" w:rsidRDefault="00B564B1" w:rsidP="00B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564B1">
              <w:rPr>
                <w:rFonts w:ascii="SegoeUI" w:eastAsia="Times New Roman" w:hAnsi="SegoeUI" w:cs="Times New Roman"/>
                <w:color w:val="000000"/>
                <w:sz w:val="20"/>
                <w:szCs w:val="20"/>
                <w:lang w:eastAsia="en-AU"/>
              </w:rPr>
              <w:t xml:space="preserve">Entry Fee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41B1" w14:textId="1668D174" w:rsidR="00B564B1" w:rsidRPr="00B564B1" w:rsidRDefault="00B564B1" w:rsidP="00B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564B1">
              <w:rPr>
                <w:rFonts w:ascii="SegoeUI" w:eastAsia="Times New Roman" w:hAnsi="SegoeUI" w:cs="Times New Roman"/>
                <w:color w:val="000000"/>
                <w:sz w:val="20"/>
                <w:szCs w:val="20"/>
                <w:lang w:eastAsia="en-AU"/>
              </w:rPr>
              <w:t>$12 per entry</w:t>
            </w:r>
          </w:p>
        </w:tc>
      </w:tr>
    </w:tbl>
    <w:p w14:paraId="23EE95DE" w14:textId="286E5793" w:rsidR="00B564B1" w:rsidRPr="00B564B1" w:rsidRDefault="00B564B1" w:rsidP="00B56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6"/>
        <w:gridCol w:w="6700"/>
      </w:tblGrid>
      <w:tr w:rsidR="00B564B1" w:rsidRPr="00B564B1" w14:paraId="186298FE" w14:textId="77777777" w:rsidTr="007D42A8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26D7" w14:textId="77777777" w:rsidR="00B564B1" w:rsidRPr="00B564B1" w:rsidRDefault="00B564B1" w:rsidP="00B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564B1">
              <w:rPr>
                <w:rFonts w:ascii="SegoeUI" w:eastAsia="Times New Roman" w:hAnsi="SegoeUI" w:cs="Times New Roman"/>
                <w:color w:val="000000"/>
                <w:sz w:val="20"/>
                <w:szCs w:val="20"/>
                <w:lang w:eastAsia="en-AU"/>
              </w:rPr>
              <w:t xml:space="preserve">Catalogue 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BAA1" w14:textId="5AE54FC7" w:rsidR="00B564B1" w:rsidRPr="00B564B1" w:rsidRDefault="00B564B1" w:rsidP="00B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564B1">
              <w:rPr>
                <w:rFonts w:ascii="SegoeUI" w:eastAsia="Times New Roman" w:hAnsi="SegoeUI" w:cs="Times New Roman"/>
                <w:color w:val="000000"/>
                <w:sz w:val="20"/>
                <w:szCs w:val="20"/>
                <w:lang w:eastAsia="en-AU"/>
              </w:rPr>
              <w:t>Included in the entry fee</w:t>
            </w:r>
            <w:r w:rsidR="004A4BA5">
              <w:rPr>
                <w:rFonts w:ascii="SegoeUI" w:eastAsia="Times New Roman" w:hAnsi="SegoeUI" w:cs="Times New Roman"/>
                <w:color w:val="000000"/>
                <w:sz w:val="20"/>
                <w:szCs w:val="20"/>
                <w:lang w:eastAsia="en-AU"/>
              </w:rPr>
              <w:t xml:space="preserve"> and will be available via k9 entries.</w:t>
            </w:r>
            <w:r w:rsidRPr="00B564B1">
              <w:rPr>
                <w:rFonts w:ascii="SegoeUI" w:eastAsia="Times New Roman" w:hAnsi="SegoeUI" w:cs="Times New Roman"/>
                <w:color w:val="000000"/>
                <w:sz w:val="20"/>
                <w:szCs w:val="20"/>
                <w:lang w:eastAsia="en-AU"/>
              </w:rPr>
              <w:t xml:space="preserve"> Please include an email address on all entry</w:t>
            </w:r>
            <w:r w:rsidR="004A4BA5">
              <w:rPr>
                <w:rFonts w:ascii="SegoeUI" w:eastAsia="Times New Roman" w:hAnsi="SegoeU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B564B1">
              <w:rPr>
                <w:rFonts w:ascii="SegoeUI" w:eastAsia="Times New Roman" w:hAnsi="SegoeUI" w:cs="Times New Roman"/>
                <w:color w:val="000000"/>
                <w:sz w:val="20"/>
                <w:szCs w:val="20"/>
                <w:lang w:eastAsia="en-AU"/>
              </w:rPr>
              <w:t>forms.</w:t>
            </w:r>
            <w:r w:rsidRPr="00B564B1">
              <w:rPr>
                <w:rFonts w:ascii="SegoeUI" w:eastAsia="Times New Roman" w:hAnsi="SegoeUI" w:cs="Times New Roman"/>
                <w:color w:val="000000"/>
                <w:sz w:val="20"/>
                <w:szCs w:val="20"/>
                <w:lang w:eastAsia="en-AU"/>
              </w:rPr>
              <w:br/>
            </w:r>
            <w:r w:rsidR="001D1CD3">
              <w:rPr>
                <w:rFonts w:ascii="SegoeUI" w:eastAsia="Times New Roman" w:hAnsi="SegoeUI" w:cs="Times New Roman"/>
                <w:color w:val="000000"/>
                <w:sz w:val="20"/>
                <w:szCs w:val="20"/>
                <w:lang w:eastAsia="en-AU"/>
              </w:rPr>
              <w:t>Trick Dog</w:t>
            </w:r>
            <w:r w:rsidRPr="00B564B1">
              <w:rPr>
                <w:rFonts w:ascii="SegoeUI" w:eastAsia="Times New Roman" w:hAnsi="SegoeU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1D1CD3">
              <w:rPr>
                <w:rFonts w:ascii="SegoeUI" w:eastAsia="Times New Roman" w:hAnsi="SegoeUI" w:cs="Times New Roman"/>
                <w:color w:val="000000"/>
                <w:sz w:val="20"/>
                <w:szCs w:val="20"/>
                <w:lang w:eastAsia="en-AU"/>
              </w:rPr>
              <w:t>Competition</w:t>
            </w:r>
            <w:r w:rsidRPr="00B564B1">
              <w:rPr>
                <w:rFonts w:ascii="SegoeUI" w:eastAsia="Times New Roman" w:hAnsi="SegoeUI" w:cs="Times New Roman"/>
                <w:color w:val="000000"/>
                <w:sz w:val="20"/>
                <w:szCs w:val="20"/>
                <w:lang w:eastAsia="en-AU"/>
              </w:rPr>
              <w:t xml:space="preserve"> Manager, PO Box 879 Mitchell ACT 2911</w:t>
            </w:r>
            <w:r w:rsidRPr="00B564B1">
              <w:rPr>
                <w:rFonts w:ascii="SegoeUI" w:eastAsia="Times New Roman" w:hAnsi="SegoeUI" w:cs="Times New Roman"/>
                <w:color w:val="000000"/>
                <w:sz w:val="20"/>
                <w:szCs w:val="20"/>
                <w:lang w:eastAsia="en-AU"/>
              </w:rPr>
              <w:br/>
            </w:r>
            <w:r w:rsidR="001D1CD3">
              <w:rPr>
                <w:rFonts w:ascii="SegoeUI" w:eastAsia="Times New Roman" w:hAnsi="SegoeUI" w:cs="Times New Roman"/>
                <w:color w:val="0563C1"/>
                <w:sz w:val="20"/>
                <w:szCs w:val="20"/>
                <w:lang w:eastAsia="en-AU"/>
              </w:rPr>
              <w:t>dwd</w:t>
            </w:r>
            <w:r w:rsidRPr="00B564B1">
              <w:rPr>
                <w:rFonts w:ascii="SegoeUI" w:eastAsia="Times New Roman" w:hAnsi="SegoeUI" w:cs="Times New Roman"/>
                <w:color w:val="0563C1"/>
                <w:sz w:val="20"/>
                <w:szCs w:val="20"/>
                <w:lang w:eastAsia="en-AU"/>
              </w:rPr>
              <w:t>@bdoc.asn.au</w:t>
            </w:r>
            <w:r w:rsidRPr="00B564B1">
              <w:rPr>
                <w:rFonts w:ascii="SegoeUI" w:eastAsia="Times New Roman" w:hAnsi="SegoeUI" w:cs="Times New Roman"/>
                <w:color w:val="0563C1"/>
                <w:sz w:val="20"/>
                <w:szCs w:val="20"/>
                <w:lang w:eastAsia="en-AU"/>
              </w:rPr>
              <w:br/>
            </w:r>
            <w:r w:rsidRPr="00B564B1">
              <w:rPr>
                <w:rFonts w:ascii="SegoeUI" w:eastAsia="Times New Roman" w:hAnsi="SegoeUI" w:cs="Times New Roman"/>
                <w:color w:val="000000"/>
                <w:sz w:val="20"/>
                <w:szCs w:val="20"/>
                <w:lang w:eastAsia="en-AU"/>
              </w:rPr>
              <w:t>1st place, 2nd place, and 3rd place sashes for qualifying scores only</w:t>
            </w:r>
            <w:r w:rsidRPr="00B564B1">
              <w:rPr>
                <w:rFonts w:ascii="SegoeUI" w:eastAsia="Times New Roman" w:hAnsi="SegoeUI" w:cs="Times New Roman"/>
                <w:color w:val="000000"/>
                <w:sz w:val="20"/>
                <w:szCs w:val="20"/>
                <w:lang w:eastAsia="en-AU"/>
              </w:rPr>
              <w:br/>
            </w:r>
          </w:p>
        </w:tc>
      </w:tr>
    </w:tbl>
    <w:p w14:paraId="24063067" w14:textId="77777777" w:rsidR="00E9418A" w:rsidRDefault="00B564B1">
      <w:pPr>
        <w:rPr>
          <w:rFonts w:ascii="SegoeUI" w:eastAsia="Times New Roman" w:hAnsi="SegoeUI" w:cs="Times New Roman"/>
          <w:color w:val="000000"/>
          <w:sz w:val="20"/>
          <w:szCs w:val="20"/>
          <w:lang w:eastAsia="en-AU"/>
        </w:rPr>
      </w:pPr>
      <w:r w:rsidRPr="00B564B1">
        <w:rPr>
          <w:rFonts w:ascii="SegoeUI" w:eastAsia="Times New Roman" w:hAnsi="SegoeUI" w:cs="Times New Roman"/>
          <w:color w:val="000000"/>
          <w:sz w:val="20"/>
          <w:szCs w:val="20"/>
          <w:lang w:eastAsia="en-AU"/>
        </w:rPr>
        <w:br/>
        <w:t>The Club reserves the right to make any changes that will ensure the smooth conduct of the trial, to</w:t>
      </w:r>
      <w:r w:rsidRPr="00B564B1">
        <w:rPr>
          <w:rFonts w:ascii="SegoeUI" w:eastAsia="Times New Roman" w:hAnsi="SegoeUI" w:cs="Times New Roman"/>
          <w:color w:val="000000"/>
          <w:sz w:val="20"/>
          <w:szCs w:val="20"/>
          <w:lang w:eastAsia="en-AU"/>
        </w:rPr>
        <w:br/>
        <w:t>substitute or appoint additional judges and to accept or reject entries. Dogs ACT Regulations allow</w:t>
      </w:r>
      <w:r w:rsidRPr="00B564B1">
        <w:rPr>
          <w:rFonts w:ascii="SegoeUI" w:eastAsia="Times New Roman" w:hAnsi="SegoeUI" w:cs="Times New Roman"/>
          <w:color w:val="000000"/>
          <w:sz w:val="20"/>
          <w:szCs w:val="20"/>
          <w:lang w:eastAsia="en-AU"/>
        </w:rPr>
        <w:br/>
      </w:r>
      <w:proofErr w:type="gramStart"/>
      <w:r w:rsidRPr="00B564B1">
        <w:rPr>
          <w:rFonts w:ascii="SegoeUI" w:eastAsia="Times New Roman" w:hAnsi="SegoeUI" w:cs="Times New Roman"/>
          <w:color w:val="000000"/>
          <w:sz w:val="20"/>
          <w:szCs w:val="20"/>
          <w:lang w:eastAsia="en-AU"/>
        </w:rPr>
        <w:t>contracted</w:t>
      </w:r>
      <w:proofErr w:type="gramEnd"/>
      <w:r w:rsidRPr="00B564B1">
        <w:rPr>
          <w:rFonts w:ascii="SegoeUI" w:eastAsia="Times New Roman" w:hAnsi="SegoeUI" w:cs="Times New Roman"/>
          <w:color w:val="000000"/>
          <w:sz w:val="20"/>
          <w:szCs w:val="20"/>
          <w:lang w:eastAsia="en-AU"/>
        </w:rPr>
        <w:t xml:space="preserve"> judges to compete in the trials provided they do not do so in the classes they have been</w:t>
      </w:r>
      <w:r w:rsidRPr="00B564B1">
        <w:rPr>
          <w:rFonts w:ascii="SegoeUI" w:eastAsia="Times New Roman" w:hAnsi="SegoeUI" w:cs="Times New Roman"/>
          <w:color w:val="000000"/>
          <w:sz w:val="20"/>
          <w:szCs w:val="20"/>
          <w:lang w:eastAsia="en-AU"/>
        </w:rPr>
        <w:br/>
        <w:t>contracted to judge.</w:t>
      </w:r>
    </w:p>
    <w:p w14:paraId="20273FD5" w14:textId="601D9C7D" w:rsidR="00C855D3" w:rsidRDefault="00B564B1">
      <w:r w:rsidRPr="00B564B1">
        <w:rPr>
          <w:rFonts w:ascii="SegoeUI" w:eastAsia="Times New Roman" w:hAnsi="SegoeUI" w:cs="Times New Roman"/>
          <w:color w:val="000000"/>
          <w:sz w:val="20"/>
          <w:szCs w:val="20"/>
          <w:lang w:eastAsia="en-AU"/>
        </w:rPr>
        <w:br/>
      </w:r>
      <w:r w:rsidRPr="00B564B1">
        <w:rPr>
          <w:rFonts w:ascii="SegoeUI-Bold" w:eastAsia="Times New Roman" w:hAnsi="SegoeUI-Bold" w:cs="Times New Roman"/>
          <w:b/>
          <w:bCs/>
          <w:color w:val="000000"/>
          <w:sz w:val="20"/>
          <w:szCs w:val="20"/>
          <w:lang w:eastAsia="en-AU"/>
        </w:rPr>
        <w:t xml:space="preserve">COVID-19: </w:t>
      </w:r>
      <w:r w:rsidRPr="00B564B1">
        <w:rPr>
          <w:rFonts w:ascii="SegoeUI" w:eastAsia="Times New Roman" w:hAnsi="SegoeUI" w:cs="Times New Roman"/>
          <w:color w:val="000000"/>
          <w:sz w:val="20"/>
          <w:szCs w:val="20"/>
          <w:lang w:eastAsia="en-AU"/>
        </w:rPr>
        <w:t>These trials shall be conducted in accordance with the recommendations of Dogs ACT and the</w:t>
      </w:r>
      <w:r w:rsidR="007D42A8">
        <w:rPr>
          <w:rFonts w:ascii="SegoeUI" w:eastAsia="Times New Roman" w:hAnsi="SegoeUI" w:cs="Times New Roman"/>
          <w:color w:val="000000"/>
          <w:sz w:val="20"/>
          <w:szCs w:val="20"/>
          <w:lang w:eastAsia="en-AU"/>
        </w:rPr>
        <w:t xml:space="preserve"> </w:t>
      </w:r>
      <w:r w:rsidRPr="00B564B1">
        <w:rPr>
          <w:rFonts w:ascii="SegoeUI" w:eastAsia="Times New Roman" w:hAnsi="SegoeUI" w:cs="Times New Roman"/>
          <w:color w:val="000000"/>
          <w:sz w:val="20"/>
          <w:szCs w:val="20"/>
          <w:lang w:eastAsia="en-AU"/>
        </w:rPr>
        <w:t>ANKC, and any additional requirements of this club which will be available on the Club’s Facebook Page and</w:t>
      </w:r>
      <w:r w:rsidR="007D42A8">
        <w:rPr>
          <w:rFonts w:ascii="SegoeUI" w:eastAsia="Times New Roman" w:hAnsi="SegoeUI" w:cs="Times New Roman"/>
          <w:color w:val="000000"/>
          <w:sz w:val="20"/>
          <w:szCs w:val="20"/>
          <w:lang w:eastAsia="en-AU"/>
        </w:rPr>
        <w:t xml:space="preserve"> </w:t>
      </w:r>
      <w:r w:rsidRPr="00B564B1">
        <w:rPr>
          <w:rFonts w:ascii="SegoeUI" w:eastAsia="Times New Roman" w:hAnsi="SegoeUI" w:cs="Times New Roman"/>
          <w:color w:val="000000"/>
          <w:sz w:val="20"/>
          <w:szCs w:val="20"/>
          <w:lang w:eastAsia="en-AU"/>
        </w:rPr>
        <w:t>will be made available to all entrants. All officials, competitors and attendees shall agree to abide by the</w:t>
      </w:r>
      <w:r w:rsidR="007D42A8">
        <w:rPr>
          <w:rFonts w:ascii="SegoeUI" w:eastAsia="Times New Roman" w:hAnsi="SegoeUI" w:cs="Times New Roman"/>
          <w:color w:val="000000"/>
          <w:sz w:val="20"/>
          <w:szCs w:val="20"/>
          <w:lang w:eastAsia="en-AU"/>
        </w:rPr>
        <w:t xml:space="preserve"> </w:t>
      </w:r>
      <w:r w:rsidRPr="00B564B1">
        <w:rPr>
          <w:rFonts w:ascii="SegoeUI" w:eastAsia="Times New Roman" w:hAnsi="SegoeUI" w:cs="Times New Roman"/>
          <w:color w:val="000000"/>
          <w:sz w:val="20"/>
          <w:szCs w:val="20"/>
          <w:lang w:eastAsia="en-AU"/>
        </w:rPr>
        <w:t>recommendations relating to conduct of the trials and agree to follow the directions of Club Officials in</w:t>
      </w:r>
      <w:r w:rsidR="007D42A8">
        <w:rPr>
          <w:rFonts w:ascii="SegoeUI" w:eastAsia="Times New Roman" w:hAnsi="SegoeUI" w:cs="Times New Roman"/>
          <w:color w:val="000000"/>
          <w:sz w:val="20"/>
          <w:szCs w:val="20"/>
          <w:lang w:eastAsia="en-AU"/>
        </w:rPr>
        <w:t xml:space="preserve"> </w:t>
      </w:r>
      <w:r w:rsidRPr="00B564B1">
        <w:rPr>
          <w:rFonts w:ascii="SegoeUI" w:eastAsia="Times New Roman" w:hAnsi="SegoeUI" w:cs="Times New Roman"/>
          <w:color w:val="000000"/>
          <w:sz w:val="20"/>
          <w:szCs w:val="20"/>
          <w:lang w:eastAsia="en-AU"/>
        </w:rPr>
        <w:t>relation to enforcing the req</w:t>
      </w:r>
      <w:r w:rsidR="005048EB">
        <w:rPr>
          <w:rFonts w:ascii="SegoeUI" w:eastAsia="Times New Roman" w:hAnsi="SegoeUI" w:cs="Times New Roman"/>
          <w:color w:val="000000"/>
          <w:sz w:val="20"/>
          <w:szCs w:val="20"/>
          <w:lang w:eastAsia="en-AU"/>
        </w:rPr>
        <w:t>uirements.</w:t>
      </w:r>
    </w:p>
    <w:sectPr w:rsidR="00C85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UI-Bold">
    <w:altName w:val="Segoe UI"/>
    <w:panose1 w:val="00000000000000000000"/>
    <w:charset w:val="00"/>
    <w:family w:val="roman"/>
    <w:notTrueType/>
    <w:pitch w:val="default"/>
  </w:font>
  <w:font w:name="SegoeU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D3"/>
    <w:rsid w:val="001A20B1"/>
    <w:rsid w:val="001D1CD3"/>
    <w:rsid w:val="004A20E6"/>
    <w:rsid w:val="004A4BA5"/>
    <w:rsid w:val="004E505C"/>
    <w:rsid w:val="005048EB"/>
    <w:rsid w:val="00662C46"/>
    <w:rsid w:val="007D42A8"/>
    <w:rsid w:val="007F603A"/>
    <w:rsid w:val="0091369C"/>
    <w:rsid w:val="00A00518"/>
    <w:rsid w:val="00AB3EB2"/>
    <w:rsid w:val="00B564B1"/>
    <w:rsid w:val="00C855D3"/>
    <w:rsid w:val="00D0417D"/>
    <w:rsid w:val="00DC2E5C"/>
    <w:rsid w:val="00E86B37"/>
    <w:rsid w:val="00E9418A"/>
    <w:rsid w:val="00EB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CD1F2"/>
  <w15:chartTrackingRefBased/>
  <w15:docId w15:val="{FF64D9CC-B611-4143-BF96-87A86DB2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564B1"/>
    <w:rPr>
      <w:rFonts w:ascii="SegoeUI-Bold" w:hAnsi="SegoeU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B564B1"/>
    <w:rPr>
      <w:rFonts w:ascii="SegoeUI" w:hAnsi="SegoeU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2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Niccola Hardaker</dc:creator>
  <cp:keywords/>
  <dc:description/>
  <cp:lastModifiedBy>Judith</cp:lastModifiedBy>
  <cp:revision>2</cp:revision>
  <dcterms:created xsi:type="dcterms:W3CDTF">2020-12-01T03:09:00Z</dcterms:created>
  <dcterms:modified xsi:type="dcterms:W3CDTF">2020-12-01T03:09:00Z</dcterms:modified>
</cp:coreProperties>
</file>