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28" w:rsidRPr="00F55D31" w:rsidRDefault="00584406" w:rsidP="00F55D31">
      <w:pPr>
        <w:spacing w:before="120"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55D31">
        <w:rPr>
          <w:rFonts w:cstheme="minorHAnsi"/>
          <w:b/>
          <w:sz w:val="24"/>
          <w:szCs w:val="24"/>
        </w:rPr>
        <w:t xml:space="preserve">Introducing </w:t>
      </w:r>
      <w:r w:rsidR="00F55D31" w:rsidRPr="00F55D31">
        <w:rPr>
          <w:rFonts w:cstheme="minorHAnsi"/>
          <w:b/>
          <w:sz w:val="24"/>
          <w:szCs w:val="24"/>
        </w:rPr>
        <w:t>Scent Work</w:t>
      </w:r>
    </w:p>
    <w:p w:rsidR="00584406" w:rsidRPr="00F55D31" w:rsidRDefault="00584406" w:rsidP="00F55D31">
      <w:pPr>
        <w:spacing w:before="120" w:after="0" w:line="240" w:lineRule="auto"/>
        <w:rPr>
          <w:rFonts w:cstheme="minorHAnsi"/>
        </w:rPr>
      </w:pPr>
      <w:r w:rsidRPr="00F55D31">
        <w:rPr>
          <w:rFonts w:cstheme="minorHAnsi"/>
          <w:sz w:val="24"/>
          <w:szCs w:val="24"/>
        </w:rPr>
        <w:t xml:space="preserve">Scent Work is the newest ANKC dog sport, approved by the ANKC in 2020. The Rules for the Conduct of Scent Work Trials are at: </w:t>
      </w:r>
      <w:hyperlink r:id="rId4" w:history="1">
        <w:r w:rsidRPr="00F55D31">
          <w:rPr>
            <w:rStyle w:val="Hyperlink"/>
            <w:rFonts w:cstheme="minorHAnsi"/>
          </w:rPr>
          <w:t xml:space="preserve">Rules </w:t>
        </w:r>
        <w:r w:rsidRPr="00F55D31">
          <w:rPr>
            <w:rStyle w:val="Hyperlink"/>
            <w:rFonts w:cstheme="minorHAnsi"/>
          </w:rPr>
          <w:t>(</w:t>
        </w:r>
        <w:r w:rsidRPr="00F55D31">
          <w:rPr>
            <w:rStyle w:val="Hyperlink"/>
            <w:rFonts w:cstheme="minorHAnsi"/>
          </w:rPr>
          <w:t>ankc.org.au)</w:t>
        </w:r>
      </w:hyperlink>
    </w:p>
    <w:p w:rsidR="00005028" w:rsidRPr="00F55D31" w:rsidRDefault="00005028" w:rsidP="00F55D31">
      <w:pPr>
        <w:spacing w:before="120" w:after="0" w:line="240" w:lineRule="auto"/>
        <w:rPr>
          <w:rFonts w:cstheme="minorHAnsi"/>
          <w:sz w:val="24"/>
          <w:szCs w:val="24"/>
        </w:rPr>
      </w:pPr>
      <w:r w:rsidRPr="00F55D31">
        <w:rPr>
          <w:rFonts w:cstheme="minorHAnsi"/>
          <w:sz w:val="24"/>
          <w:szCs w:val="24"/>
        </w:rPr>
        <w:t>Scent Work is a positive, challenging activity that allows dogs the opportunity to use their nose - their strongest natural sense - in a way that is fun, engaging, and builds and strengthens a foundation of trust between the handler and dog. It is based on the work done by quarantine dogs.</w:t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sz w:val="24"/>
          <w:szCs w:val="24"/>
        </w:rPr>
      </w:pPr>
      <w:r w:rsidRPr="00F55D31">
        <w:rPr>
          <w:rFonts w:cstheme="minorHAnsi"/>
          <w:sz w:val="24"/>
          <w:szCs w:val="24"/>
        </w:rPr>
        <w:t>Dogs are trained to recognise specific odours</w:t>
      </w:r>
      <w:r w:rsidR="00584406" w:rsidRPr="00F55D31">
        <w:rPr>
          <w:rFonts w:cstheme="minorHAnsi"/>
          <w:sz w:val="24"/>
          <w:szCs w:val="24"/>
        </w:rPr>
        <w:t xml:space="preserve"> (birch, anise, clove and cypress)</w:t>
      </w:r>
      <w:r w:rsidRPr="00F55D31">
        <w:rPr>
          <w:rFonts w:cstheme="minorHAnsi"/>
          <w:sz w:val="24"/>
          <w:szCs w:val="24"/>
        </w:rPr>
        <w:t xml:space="preserve"> and to alert their handlers when the odour is detected. Dogs may paw, bark, nose, sit, lie down, or use any other non-destructive behaviour to communicate the odour location odour</w:t>
      </w:r>
      <w:r w:rsidR="00584406" w:rsidRPr="00F55D31">
        <w:rPr>
          <w:rFonts w:cstheme="minorHAnsi"/>
          <w:sz w:val="24"/>
          <w:szCs w:val="24"/>
        </w:rPr>
        <w:t xml:space="preserve"> to their handler</w:t>
      </w:r>
      <w:r w:rsidRPr="00F55D31">
        <w:rPr>
          <w:rFonts w:cstheme="minorHAnsi"/>
          <w:sz w:val="24"/>
          <w:szCs w:val="24"/>
        </w:rPr>
        <w:t xml:space="preserve">. Searches are conducted on </w:t>
      </w:r>
      <w:r w:rsidR="00584406" w:rsidRPr="00F55D31">
        <w:rPr>
          <w:rFonts w:cstheme="minorHAnsi"/>
          <w:sz w:val="24"/>
          <w:szCs w:val="24"/>
        </w:rPr>
        <w:t xml:space="preserve">four different elements: </w:t>
      </w:r>
      <w:r w:rsidRPr="00F55D31">
        <w:rPr>
          <w:rFonts w:cstheme="minorHAnsi"/>
          <w:sz w:val="24"/>
          <w:szCs w:val="24"/>
        </w:rPr>
        <w:t xml:space="preserve">containers, interiors, exteriors and around vehicles. </w:t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sz w:val="24"/>
          <w:szCs w:val="24"/>
        </w:rPr>
      </w:pPr>
      <w:r w:rsidRPr="00F55D31">
        <w:rPr>
          <w:rFonts w:cstheme="minorHAnsi"/>
          <w:sz w:val="24"/>
          <w:szCs w:val="24"/>
        </w:rPr>
        <w:t xml:space="preserve">The dog and handler work together as a team. The handler uses body language and verbal encouragement to ensure the search area is covered, directing the dog’s search only when necessary and calling alert when the dog finds odour. </w:t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F55D31">
        <w:rPr>
          <w:rFonts w:cstheme="minorHAnsi"/>
          <w:b/>
          <w:sz w:val="24"/>
          <w:szCs w:val="24"/>
        </w:rPr>
        <w:t>Further information about</w:t>
      </w:r>
      <w:r w:rsidR="00584406" w:rsidRPr="00F55D31">
        <w:rPr>
          <w:rFonts w:cstheme="minorHAnsi"/>
          <w:b/>
          <w:sz w:val="24"/>
          <w:szCs w:val="24"/>
        </w:rPr>
        <w:t xml:space="preserve"> ACT</w:t>
      </w:r>
      <w:r w:rsidRPr="00F55D31">
        <w:rPr>
          <w:rFonts w:cstheme="minorHAnsi"/>
          <w:b/>
          <w:sz w:val="24"/>
          <w:szCs w:val="24"/>
        </w:rPr>
        <w:t xml:space="preserve"> scent work activities: Facebook: Canberra Canine Nose Work</w:t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i/>
          <w:sz w:val="20"/>
          <w:szCs w:val="20"/>
        </w:rPr>
      </w:pPr>
      <w:r w:rsidRPr="00F55D31">
        <w:rPr>
          <w:rFonts w:cstheme="minorHAnsi"/>
          <w:i/>
          <w:sz w:val="20"/>
          <w:szCs w:val="20"/>
        </w:rPr>
        <w:t>Elliott (Neut Ch Hillmagic Black Shiraz TD) completing an Advanced Container Search and an Exterior Search</w:t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en-AU"/>
        </w:rPr>
      </w:pPr>
      <w:r w:rsidRPr="00F55D31"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>
            <wp:extent cx="2397760" cy="1584960"/>
            <wp:effectExtent l="0" t="0" r="2540" b="0"/>
            <wp:docPr id="2" name="Picture 2" descr="Elliott - scent work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liott - scent work 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D31">
        <w:rPr>
          <w:rFonts w:cstheme="minorHAnsi"/>
          <w:b/>
          <w:noProof/>
          <w:sz w:val="24"/>
          <w:szCs w:val="24"/>
          <w:lang w:eastAsia="en-AU"/>
        </w:rPr>
        <w:t xml:space="preserve">               </w:t>
      </w:r>
      <w:r w:rsidRPr="00F55D31">
        <w:rPr>
          <w:rFonts w:cstheme="minorHAnsi"/>
          <w:b/>
          <w:noProof/>
          <w:sz w:val="24"/>
          <w:szCs w:val="24"/>
          <w:lang w:eastAsia="en-AU"/>
        </w:rPr>
        <w:t xml:space="preserve"> </w:t>
      </w:r>
      <w:r w:rsidRPr="00F55D31"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 wp14:anchorId="14F41578" wp14:editId="72E85EE7">
            <wp:extent cx="2529840" cy="1600200"/>
            <wp:effectExtent l="0" t="0" r="3810" b="0"/>
            <wp:docPr id="1" name="Picture 1" descr="Elliott - scent wor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liott - scent wor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28" w:rsidRPr="00F55D31" w:rsidRDefault="00005028" w:rsidP="00F55D31">
      <w:pPr>
        <w:spacing w:before="120" w:after="0" w:line="240" w:lineRule="auto"/>
        <w:rPr>
          <w:rFonts w:cstheme="minorHAnsi"/>
          <w:noProof/>
          <w:sz w:val="24"/>
          <w:szCs w:val="24"/>
          <w:lang w:eastAsia="en-AU"/>
        </w:rPr>
      </w:pPr>
    </w:p>
    <w:sectPr w:rsidR="00005028" w:rsidRPr="00F55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E"/>
    <w:rsid w:val="00005028"/>
    <w:rsid w:val="00385345"/>
    <w:rsid w:val="004A18A5"/>
    <w:rsid w:val="00514245"/>
    <w:rsid w:val="00566615"/>
    <w:rsid w:val="00584406"/>
    <w:rsid w:val="005D0CCB"/>
    <w:rsid w:val="00643411"/>
    <w:rsid w:val="006476AE"/>
    <w:rsid w:val="00EC4EA8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E511-7B5F-4328-AD5C-F5A7FFF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nkc.org.au/AboutUs/?id=1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Cutts</dc:creator>
  <cp:keywords/>
  <dc:description/>
  <cp:lastModifiedBy>Judith</cp:lastModifiedBy>
  <cp:revision>7</cp:revision>
  <dcterms:created xsi:type="dcterms:W3CDTF">2021-02-25T04:04:00Z</dcterms:created>
  <dcterms:modified xsi:type="dcterms:W3CDTF">2021-03-02T01:46:00Z</dcterms:modified>
</cp:coreProperties>
</file>