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717" w:tblpY="691"/>
        <w:tblW w:w="10535" w:type="dxa"/>
        <w:tblInd w:w="0" w:type="dxa"/>
        <w:tblCellMar>
          <w:top w:w="5" w:type="dxa"/>
          <w:left w:w="6" w:type="dxa"/>
          <w:right w:w="6" w:type="dxa"/>
        </w:tblCellMar>
        <w:tblLook w:val="04A0" w:firstRow="1" w:lastRow="0" w:firstColumn="1" w:lastColumn="0" w:noHBand="0" w:noVBand="1"/>
      </w:tblPr>
      <w:tblGrid>
        <w:gridCol w:w="10535"/>
      </w:tblGrid>
      <w:tr w:rsidR="008E7A0E" w14:paraId="73FE4FCB" w14:textId="77777777" w:rsidTr="002C0E9A">
        <w:trPr>
          <w:trHeight w:val="288"/>
        </w:trPr>
        <w:tc>
          <w:tcPr>
            <w:tcW w:w="10535" w:type="dxa"/>
            <w:tcBorders>
              <w:top w:val="single" w:sz="6" w:space="0" w:color="AC3169"/>
              <w:left w:val="single" w:sz="6" w:space="0" w:color="AC3169"/>
              <w:bottom w:val="single" w:sz="6" w:space="0" w:color="AC3169"/>
              <w:right w:val="single" w:sz="6" w:space="0" w:color="AC3169"/>
            </w:tcBorders>
          </w:tcPr>
          <w:p w14:paraId="3E55933D" w14:textId="1BE35110" w:rsidR="008E7A0E" w:rsidRDefault="008B66C0" w:rsidP="003F2404">
            <w:pPr>
              <w:ind w:left="127"/>
              <w:jc w:val="center"/>
              <w:rPr>
                <w:rFonts w:ascii="Arial" w:eastAsia="Arial" w:hAnsi="Arial" w:cs="Arial"/>
                <w:b/>
                <w:color w:val="AC3169"/>
                <w:sz w:val="28"/>
              </w:rPr>
            </w:pPr>
            <w:bookmarkStart w:id="0" w:name="_GoBack"/>
            <w:bookmarkEnd w:id="0"/>
            <w:r>
              <w:rPr>
                <w:rFonts w:ascii="Arial" w:eastAsia="Arial" w:hAnsi="Arial" w:cs="Arial"/>
                <w:b/>
                <w:color w:val="auto"/>
                <w:sz w:val="20"/>
                <w:szCs w:val="20"/>
              </w:rPr>
              <w:t xml:space="preserve">Entries Open: </w:t>
            </w:r>
            <w:r w:rsidR="003F2404" w:rsidRPr="00312165">
              <w:rPr>
                <w:rFonts w:ascii="Arial" w:eastAsia="Arial" w:hAnsi="Arial" w:cs="Arial"/>
                <w:b/>
                <w:color w:val="auto"/>
                <w:sz w:val="20"/>
                <w:szCs w:val="20"/>
              </w:rPr>
              <w:t>11</w:t>
            </w:r>
            <w:r w:rsidRPr="00312165">
              <w:rPr>
                <w:rFonts w:ascii="Arial" w:eastAsia="Arial" w:hAnsi="Arial" w:cs="Arial"/>
                <w:b/>
                <w:color w:val="auto"/>
                <w:sz w:val="20"/>
                <w:szCs w:val="20"/>
              </w:rPr>
              <w:t xml:space="preserve"> </w:t>
            </w:r>
            <w:r w:rsidR="003F2404">
              <w:rPr>
                <w:rFonts w:ascii="Arial" w:eastAsia="Arial" w:hAnsi="Arial" w:cs="Arial"/>
                <w:b/>
                <w:color w:val="auto"/>
                <w:sz w:val="20"/>
                <w:szCs w:val="20"/>
              </w:rPr>
              <w:t>August</w:t>
            </w:r>
            <w:r>
              <w:rPr>
                <w:rFonts w:ascii="Arial" w:eastAsia="Arial" w:hAnsi="Arial" w:cs="Arial"/>
                <w:b/>
                <w:color w:val="auto"/>
                <w:sz w:val="20"/>
                <w:szCs w:val="20"/>
              </w:rPr>
              <w:t xml:space="preserve"> 2022   </w:t>
            </w:r>
            <w:r w:rsidR="008E7A0E" w:rsidRPr="008E7A0E">
              <w:rPr>
                <w:rFonts w:ascii="Arial" w:eastAsia="Arial" w:hAnsi="Arial" w:cs="Arial"/>
                <w:b/>
                <w:color w:val="auto"/>
                <w:sz w:val="20"/>
                <w:szCs w:val="20"/>
              </w:rPr>
              <w:t>Entries Close:</w:t>
            </w:r>
            <w:r>
              <w:rPr>
                <w:rFonts w:ascii="Arial" w:eastAsia="Arial" w:hAnsi="Arial" w:cs="Arial"/>
                <w:b/>
                <w:color w:val="auto"/>
                <w:sz w:val="20"/>
                <w:szCs w:val="20"/>
              </w:rPr>
              <w:t xml:space="preserve"> whe</w:t>
            </w:r>
            <w:r w:rsidR="003F2404">
              <w:rPr>
                <w:rFonts w:ascii="Arial" w:eastAsia="Arial" w:hAnsi="Arial" w:cs="Arial"/>
                <w:b/>
                <w:color w:val="auto"/>
                <w:sz w:val="20"/>
                <w:szCs w:val="20"/>
              </w:rPr>
              <w:t xml:space="preserve">n entry limits are reached or </w:t>
            </w:r>
            <w:r w:rsidR="003F2404" w:rsidRPr="00312165">
              <w:rPr>
                <w:rFonts w:ascii="Arial" w:eastAsia="Arial" w:hAnsi="Arial" w:cs="Arial"/>
                <w:b/>
                <w:color w:val="auto"/>
                <w:sz w:val="20"/>
                <w:szCs w:val="20"/>
              </w:rPr>
              <w:t>1</w:t>
            </w:r>
            <w:r>
              <w:rPr>
                <w:rFonts w:ascii="Arial" w:eastAsia="Arial" w:hAnsi="Arial" w:cs="Arial"/>
                <w:b/>
                <w:color w:val="auto"/>
                <w:sz w:val="20"/>
                <w:szCs w:val="20"/>
              </w:rPr>
              <w:t xml:space="preserve"> September 2022</w:t>
            </w:r>
          </w:p>
        </w:tc>
      </w:tr>
      <w:tr w:rsidR="008E7A0E" w14:paraId="4568D54B" w14:textId="77777777" w:rsidTr="002C0E9A">
        <w:trPr>
          <w:trHeight w:val="10678"/>
        </w:trPr>
        <w:tc>
          <w:tcPr>
            <w:tcW w:w="10535" w:type="dxa"/>
            <w:tcBorders>
              <w:top w:val="single" w:sz="6" w:space="0" w:color="AC3169"/>
              <w:left w:val="single" w:sz="6" w:space="0" w:color="AC3169"/>
              <w:bottom w:val="single" w:sz="6" w:space="0" w:color="AC3169"/>
              <w:right w:val="single" w:sz="6" w:space="0" w:color="AC3169"/>
            </w:tcBorders>
          </w:tcPr>
          <w:p w14:paraId="209239BA" w14:textId="126EC7F7" w:rsidR="0095294A" w:rsidRPr="00AE3B43" w:rsidRDefault="0016679D" w:rsidP="00AE3B43">
            <w:pPr>
              <w:spacing w:before="120"/>
              <w:jc w:val="center"/>
              <w:rPr>
                <w:rFonts w:ascii="Arial" w:eastAsia="Arial" w:hAnsi="Arial" w:cs="Arial"/>
                <w:b/>
                <w:color w:val="002060"/>
                <w:sz w:val="28"/>
              </w:rPr>
            </w:pPr>
            <w:r w:rsidRPr="007C5B94">
              <w:rPr>
                <w:rFonts w:ascii="Arial" w:eastAsia="Arial" w:hAnsi="Arial" w:cs="Arial"/>
                <w:b/>
                <w:i/>
                <w:noProof/>
                <w:color w:val="002060"/>
                <w:sz w:val="20"/>
                <w:szCs w:val="20"/>
              </w:rPr>
              <w:drawing>
                <wp:anchor distT="0" distB="0" distL="114300" distR="114300" simplePos="0" relativeHeight="251663360" behindDoc="0" locked="0" layoutInCell="1" allowOverlap="1" wp14:anchorId="0766C3D2" wp14:editId="3EEC7978">
                  <wp:simplePos x="0" y="0"/>
                  <wp:positionH relativeFrom="column">
                    <wp:posOffset>5319395</wp:posOffset>
                  </wp:positionH>
                  <wp:positionV relativeFrom="paragraph">
                    <wp:posOffset>405130</wp:posOffset>
                  </wp:positionV>
                  <wp:extent cx="1372235" cy="952500"/>
                  <wp:effectExtent l="19050" t="19050" r="18415" b="190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72235" cy="952500"/>
                          </a:xfrm>
                          <a:prstGeom prst="rect">
                            <a:avLst/>
                          </a:prstGeom>
                          <a:ln>
                            <a:solidFill>
                              <a:schemeClr val="tx1"/>
                            </a:solidFill>
                            <a:prstDash val="sysDot"/>
                          </a:ln>
                        </pic:spPr>
                      </pic:pic>
                    </a:graphicData>
                  </a:graphic>
                  <wp14:sizeRelH relativeFrom="margin">
                    <wp14:pctWidth>0</wp14:pctWidth>
                  </wp14:sizeRelH>
                  <wp14:sizeRelV relativeFrom="margin">
                    <wp14:pctHeight>0</wp14:pctHeight>
                  </wp14:sizeRelV>
                </wp:anchor>
              </w:drawing>
            </w:r>
            <w:r w:rsidRPr="00312165">
              <w:rPr>
                <w:rFonts w:ascii="Arial" w:eastAsia="Arial" w:hAnsi="Arial" w:cs="Arial"/>
                <w:b/>
                <w:noProof/>
                <w:color w:val="181717"/>
                <w:sz w:val="28"/>
                <w:szCs w:val="28"/>
              </w:rPr>
              <mc:AlternateContent>
                <mc:Choice Requires="wps">
                  <w:drawing>
                    <wp:anchor distT="45720" distB="45720" distL="114300" distR="114300" simplePos="0" relativeHeight="251669504" behindDoc="0" locked="0" layoutInCell="1" allowOverlap="1" wp14:anchorId="1A4737B4" wp14:editId="20E188E1">
                      <wp:simplePos x="0" y="0"/>
                      <wp:positionH relativeFrom="column">
                        <wp:posOffset>1875155</wp:posOffset>
                      </wp:positionH>
                      <wp:positionV relativeFrom="paragraph">
                        <wp:posOffset>389890</wp:posOffset>
                      </wp:positionV>
                      <wp:extent cx="3436620" cy="140462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404620"/>
                              </a:xfrm>
                              <a:prstGeom prst="rect">
                                <a:avLst/>
                              </a:prstGeom>
                              <a:solidFill>
                                <a:srgbClr val="FFFFFF"/>
                              </a:solidFill>
                              <a:ln w="9525">
                                <a:solidFill>
                                  <a:srgbClr val="000000"/>
                                </a:solidFill>
                                <a:miter lim="800000"/>
                                <a:headEnd/>
                                <a:tailEnd/>
                              </a:ln>
                            </wps:spPr>
                            <wps:txbx>
                              <w:txbxContent>
                                <w:p w14:paraId="271C10D4" w14:textId="3E16A979" w:rsidR="00312165" w:rsidRDefault="00312165" w:rsidP="00312165">
                                  <w:pPr>
                                    <w:spacing w:line="325" w:lineRule="auto"/>
                                    <w:rPr>
                                      <w:rFonts w:ascii="Arial" w:eastAsia="Arial" w:hAnsi="Arial" w:cs="Arial"/>
                                      <w:b/>
                                      <w:color w:val="AC3169"/>
                                    </w:rPr>
                                  </w:pPr>
                                  <w:r>
                                    <w:rPr>
                                      <w:rFonts w:ascii="Arial" w:eastAsia="Arial" w:hAnsi="Arial" w:cs="Arial"/>
                                      <w:color w:val="181717"/>
                                      <w:sz w:val="16"/>
                                    </w:rPr>
                                    <w:t>BUNGENDORE SHOWGROUND, MATHEWS LANE, BUNGENDORE</w:t>
                                  </w:r>
                                </w:p>
                                <w:p w14:paraId="26B76793" w14:textId="77777777" w:rsidR="00312165" w:rsidRDefault="00312165" w:rsidP="00312165">
                                  <w:pPr>
                                    <w:spacing w:line="325" w:lineRule="auto"/>
                                    <w:jc w:val="center"/>
                                    <w:rPr>
                                      <w:rFonts w:ascii="Arial" w:eastAsia="Arial" w:hAnsi="Arial" w:cs="Arial"/>
                                      <w:b/>
                                      <w:color w:val="002060"/>
                                    </w:rPr>
                                  </w:pPr>
                                  <w:r w:rsidRPr="007C5B94">
                                    <w:rPr>
                                      <w:rFonts w:ascii="Arial" w:eastAsia="Arial" w:hAnsi="Arial" w:cs="Arial"/>
                                      <w:b/>
                                      <w:color w:val="002060"/>
                                    </w:rPr>
                                    <w:t>SUNDAY 18</w:t>
                                  </w:r>
                                  <w:r w:rsidRPr="007C5B94">
                                    <w:rPr>
                                      <w:rFonts w:ascii="Arial" w:eastAsia="Arial" w:hAnsi="Arial" w:cs="Arial"/>
                                      <w:b/>
                                      <w:color w:val="002060"/>
                                      <w:vertAlign w:val="superscript"/>
                                    </w:rPr>
                                    <w:t>th</w:t>
                                  </w:r>
                                  <w:r w:rsidRPr="007C5B94">
                                    <w:rPr>
                                      <w:rFonts w:ascii="Arial" w:eastAsia="Arial" w:hAnsi="Arial" w:cs="Arial"/>
                                      <w:b/>
                                      <w:color w:val="002060"/>
                                    </w:rPr>
                                    <w:t xml:space="preserve"> SEPTEMBER 2022</w:t>
                                  </w:r>
                                </w:p>
                                <w:p w14:paraId="11DDEF05" w14:textId="05A03899" w:rsidR="00312165" w:rsidRPr="00312165" w:rsidRDefault="00312165" w:rsidP="00312165">
                                  <w:pPr>
                                    <w:spacing w:after="0" w:line="240" w:lineRule="auto"/>
                                    <w:rPr>
                                      <w:rFonts w:ascii="Arial" w:eastAsia="Arial" w:hAnsi="Arial" w:cs="Arial"/>
                                      <w:b/>
                                      <w:color w:val="C45911" w:themeColor="accent2" w:themeShade="BF"/>
                                      <w:sz w:val="20"/>
                                      <w:szCs w:val="20"/>
                                    </w:rPr>
                                  </w:pPr>
                                  <w:r w:rsidRPr="00312165">
                                    <w:rPr>
                                      <w:rFonts w:ascii="Arial" w:eastAsia="Arial" w:hAnsi="Arial" w:cs="Arial"/>
                                      <w:b/>
                                      <w:color w:val="C45911" w:themeColor="accent2" w:themeShade="BF"/>
                                      <w:sz w:val="20"/>
                                      <w:szCs w:val="20"/>
                                    </w:rPr>
                                    <w:t>Classes to be judged: Novice, Advanced, Excellent</w:t>
                                  </w:r>
                                </w:p>
                                <w:p w14:paraId="135691D5" w14:textId="635CE564" w:rsidR="00312165" w:rsidRPr="00312165" w:rsidRDefault="00312165" w:rsidP="00312165">
                                  <w:pPr>
                                    <w:spacing w:after="0" w:line="240" w:lineRule="auto"/>
                                    <w:rPr>
                                      <w:rFonts w:ascii="Arial" w:eastAsia="Arial" w:hAnsi="Arial" w:cs="Arial"/>
                                      <w:b/>
                                      <w:color w:val="C45911" w:themeColor="accent2" w:themeShade="BF"/>
                                      <w:sz w:val="20"/>
                                      <w:szCs w:val="20"/>
                                    </w:rPr>
                                  </w:pPr>
                                  <w:r w:rsidRPr="00312165">
                                    <w:rPr>
                                      <w:rFonts w:ascii="Arial" w:eastAsia="Arial" w:hAnsi="Arial" w:cs="Arial"/>
                                      <w:b/>
                                      <w:color w:val="C45911" w:themeColor="accent2" w:themeShade="BF"/>
                                      <w:sz w:val="20"/>
                                      <w:szCs w:val="20"/>
                                    </w:rPr>
                                    <w:t>Elements: Vehicles, Containers, Exterior, Interior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737B4" id="_x0000_t202" coordsize="21600,21600" o:spt="202" path="m,l,21600r21600,l21600,xe">
                      <v:stroke joinstyle="miter"/>
                      <v:path gradientshapeok="t" o:connecttype="rect"/>
                    </v:shapetype>
                    <v:shape id="Text Box 2" o:spid="_x0000_s1026" type="#_x0000_t202" style="position:absolute;left:0;text-align:left;margin-left:147.65pt;margin-top:30.7pt;width:270.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">
                      <v:textbox style="mso-fit-shape-to-text:t">
                        <w:txbxContent>
                          <w:p w14:paraId="271C10D4" w14:textId="3E16A979" w:rsidR="00312165" w:rsidRDefault="00312165" w:rsidP="00312165">
                            <w:pPr>
                              <w:spacing w:line="325" w:lineRule="auto"/>
                              <w:rPr>
                                <w:rFonts w:ascii="Arial" w:eastAsia="Arial" w:hAnsi="Arial" w:cs="Arial"/>
                                <w:b/>
                                <w:color w:val="AC3169"/>
                              </w:rPr>
                            </w:pPr>
                            <w:r>
                              <w:rPr>
                                <w:rFonts w:ascii="Arial" w:eastAsia="Arial" w:hAnsi="Arial" w:cs="Arial"/>
                                <w:color w:val="181717"/>
                                <w:sz w:val="16"/>
                              </w:rPr>
                              <w:t xml:space="preserve">BUNGENDORE </w:t>
                            </w:r>
                            <w:r>
                              <w:rPr>
                                <w:rFonts w:ascii="Arial" w:eastAsia="Arial" w:hAnsi="Arial" w:cs="Arial"/>
                                <w:color w:val="181717"/>
                                <w:sz w:val="16"/>
                              </w:rPr>
                              <w:t>SHOWGROUND, MATHEWS LANE, BUNGENDORE</w:t>
                            </w:r>
                          </w:p>
                          <w:p w14:paraId="26B76793" w14:textId="77777777" w:rsidR="00312165" w:rsidRDefault="00312165" w:rsidP="00312165">
                            <w:pPr>
                              <w:spacing w:line="325" w:lineRule="auto"/>
                              <w:jc w:val="center"/>
                              <w:rPr>
                                <w:rFonts w:ascii="Arial" w:eastAsia="Arial" w:hAnsi="Arial" w:cs="Arial"/>
                                <w:b/>
                                <w:color w:val="002060"/>
                              </w:rPr>
                            </w:pPr>
                            <w:r w:rsidRPr="007C5B94">
                              <w:rPr>
                                <w:rFonts w:ascii="Arial" w:eastAsia="Arial" w:hAnsi="Arial" w:cs="Arial"/>
                                <w:b/>
                                <w:color w:val="002060"/>
                              </w:rPr>
                              <w:t>SUNDAY 18</w:t>
                            </w:r>
                            <w:r w:rsidRPr="007C5B94">
                              <w:rPr>
                                <w:rFonts w:ascii="Arial" w:eastAsia="Arial" w:hAnsi="Arial" w:cs="Arial"/>
                                <w:b/>
                                <w:color w:val="002060"/>
                                <w:vertAlign w:val="superscript"/>
                              </w:rPr>
                              <w:t>th</w:t>
                            </w:r>
                            <w:r w:rsidRPr="007C5B94">
                              <w:rPr>
                                <w:rFonts w:ascii="Arial" w:eastAsia="Arial" w:hAnsi="Arial" w:cs="Arial"/>
                                <w:b/>
                                <w:color w:val="002060"/>
                              </w:rPr>
                              <w:t xml:space="preserve"> SEPTEMBER 2022</w:t>
                            </w:r>
                          </w:p>
                          <w:p w14:paraId="11DDEF05" w14:textId="05A03899" w:rsidR="00312165" w:rsidRPr="00312165" w:rsidRDefault="00312165" w:rsidP="00312165">
                            <w:pPr>
                              <w:spacing w:after="0" w:line="240" w:lineRule="auto"/>
                              <w:rPr>
                                <w:rFonts w:ascii="Arial" w:eastAsia="Arial" w:hAnsi="Arial" w:cs="Arial"/>
                                <w:b/>
                                <w:color w:val="C45911" w:themeColor="accent2" w:themeShade="BF"/>
                                <w:sz w:val="20"/>
                                <w:szCs w:val="20"/>
                              </w:rPr>
                            </w:pPr>
                            <w:r w:rsidRPr="00312165">
                              <w:rPr>
                                <w:rFonts w:ascii="Arial" w:eastAsia="Arial" w:hAnsi="Arial" w:cs="Arial"/>
                                <w:b/>
                                <w:color w:val="C45911" w:themeColor="accent2" w:themeShade="BF"/>
                                <w:sz w:val="20"/>
                                <w:szCs w:val="20"/>
                              </w:rPr>
                              <w:t>Classes to be judged: Novice, Advanced, Excellent</w:t>
                            </w:r>
                          </w:p>
                          <w:p w14:paraId="135691D5" w14:textId="635CE564" w:rsidR="00312165" w:rsidRPr="00312165" w:rsidRDefault="00312165" w:rsidP="00312165">
                            <w:pPr>
                              <w:spacing w:after="0" w:line="240" w:lineRule="auto"/>
                              <w:rPr>
                                <w:rFonts w:ascii="Arial" w:eastAsia="Arial" w:hAnsi="Arial" w:cs="Arial"/>
                                <w:b/>
                                <w:color w:val="C45911" w:themeColor="accent2" w:themeShade="BF"/>
                                <w:sz w:val="20"/>
                                <w:szCs w:val="20"/>
                              </w:rPr>
                            </w:pPr>
                            <w:r w:rsidRPr="00312165">
                              <w:rPr>
                                <w:rFonts w:ascii="Arial" w:eastAsia="Arial" w:hAnsi="Arial" w:cs="Arial"/>
                                <w:b/>
                                <w:color w:val="C45911" w:themeColor="accent2" w:themeShade="BF"/>
                                <w:sz w:val="20"/>
                                <w:szCs w:val="20"/>
                              </w:rPr>
                              <w:t>Elements: Vehicles, Containers, Exterior, Interior</w:t>
                            </w:r>
                          </w:p>
                        </w:txbxContent>
                      </v:textbox>
                      <w10:wrap type="square"/>
                    </v:shape>
                  </w:pict>
                </mc:Fallback>
              </mc:AlternateContent>
            </w:r>
            <w:r w:rsidR="00AE3B43" w:rsidRPr="0095294A">
              <w:rPr>
                <w:rFonts w:ascii="Arial" w:eastAsia="Arial" w:hAnsi="Arial" w:cs="Arial"/>
                <w:noProof/>
                <w:color w:val="181717"/>
                <w:sz w:val="20"/>
                <w:szCs w:val="20"/>
              </w:rPr>
              <mc:AlternateContent>
                <mc:Choice Requires="wps">
                  <w:drawing>
                    <wp:anchor distT="45720" distB="45720" distL="114300" distR="114300" simplePos="0" relativeHeight="251665408" behindDoc="0" locked="0" layoutInCell="1" allowOverlap="1" wp14:anchorId="4EC6BBD1" wp14:editId="7BA921BC">
                      <wp:simplePos x="0" y="0"/>
                      <wp:positionH relativeFrom="column">
                        <wp:posOffset>34290</wp:posOffset>
                      </wp:positionH>
                      <wp:positionV relativeFrom="paragraph">
                        <wp:posOffset>1471930</wp:posOffset>
                      </wp:positionV>
                      <wp:extent cx="6598920" cy="4648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64820"/>
                              </a:xfrm>
                              <a:prstGeom prst="rect">
                                <a:avLst/>
                              </a:prstGeom>
                              <a:solidFill>
                                <a:schemeClr val="accent4">
                                  <a:lumMod val="20000"/>
                                  <a:lumOff val="80000"/>
                                </a:schemeClr>
                              </a:solidFill>
                              <a:ln w="9525">
                                <a:solidFill>
                                  <a:schemeClr val="accent4"/>
                                </a:solidFill>
                                <a:miter lim="800000"/>
                                <a:headEnd/>
                                <a:tailEnd/>
                              </a:ln>
                            </wps:spPr>
                            <wps:txbx>
                              <w:txbxContent>
                                <w:p w14:paraId="72DFE76F" w14:textId="77777777" w:rsidR="0095294A" w:rsidRPr="00312165" w:rsidRDefault="00422F92" w:rsidP="00312165">
                                  <w:pPr>
                                    <w:spacing w:after="0" w:line="240" w:lineRule="auto"/>
                                    <w:jc w:val="center"/>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Make a weekend of it – enter L</w:t>
                                  </w:r>
                                  <w:r w:rsidR="00E30ABA"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AKE GEORGE AND WAMBOIN CLUB </w:t>
                                  </w:r>
                                  <w:r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SCENT WORK TRIAL on </w:t>
                                  </w:r>
                                  <w:r w:rsidR="0095294A"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E30ABA"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95294A"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September 2022</w:t>
                                  </w:r>
                                </w:p>
                                <w:p w14:paraId="6EA7F216" w14:textId="120331AB" w:rsidR="00312165" w:rsidRPr="00312165" w:rsidRDefault="00312165" w:rsidP="00312165">
                                  <w:pPr>
                                    <w:spacing w:after="0" w:line="240" w:lineRule="auto"/>
                                    <w:jc w:val="center"/>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also at Bungendore Showground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6BBD1" id="_x0000_s1027" type="#_x0000_t202" style="position:absolute;left:0;text-align:left;margin-left:2.7pt;margin-top:115.9pt;width:519.6pt;height:3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" fillcolor="#fff2cc [663]" strokecolor="#ffc000 [3207]">
                      <v:textbox>
                        <w:txbxContent>
                          <w:p w14:paraId="72DFE76F" w14:textId="77777777" w:rsidR="0095294A" w:rsidRPr="00312165" w:rsidRDefault="00422F92" w:rsidP="00312165">
                            <w:pPr>
                              <w:spacing w:after="0" w:line="240" w:lineRule="auto"/>
                              <w:jc w:val="center"/>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Make a weekend of it – enter L</w:t>
                            </w:r>
                            <w:r w:rsidR="00E30ABA"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AKE GEORGE AND WAMBOIN CLUB </w:t>
                            </w:r>
                            <w:r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SCENT WORK TRIAL on </w:t>
                            </w:r>
                            <w:r w:rsidR="0095294A"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E30ABA"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95294A"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September 2022</w:t>
                            </w:r>
                          </w:p>
                          <w:p w14:paraId="6EA7F216" w14:textId="120331AB" w:rsidR="00312165" w:rsidRPr="00312165" w:rsidRDefault="00312165" w:rsidP="00312165">
                            <w:pPr>
                              <w:spacing w:after="0" w:line="240" w:lineRule="auto"/>
                              <w:jc w:val="center"/>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165">
                              <w:rPr>
                                <w:b/>
                                <w:color w:val="2F5496" w:themeColor="accent5"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also at Bungendore Showground </w:t>
                            </w:r>
                          </w:p>
                        </w:txbxContent>
                      </v:textbox>
                      <w10:wrap type="square"/>
                    </v:shape>
                  </w:pict>
                </mc:Fallback>
              </mc:AlternateContent>
            </w:r>
            <w:r w:rsidR="00312165" w:rsidRPr="00BF18AC">
              <w:rPr>
                <w:b/>
                <w:bCs/>
                <w:noProof/>
                <w:sz w:val="24"/>
                <w:szCs w:val="24"/>
              </w:rPr>
              <w:drawing>
                <wp:anchor distT="0" distB="0" distL="114300" distR="114300" simplePos="0" relativeHeight="251667456" behindDoc="0" locked="0" layoutInCell="1" allowOverlap="1" wp14:anchorId="6117BBAE" wp14:editId="3EFA0248">
                  <wp:simplePos x="0" y="0"/>
                  <wp:positionH relativeFrom="margin">
                    <wp:posOffset>0</wp:posOffset>
                  </wp:positionH>
                  <wp:positionV relativeFrom="paragraph">
                    <wp:posOffset>389890</wp:posOffset>
                  </wp:positionV>
                  <wp:extent cx="1889760" cy="975360"/>
                  <wp:effectExtent l="0" t="0" r="0" b="0"/>
                  <wp:wrapTopAndBottom/>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89760" cy="975360"/>
                          </a:xfrm>
                          <a:prstGeom prst="rect">
                            <a:avLst/>
                          </a:prstGeom>
                        </pic:spPr>
                      </pic:pic>
                    </a:graphicData>
                  </a:graphic>
                  <wp14:sizeRelH relativeFrom="margin">
                    <wp14:pctWidth>0</wp14:pctWidth>
                  </wp14:sizeRelH>
                  <wp14:sizeRelV relativeFrom="margin">
                    <wp14:pctHeight>0</wp14:pctHeight>
                  </wp14:sizeRelV>
                </wp:anchor>
              </w:drawing>
            </w:r>
            <w:r w:rsidR="00312165">
              <w:rPr>
                <w:rFonts w:ascii="Arial" w:eastAsia="Arial" w:hAnsi="Arial" w:cs="Arial"/>
                <w:b/>
                <w:color w:val="181717"/>
                <w:sz w:val="28"/>
                <w:szCs w:val="28"/>
              </w:rPr>
              <w:t xml:space="preserve">DOGS ACT </w:t>
            </w:r>
            <w:r w:rsidR="00215784" w:rsidRPr="00215784">
              <w:rPr>
                <w:rFonts w:ascii="Arial" w:eastAsia="Arial" w:hAnsi="Arial" w:cs="Arial"/>
                <w:b/>
                <w:color w:val="181717"/>
                <w:sz w:val="28"/>
                <w:szCs w:val="28"/>
              </w:rPr>
              <w:t>S</w:t>
            </w:r>
            <w:r w:rsidR="00E30ABA" w:rsidRPr="00215784">
              <w:rPr>
                <w:rFonts w:ascii="Arial" w:eastAsia="Arial" w:hAnsi="Arial" w:cs="Arial"/>
                <w:b/>
                <w:color w:val="181717"/>
                <w:sz w:val="28"/>
                <w:szCs w:val="28"/>
              </w:rPr>
              <w:t>CENT WORK TRIAL</w:t>
            </w:r>
          </w:p>
          <w:p w14:paraId="7EA1E41A" w14:textId="77777777" w:rsidR="008E7A0E" w:rsidRPr="008E7A0E" w:rsidRDefault="008E7A0E" w:rsidP="008B66C0">
            <w:pPr>
              <w:rPr>
                <w:sz w:val="20"/>
                <w:szCs w:val="20"/>
              </w:rPr>
            </w:pPr>
            <w:r w:rsidRPr="007C5B94">
              <w:rPr>
                <w:rFonts w:ascii="Arial" w:eastAsia="Arial" w:hAnsi="Arial" w:cs="Arial"/>
                <w:b/>
                <w:color w:val="002060"/>
                <w:sz w:val="20"/>
                <w:szCs w:val="20"/>
              </w:rPr>
              <w:t>Ph &amp; Extreme Weather Ph:</w:t>
            </w:r>
            <w:r w:rsidR="00215784" w:rsidRPr="007C5B94">
              <w:rPr>
                <w:rFonts w:ascii="Arial" w:eastAsia="Arial" w:hAnsi="Arial" w:cs="Arial"/>
                <w:color w:val="002060"/>
                <w:sz w:val="20"/>
                <w:szCs w:val="20"/>
              </w:rPr>
              <w:t xml:space="preserve">  </w:t>
            </w:r>
            <w:r w:rsidR="00215784">
              <w:rPr>
                <w:rFonts w:ascii="Arial" w:eastAsia="Arial" w:hAnsi="Arial" w:cs="Arial"/>
                <w:color w:val="181717"/>
                <w:sz w:val="20"/>
                <w:szCs w:val="20"/>
              </w:rPr>
              <w:t>0438 931 712</w:t>
            </w:r>
          </w:p>
          <w:p w14:paraId="23B8B6F4" w14:textId="77777777" w:rsidR="008B66C0" w:rsidRDefault="008B66C0" w:rsidP="00274BB8">
            <w:pPr>
              <w:rPr>
                <w:rFonts w:ascii="Arial" w:eastAsia="Arial" w:hAnsi="Arial" w:cs="Arial"/>
                <w:b/>
                <w:color w:val="AC3169"/>
                <w:sz w:val="20"/>
                <w:szCs w:val="20"/>
              </w:rPr>
            </w:pPr>
          </w:p>
          <w:p w14:paraId="004F6BB6" w14:textId="77777777" w:rsidR="008E7A0E" w:rsidRPr="007C5B94" w:rsidRDefault="008E7A0E" w:rsidP="00274BB8">
            <w:pPr>
              <w:rPr>
                <w:color w:val="002060"/>
                <w:sz w:val="20"/>
                <w:szCs w:val="20"/>
              </w:rPr>
            </w:pPr>
            <w:r w:rsidRPr="007C5B94">
              <w:rPr>
                <w:rFonts w:ascii="Arial" w:eastAsia="Arial" w:hAnsi="Arial" w:cs="Arial"/>
                <w:b/>
                <w:color w:val="002060"/>
                <w:sz w:val="20"/>
                <w:szCs w:val="20"/>
              </w:rPr>
              <w:t>JUDGES</w:t>
            </w:r>
          </w:p>
          <w:p w14:paraId="01E3DA05" w14:textId="2FB41E1F" w:rsidR="008E7A0E" w:rsidRDefault="008E7A0E" w:rsidP="00274BB8">
            <w:pPr>
              <w:tabs>
                <w:tab w:val="center" w:pos="2753"/>
              </w:tabs>
              <w:spacing w:after="3"/>
              <w:rPr>
                <w:rFonts w:ascii="Arial" w:eastAsia="Arial" w:hAnsi="Arial" w:cs="Arial"/>
                <w:color w:val="181717"/>
                <w:sz w:val="20"/>
                <w:szCs w:val="20"/>
              </w:rPr>
            </w:pPr>
            <w:r w:rsidRPr="008E7A0E">
              <w:rPr>
                <w:rFonts w:ascii="Arial" w:eastAsia="Arial" w:hAnsi="Arial" w:cs="Arial"/>
                <w:color w:val="181717"/>
                <w:sz w:val="20"/>
                <w:szCs w:val="20"/>
              </w:rPr>
              <w:t xml:space="preserve">Ms </w:t>
            </w:r>
            <w:r w:rsidR="00215784">
              <w:rPr>
                <w:rFonts w:ascii="Arial" w:eastAsia="Arial" w:hAnsi="Arial" w:cs="Arial"/>
                <w:color w:val="181717"/>
                <w:sz w:val="20"/>
                <w:szCs w:val="20"/>
              </w:rPr>
              <w:t>Angela Hervey-</w:t>
            </w:r>
            <w:r w:rsidR="00C46F21">
              <w:rPr>
                <w:rFonts w:ascii="Arial" w:eastAsia="Arial" w:hAnsi="Arial" w:cs="Arial"/>
                <w:color w:val="181717"/>
                <w:sz w:val="20"/>
                <w:szCs w:val="20"/>
              </w:rPr>
              <w:t>Tennyson (VIC)</w:t>
            </w:r>
            <w:r w:rsidR="00422F92">
              <w:rPr>
                <w:rFonts w:ascii="Arial" w:eastAsia="Arial" w:hAnsi="Arial" w:cs="Arial"/>
                <w:color w:val="181717"/>
                <w:sz w:val="20"/>
                <w:szCs w:val="20"/>
              </w:rPr>
              <w:t xml:space="preserve">     </w:t>
            </w:r>
            <w:r w:rsidR="00C46F21">
              <w:rPr>
                <w:rFonts w:ascii="Arial" w:eastAsia="Arial" w:hAnsi="Arial" w:cs="Arial"/>
                <w:color w:val="181717"/>
                <w:sz w:val="20"/>
                <w:szCs w:val="20"/>
              </w:rPr>
              <w:t xml:space="preserve"> Excellent, Advanced</w:t>
            </w:r>
            <w:r w:rsidR="00804972">
              <w:rPr>
                <w:rFonts w:ascii="Arial" w:eastAsia="Arial" w:hAnsi="Arial" w:cs="Arial"/>
                <w:color w:val="181717"/>
                <w:sz w:val="20"/>
                <w:szCs w:val="20"/>
              </w:rPr>
              <w:t xml:space="preserve"> </w:t>
            </w:r>
            <w:r w:rsidR="00E30ABA">
              <w:rPr>
                <w:rFonts w:ascii="Arial" w:eastAsia="Arial" w:hAnsi="Arial" w:cs="Arial"/>
                <w:color w:val="181717"/>
                <w:sz w:val="20"/>
                <w:szCs w:val="20"/>
              </w:rPr>
              <w:t>Vehicles</w:t>
            </w:r>
            <w:r w:rsidRPr="008E7A0E">
              <w:rPr>
                <w:rFonts w:ascii="Arial" w:eastAsia="Arial" w:hAnsi="Arial" w:cs="Arial"/>
                <w:color w:val="181717"/>
                <w:sz w:val="20"/>
                <w:szCs w:val="20"/>
              </w:rPr>
              <w:br/>
            </w:r>
            <w:r w:rsidR="00C46F21">
              <w:rPr>
                <w:rFonts w:ascii="Arial" w:eastAsia="Arial" w:hAnsi="Arial" w:cs="Arial"/>
                <w:color w:val="181717"/>
                <w:sz w:val="20"/>
                <w:szCs w:val="20"/>
              </w:rPr>
              <w:t>Ms Jo Bates (VIC)</w:t>
            </w:r>
            <w:r w:rsidRPr="008E7A0E">
              <w:rPr>
                <w:rFonts w:ascii="Arial" w:eastAsia="Arial" w:hAnsi="Arial" w:cs="Arial"/>
                <w:color w:val="181717"/>
                <w:sz w:val="20"/>
                <w:szCs w:val="20"/>
              </w:rPr>
              <w:t xml:space="preserve">                      </w:t>
            </w:r>
            <w:r w:rsidR="00C46F21">
              <w:rPr>
                <w:rFonts w:ascii="Arial" w:eastAsia="Arial" w:hAnsi="Arial" w:cs="Arial"/>
                <w:color w:val="181717"/>
                <w:sz w:val="20"/>
                <w:szCs w:val="20"/>
              </w:rPr>
              <w:t xml:space="preserve">      </w:t>
            </w:r>
            <w:r w:rsidR="00422F92">
              <w:rPr>
                <w:rFonts w:ascii="Arial" w:eastAsia="Arial" w:hAnsi="Arial" w:cs="Arial"/>
                <w:color w:val="181717"/>
                <w:sz w:val="20"/>
                <w:szCs w:val="20"/>
              </w:rPr>
              <w:t xml:space="preserve">     </w:t>
            </w:r>
            <w:r w:rsidR="00C46F21">
              <w:rPr>
                <w:rFonts w:ascii="Arial" w:eastAsia="Arial" w:hAnsi="Arial" w:cs="Arial"/>
                <w:color w:val="181717"/>
                <w:sz w:val="20"/>
                <w:szCs w:val="20"/>
              </w:rPr>
              <w:t>Excellent, Advanced</w:t>
            </w:r>
            <w:r w:rsidR="00C46F21" w:rsidRPr="008E7A0E">
              <w:rPr>
                <w:rFonts w:ascii="Arial" w:eastAsia="Arial" w:hAnsi="Arial" w:cs="Arial"/>
                <w:color w:val="181717"/>
                <w:sz w:val="20"/>
                <w:szCs w:val="20"/>
              </w:rPr>
              <w:t xml:space="preserve"> </w:t>
            </w:r>
            <w:r w:rsidR="00E30ABA">
              <w:rPr>
                <w:rFonts w:ascii="Arial" w:eastAsia="Arial" w:hAnsi="Arial" w:cs="Arial"/>
                <w:color w:val="181717"/>
                <w:sz w:val="20"/>
                <w:szCs w:val="20"/>
              </w:rPr>
              <w:t>Containers</w:t>
            </w:r>
            <w:r w:rsidRPr="008E7A0E">
              <w:rPr>
                <w:rFonts w:ascii="Arial" w:eastAsia="Arial" w:hAnsi="Arial" w:cs="Arial"/>
                <w:color w:val="181717"/>
                <w:sz w:val="20"/>
                <w:szCs w:val="20"/>
              </w:rPr>
              <w:br/>
            </w:r>
            <w:r w:rsidR="00C46F21">
              <w:rPr>
                <w:rFonts w:ascii="Arial" w:eastAsia="Arial" w:hAnsi="Arial" w:cs="Arial"/>
                <w:color w:val="181717"/>
                <w:sz w:val="20"/>
                <w:szCs w:val="20"/>
              </w:rPr>
              <w:t xml:space="preserve">Mr John Sam (ACT)                         </w:t>
            </w:r>
            <w:r w:rsidR="00422F92">
              <w:rPr>
                <w:rFonts w:ascii="Arial" w:eastAsia="Arial" w:hAnsi="Arial" w:cs="Arial"/>
                <w:color w:val="181717"/>
                <w:sz w:val="20"/>
                <w:szCs w:val="20"/>
              </w:rPr>
              <w:t xml:space="preserve">     </w:t>
            </w:r>
            <w:r w:rsidR="00C46F21">
              <w:rPr>
                <w:rFonts w:ascii="Arial" w:eastAsia="Arial" w:hAnsi="Arial" w:cs="Arial"/>
                <w:color w:val="181717"/>
                <w:sz w:val="20"/>
                <w:szCs w:val="20"/>
              </w:rPr>
              <w:t>Novice</w:t>
            </w:r>
            <w:r w:rsidR="00804972">
              <w:rPr>
                <w:rFonts w:ascii="Arial" w:eastAsia="Arial" w:hAnsi="Arial" w:cs="Arial"/>
                <w:color w:val="181717"/>
                <w:sz w:val="20"/>
                <w:szCs w:val="20"/>
              </w:rPr>
              <w:t xml:space="preserve"> </w:t>
            </w:r>
            <w:r w:rsidR="00E30ABA">
              <w:rPr>
                <w:rFonts w:ascii="Arial" w:eastAsia="Arial" w:hAnsi="Arial" w:cs="Arial"/>
                <w:color w:val="181717"/>
                <w:sz w:val="20"/>
                <w:szCs w:val="20"/>
              </w:rPr>
              <w:t>Vehicles</w:t>
            </w:r>
            <w:r w:rsidR="00C46F21">
              <w:rPr>
                <w:rFonts w:ascii="Arial" w:eastAsia="Arial" w:hAnsi="Arial" w:cs="Arial"/>
                <w:color w:val="181717"/>
                <w:sz w:val="20"/>
                <w:szCs w:val="20"/>
              </w:rPr>
              <w:t xml:space="preserve">, </w:t>
            </w:r>
            <w:r w:rsidR="00B80CC3">
              <w:rPr>
                <w:rFonts w:ascii="Arial" w:eastAsia="Arial" w:hAnsi="Arial" w:cs="Arial"/>
                <w:color w:val="181717"/>
                <w:sz w:val="20"/>
                <w:szCs w:val="20"/>
              </w:rPr>
              <w:t>Excellent</w:t>
            </w:r>
            <w:r w:rsidR="00C46F21">
              <w:rPr>
                <w:rFonts w:ascii="Arial" w:eastAsia="Arial" w:hAnsi="Arial" w:cs="Arial"/>
                <w:color w:val="181717"/>
                <w:sz w:val="20"/>
                <w:szCs w:val="20"/>
              </w:rPr>
              <w:t xml:space="preserve"> </w:t>
            </w:r>
            <w:r w:rsidR="00E30ABA">
              <w:rPr>
                <w:rFonts w:ascii="Arial" w:eastAsia="Arial" w:hAnsi="Arial" w:cs="Arial"/>
                <w:color w:val="181717"/>
                <w:sz w:val="20"/>
                <w:szCs w:val="20"/>
              </w:rPr>
              <w:t>Exterior</w:t>
            </w:r>
          </w:p>
          <w:p w14:paraId="1D2FAE70" w14:textId="77777777" w:rsidR="00C46F21" w:rsidRPr="008E7A0E" w:rsidRDefault="00C46F21" w:rsidP="00274BB8">
            <w:pPr>
              <w:tabs>
                <w:tab w:val="center" w:pos="2753"/>
              </w:tabs>
              <w:spacing w:after="3"/>
              <w:rPr>
                <w:sz w:val="20"/>
                <w:szCs w:val="20"/>
              </w:rPr>
            </w:pPr>
            <w:r>
              <w:rPr>
                <w:rFonts w:ascii="Arial" w:eastAsia="Arial" w:hAnsi="Arial" w:cs="Arial"/>
                <w:color w:val="181717"/>
                <w:sz w:val="20"/>
                <w:szCs w:val="20"/>
              </w:rPr>
              <w:t xml:space="preserve">Ms </w:t>
            </w:r>
            <w:r w:rsidR="00A85256">
              <w:rPr>
                <w:rFonts w:ascii="Arial" w:eastAsia="Arial" w:hAnsi="Arial" w:cs="Arial"/>
                <w:color w:val="181717"/>
                <w:sz w:val="20"/>
                <w:szCs w:val="20"/>
              </w:rPr>
              <w:t>Debby Lamprecht</w:t>
            </w:r>
            <w:r w:rsidR="00E30ABA">
              <w:rPr>
                <w:rFonts w:ascii="Arial" w:eastAsia="Arial" w:hAnsi="Arial" w:cs="Arial"/>
                <w:color w:val="181717"/>
                <w:sz w:val="20"/>
                <w:szCs w:val="20"/>
              </w:rPr>
              <w:t xml:space="preserve"> (QLD)</w:t>
            </w:r>
            <w:r>
              <w:rPr>
                <w:rFonts w:ascii="Arial" w:eastAsia="Arial" w:hAnsi="Arial" w:cs="Arial"/>
                <w:color w:val="181717"/>
                <w:sz w:val="20"/>
                <w:szCs w:val="20"/>
              </w:rPr>
              <w:t xml:space="preserve">            </w:t>
            </w:r>
            <w:r w:rsidR="00422F92">
              <w:rPr>
                <w:rFonts w:ascii="Arial" w:eastAsia="Arial" w:hAnsi="Arial" w:cs="Arial"/>
                <w:color w:val="181717"/>
                <w:sz w:val="20"/>
                <w:szCs w:val="20"/>
              </w:rPr>
              <w:t xml:space="preserve">     </w:t>
            </w:r>
            <w:r>
              <w:rPr>
                <w:rFonts w:ascii="Arial" w:eastAsia="Arial" w:hAnsi="Arial" w:cs="Arial"/>
                <w:color w:val="181717"/>
                <w:sz w:val="20"/>
                <w:szCs w:val="20"/>
              </w:rPr>
              <w:t>Novice</w:t>
            </w:r>
            <w:r w:rsidR="00804972">
              <w:rPr>
                <w:rFonts w:ascii="Arial" w:eastAsia="Arial" w:hAnsi="Arial" w:cs="Arial"/>
                <w:color w:val="181717"/>
                <w:sz w:val="20"/>
                <w:szCs w:val="20"/>
              </w:rPr>
              <w:t xml:space="preserve"> </w:t>
            </w:r>
            <w:r w:rsidR="00E30ABA">
              <w:rPr>
                <w:rFonts w:ascii="Arial" w:eastAsia="Arial" w:hAnsi="Arial" w:cs="Arial"/>
                <w:color w:val="181717"/>
                <w:sz w:val="20"/>
                <w:szCs w:val="20"/>
              </w:rPr>
              <w:t>Containers</w:t>
            </w:r>
            <w:r>
              <w:rPr>
                <w:rFonts w:ascii="Arial" w:eastAsia="Arial" w:hAnsi="Arial" w:cs="Arial"/>
                <w:color w:val="181717"/>
                <w:sz w:val="20"/>
                <w:szCs w:val="20"/>
              </w:rPr>
              <w:t>, Advanced</w:t>
            </w:r>
            <w:r w:rsidR="00804972">
              <w:rPr>
                <w:rFonts w:ascii="Arial" w:eastAsia="Arial" w:hAnsi="Arial" w:cs="Arial"/>
                <w:color w:val="181717"/>
                <w:sz w:val="20"/>
                <w:szCs w:val="20"/>
              </w:rPr>
              <w:t xml:space="preserve"> </w:t>
            </w:r>
            <w:r w:rsidR="00E30ABA">
              <w:rPr>
                <w:rFonts w:ascii="Arial" w:eastAsia="Arial" w:hAnsi="Arial" w:cs="Arial"/>
                <w:color w:val="181717"/>
                <w:sz w:val="20"/>
                <w:szCs w:val="20"/>
              </w:rPr>
              <w:t>Interior</w:t>
            </w:r>
          </w:p>
          <w:p w14:paraId="4943BE84" w14:textId="4EE92C6E" w:rsidR="00C46F21" w:rsidRDefault="008E7A0E" w:rsidP="00274BB8">
            <w:pPr>
              <w:spacing w:after="146"/>
              <w:rPr>
                <w:rFonts w:ascii="Arial" w:eastAsia="Arial" w:hAnsi="Arial" w:cs="Arial"/>
                <w:color w:val="181717"/>
                <w:sz w:val="20"/>
                <w:szCs w:val="20"/>
              </w:rPr>
            </w:pPr>
            <w:r w:rsidRPr="008E7A0E">
              <w:rPr>
                <w:rFonts w:ascii="Arial" w:eastAsia="Arial" w:hAnsi="Arial" w:cs="Arial"/>
                <w:color w:val="181717"/>
                <w:sz w:val="20"/>
                <w:szCs w:val="20"/>
              </w:rPr>
              <w:br/>
            </w:r>
            <w:r w:rsidR="00AE3B43" w:rsidRPr="00AE3B43">
              <w:rPr>
                <w:rFonts w:ascii="Arial" w:eastAsia="Arial" w:hAnsi="Arial" w:cs="Arial"/>
                <w:color w:val="181717"/>
                <w:sz w:val="20"/>
                <w:szCs w:val="20"/>
                <w:u w:val="single"/>
              </w:rPr>
              <w:t>Online entries only</w:t>
            </w:r>
            <w:r w:rsidR="00AE3B43">
              <w:rPr>
                <w:rFonts w:ascii="Arial" w:eastAsia="Arial" w:hAnsi="Arial" w:cs="Arial"/>
                <w:color w:val="181717"/>
                <w:sz w:val="20"/>
                <w:szCs w:val="20"/>
              </w:rPr>
              <w:t xml:space="preserve">. </w:t>
            </w:r>
            <w:r w:rsidR="00FB6C66">
              <w:rPr>
                <w:rFonts w:ascii="Arial" w:eastAsia="Arial" w:hAnsi="Arial" w:cs="Arial"/>
                <w:color w:val="181717"/>
                <w:sz w:val="20"/>
                <w:szCs w:val="20"/>
              </w:rPr>
              <w:t>Entries are limited to 80 per judge per t</w:t>
            </w:r>
            <w:r w:rsidRPr="008E7A0E">
              <w:rPr>
                <w:rFonts w:ascii="Arial" w:eastAsia="Arial" w:hAnsi="Arial" w:cs="Arial"/>
                <w:color w:val="181717"/>
                <w:sz w:val="20"/>
                <w:szCs w:val="20"/>
              </w:rPr>
              <w:t xml:space="preserve">rial.    </w:t>
            </w:r>
          </w:p>
          <w:p w14:paraId="46F09E9D" w14:textId="7B82A2B6" w:rsidR="008B66C0" w:rsidRPr="00AE3B43" w:rsidRDefault="00C46F21" w:rsidP="00C46F21">
            <w:pPr>
              <w:spacing w:after="146"/>
              <w:rPr>
                <w:rFonts w:ascii="Arial" w:eastAsia="Arial" w:hAnsi="Arial" w:cs="Arial"/>
                <w:b/>
                <w:i/>
                <w:color w:val="AC3169"/>
                <w:sz w:val="18"/>
                <w:szCs w:val="18"/>
              </w:rPr>
            </w:pPr>
            <w:r w:rsidRPr="00AE3B43">
              <w:rPr>
                <w:rFonts w:ascii="Arial" w:eastAsia="Arial" w:hAnsi="Arial" w:cs="Arial"/>
                <w:b/>
                <w:i/>
                <w:color w:val="181717"/>
                <w:sz w:val="18"/>
                <w:szCs w:val="18"/>
              </w:rPr>
              <w:t>There must be only o</w:t>
            </w:r>
            <w:r w:rsidR="008E7A0E" w:rsidRPr="00AE3B43">
              <w:rPr>
                <w:rFonts w:ascii="Arial" w:eastAsia="Arial" w:hAnsi="Arial" w:cs="Arial"/>
                <w:b/>
                <w:i/>
                <w:color w:val="181717"/>
                <w:sz w:val="18"/>
                <w:szCs w:val="18"/>
              </w:rPr>
              <w:t>ne dog and handler per class.</w:t>
            </w:r>
            <w:r w:rsidRPr="00AE3B43">
              <w:rPr>
                <w:rFonts w:ascii="Arial" w:eastAsia="Arial" w:hAnsi="Arial" w:cs="Arial"/>
                <w:b/>
                <w:i/>
                <w:color w:val="181717"/>
                <w:sz w:val="18"/>
                <w:szCs w:val="18"/>
              </w:rPr>
              <w:t xml:space="preserve"> </w:t>
            </w:r>
            <w:r w:rsidR="007D5221" w:rsidRPr="00AE3B43">
              <w:rPr>
                <w:rFonts w:ascii="Arial" w:eastAsia="Arial" w:hAnsi="Arial" w:cs="Arial"/>
                <w:b/>
                <w:i/>
                <w:color w:val="181717"/>
                <w:sz w:val="18"/>
                <w:szCs w:val="18"/>
              </w:rPr>
              <w:t>Any o</w:t>
            </w:r>
            <w:r w:rsidRPr="00AE3B43">
              <w:rPr>
                <w:rFonts w:ascii="Arial" w:eastAsia="Arial" w:hAnsi="Arial" w:cs="Arial"/>
                <w:b/>
                <w:i/>
                <w:color w:val="181717"/>
                <w:sz w:val="18"/>
                <w:szCs w:val="18"/>
              </w:rPr>
              <w:t>wner</w:t>
            </w:r>
            <w:r w:rsidR="007D5221" w:rsidRPr="00AE3B43">
              <w:rPr>
                <w:rFonts w:ascii="Arial" w:eastAsia="Arial" w:hAnsi="Arial" w:cs="Arial"/>
                <w:b/>
                <w:i/>
                <w:color w:val="181717"/>
                <w:sz w:val="18"/>
                <w:szCs w:val="18"/>
              </w:rPr>
              <w:t xml:space="preserve"> entering </w:t>
            </w:r>
            <w:r w:rsidRPr="00AE3B43">
              <w:rPr>
                <w:rFonts w:ascii="Arial" w:eastAsia="Arial" w:hAnsi="Arial" w:cs="Arial"/>
                <w:b/>
                <w:i/>
                <w:color w:val="181717"/>
                <w:sz w:val="18"/>
                <w:szCs w:val="18"/>
              </w:rPr>
              <w:t xml:space="preserve">two dogs in the same class </w:t>
            </w:r>
            <w:r w:rsidR="007D5221" w:rsidRPr="00AE3B43">
              <w:rPr>
                <w:rFonts w:ascii="Arial" w:eastAsia="Arial" w:hAnsi="Arial" w:cs="Arial"/>
                <w:b/>
                <w:i/>
                <w:color w:val="181717"/>
                <w:sz w:val="18"/>
                <w:szCs w:val="18"/>
              </w:rPr>
              <w:t xml:space="preserve">must advise the name of a second handler (who </w:t>
            </w:r>
            <w:r w:rsidR="00B80CC3" w:rsidRPr="00AE3B43">
              <w:rPr>
                <w:rFonts w:ascii="Arial" w:eastAsia="Arial" w:hAnsi="Arial" w:cs="Arial"/>
                <w:b/>
                <w:i/>
                <w:color w:val="181717"/>
                <w:sz w:val="18"/>
                <w:szCs w:val="18"/>
              </w:rPr>
              <w:t>must be</w:t>
            </w:r>
            <w:r w:rsidR="007D5221" w:rsidRPr="00AE3B43">
              <w:rPr>
                <w:rFonts w:ascii="Arial" w:eastAsia="Arial" w:hAnsi="Arial" w:cs="Arial"/>
                <w:b/>
                <w:i/>
                <w:color w:val="181717"/>
                <w:sz w:val="18"/>
                <w:szCs w:val="18"/>
              </w:rPr>
              <w:t xml:space="preserve"> registered with a member body)</w:t>
            </w:r>
            <w:r w:rsidR="00AE3B43">
              <w:rPr>
                <w:rFonts w:ascii="Arial" w:eastAsia="Arial" w:hAnsi="Arial" w:cs="Arial"/>
                <w:b/>
                <w:i/>
                <w:color w:val="181717"/>
                <w:sz w:val="18"/>
                <w:szCs w:val="18"/>
              </w:rPr>
              <w:t>. Dogs from the same family will be run concurrently</w:t>
            </w:r>
            <w:r w:rsidR="008E7A0E" w:rsidRPr="00AE3B43">
              <w:rPr>
                <w:rFonts w:ascii="Arial" w:eastAsia="Arial" w:hAnsi="Arial" w:cs="Arial"/>
                <w:b/>
                <w:i/>
                <w:color w:val="181717"/>
                <w:sz w:val="18"/>
                <w:szCs w:val="18"/>
              </w:rPr>
              <w:br/>
            </w:r>
          </w:p>
          <w:p w14:paraId="1801C84D" w14:textId="3A4452D1" w:rsidR="00C46F21" w:rsidRPr="00A85256" w:rsidRDefault="008E7A0E" w:rsidP="00C46F21">
            <w:pPr>
              <w:spacing w:after="146"/>
              <w:rPr>
                <w:color w:val="auto"/>
              </w:rPr>
            </w:pPr>
            <w:r w:rsidRPr="007C5B94">
              <w:rPr>
                <w:rFonts w:ascii="Arial" w:eastAsia="Arial" w:hAnsi="Arial" w:cs="Arial"/>
                <w:b/>
                <w:color w:val="002060"/>
                <w:sz w:val="18"/>
                <w:szCs w:val="18"/>
              </w:rPr>
              <w:t>Order of Judging:</w:t>
            </w:r>
            <w:r w:rsidR="00431CCD" w:rsidRPr="007C5B94">
              <w:rPr>
                <w:rFonts w:ascii="Arial" w:eastAsia="Arial" w:hAnsi="Arial" w:cs="Arial"/>
                <w:b/>
                <w:color w:val="002060"/>
                <w:sz w:val="18"/>
                <w:szCs w:val="18"/>
              </w:rPr>
              <w:t xml:space="preserve"> </w:t>
            </w:r>
            <w:r w:rsidR="00A85256" w:rsidRPr="007C5B94">
              <w:rPr>
                <w:rFonts w:ascii="Arial" w:eastAsia="Arial" w:hAnsi="Arial" w:cs="Arial"/>
                <w:b/>
                <w:color w:val="002060"/>
                <w:sz w:val="18"/>
                <w:szCs w:val="18"/>
              </w:rPr>
              <w:t xml:space="preserve"> </w:t>
            </w:r>
            <w:r w:rsidR="00B80CC3">
              <w:rPr>
                <w:rFonts w:ascii="Arial" w:eastAsia="Arial" w:hAnsi="Arial" w:cs="Arial"/>
                <w:b/>
                <w:color w:val="002060"/>
                <w:sz w:val="18"/>
                <w:szCs w:val="18"/>
              </w:rPr>
              <w:t xml:space="preserve">AM: </w:t>
            </w:r>
            <w:r w:rsidR="00A85256" w:rsidRPr="00A85256">
              <w:rPr>
                <w:rFonts w:ascii="Arial" w:eastAsia="Arial" w:hAnsi="Arial" w:cs="Arial"/>
                <w:color w:val="auto"/>
                <w:sz w:val="18"/>
                <w:szCs w:val="18"/>
              </w:rPr>
              <w:t>Excellent</w:t>
            </w:r>
            <w:r w:rsidR="00431CCD">
              <w:rPr>
                <w:rFonts w:ascii="Arial" w:eastAsia="Arial" w:hAnsi="Arial" w:cs="Arial"/>
                <w:color w:val="auto"/>
                <w:sz w:val="18"/>
                <w:szCs w:val="18"/>
              </w:rPr>
              <w:t xml:space="preserve"> </w:t>
            </w:r>
            <w:r w:rsidR="00A85256" w:rsidRPr="00A85256">
              <w:rPr>
                <w:rFonts w:ascii="Arial" w:eastAsia="Arial" w:hAnsi="Arial" w:cs="Arial"/>
                <w:color w:val="auto"/>
                <w:sz w:val="18"/>
                <w:szCs w:val="18"/>
              </w:rPr>
              <w:t>and Novice</w:t>
            </w:r>
            <w:r w:rsidR="00B80CC3">
              <w:rPr>
                <w:rFonts w:ascii="Arial" w:eastAsia="Arial" w:hAnsi="Arial" w:cs="Arial"/>
                <w:color w:val="auto"/>
                <w:sz w:val="18"/>
                <w:szCs w:val="18"/>
              </w:rPr>
              <w:t>; PM Advanced and Excellent</w:t>
            </w:r>
            <w:r w:rsidR="00431CCD">
              <w:rPr>
                <w:rFonts w:ascii="Arial" w:eastAsia="Arial" w:hAnsi="Arial" w:cs="Arial"/>
                <w:b/>
                <w:color w:val="auto"/>
                <w:sz w:val="18"/>
                <w:szCs w:val="18"/>
              </w:rPr>
              <w:t xml:space="preserve"> </w:t>
            </w:r>
          </w:p>
          <w:p w14:paraId="176DEE98" w14:textId="481B0A76" w:rsidR="008E7A0E" w:rsidRPr="00FB6C66" w:rsidRDefault="008E7A0E" w:rsidP="00C46F21">
            <w:pPr>
              <w:spacing w:line="276" w:lineRule="auto"/>
              <w:rPr>
                <w:rFonts w:ascii="Arial" w:eastAsia="Arial" w:hAnsi="Arial" w:cs="Arial"/>
                <w:strike/>
                <w:color w:val="181717"/>
                <w:sz w:val="18"/>
                <w:szCs w:val="18"/>
              </w:rPr>
            </w:pPr>
            <w:r w:rsidRPr="007C5B94">
              <w:rPr>
                <w:rFonts w:ascii="Arial" w:eastAsia="Arial" w:hAnsi="Arial" w:cs="Arial"/>
                <w:b/>
                <w:color w:val="002060"/>
                <w:sz w:val="18"/>
                <w:szCs w:val="18"/>
              </w:rPr>
              <w:t xml:space="preserve">Judging Commences both days:  </w:t>
            </w:r>
            <w:r w:rsidRPr="003579EE">
              <w:rPr>
                <w:rFonts w:ascii="Arial" w:eastAsia="Arial" w:hAnsi="Arial" w:cs="Arial"/>
                <w:color w:val="auto"/>
                <w:sz w:val="18"/>
                <w:szCs w:val="18"/>
              </w:rPr>
              <w:t>Novice</w:t>
            </w:r>
            <w:r w:rsidR="00B80CC3" w:rsidRPr="003579EE">
              <w:rPr>
                <w:rFonts w:ascii="Arial" w:eastAsia="Arial" w:hAnsi="Arial" w:cs="Arial"/>
                <w:color w:val="auto"/>
                <w:sz w:val="18"/>
                <w:szCs w:val="18"/>
              </w:rPr>
              <w:t>/</w:t>
            </w:r>
            <w:r w:rsidR="00C46F21" w:rsidRPr="003579EE">
              <w:rPr>
                <w:rFonts w:ascii="Arial" w:eastAsia="Arial" w:hAnsi="Arial" w:cs="Arial"/>
                <w:color w:val="auto"/>
                <w:sz w:val="18"/>
                <w:szCs w:val="18"/>
              </w:rPr>
              <w:t>Excellent</w:t>
            </w:r>
            <w:r w:rsidRPr="008E7A0E">
              <w:rPr>
                <w:rFonts w:ascii="Arial" w:eastAsia="Arial" w:hAnsi="Arial" w:cs="Arial"/>
                <w:color w:val="181717"/>
                <w:sz w:val="18"/>
                <w:szCs w:val="18"/>
              </w:rPr>
              <w:t xml:space="preserve"> 9.00am       </w:t>
            </w:r>
            <w:r w:rsidRPr="008E7A0E">
              <w:rPr>
                <w:rFonts w:ascii="Arial" w:eastAsia="Arial" w:hAnsi="Arial" w:cs="Arial"/>
                <w:b/>
                <w:color w:val="auto"/>
                <w:sz w:val="18"/>
                <w:szCs w:val="18"/>
              </w:rPr>
              <w:t xml:space="preserve"> </w:t>
            </w:r>
            <w:r w:rsidRPr="003579EE">
              <w:rPr>
                <w:rFonts w:ascii="Arial" w:eastAsia="Arial" w:hAnsi="Arial" w:cs="Arial"/>
                <w:color w:val="auto"/>
                <w:sz w:val="18"/>
                <w:szCs w:val="18"/>
              </w:rPr>
              <w:t>Advanced</w:t>
            </w:r>
            <w:r w:rsidR="00B80CC3" w:rsidRPr="003579EE">
              <w:rPr>
                <w:rFonts w:ascii="Arial" w:eastAsia="Arial" w:hAnsi="Arial" w:cs="Arial"/>
                <w:color w:val="auto"/>
                <w:sz w:val="18"/>
                <w:szCs w:val="18"/>
              </w:rPr>
              <w:t>/Excellent</w:t>
            </w:r>
            <w:r w:rsidRPr="008E7A0E">
              <w:rPr>
                <w:rFonts w:ascii="Arial" w:eastAsia="Arial" w:hAnsi="Arial" w:cs="Arial"/>
                <w:color w:val="181717"/>
                <w:sz w:val="18"/>
                <w:szCs w:val="18"/>
              </w:rPr>
              <w:t xml:space="preserve">: Not before </w:t>
            </w:r>
            <w:r w:rsidR="00431CCD">
              <w:rPr>
                <w:rFonts w:ascii="Arial" w:eastAsia="Arial" w:hAnsi="Arial" w:cs="Arial"/>
                <w:color w:val="181717"/>
                <w:sz w:val="18"/>
                <w:szCs w:val="18"/>
              </w:rPr>
              <w:t>1</w:t>
            </w:r>
            <w:r w:rsidR="00431CCD" w:rsidRPr="00431CCD">
              <w:rPr>
                <w:rFonts w:ascii="Arial" w:eastAsia="Arial" w:hAnsi="Arial" w:cs="Arial"/>
                <w:color w:val="181717"/>
                <w:sz w:val="18"/>
                <w:szCs w:val="18"/>
              </w:rPr>
              <w:t xml:space="preserve">2pm </w:t>
            </w:r>
            <w:r w:rsidR="00FB6C66">
              <w:rPr>
                <w:rFonts w:ascii="Arial" w:eastAsia="Arial" w:hAnsi="Arial" w:cs="Arial"/>
                <w:strike/>
                <w:color w:val="181717"/>
                <w:sz w:val="18"/>
                <w:szCs w:val="18"/>
              </w:rPr>
              <w:t xml:space="preserve">  </w:t>
            </w:r>
          </w:p>
          <w:p w14:paraId="5ADF11D4" w14:textId="1C02F75C" w:rsidR="008E7A0E" w:rsidRDefault="008E7A0E" w:rsidP="00274BB8">
            <w:pPr>
              <w:spacing w:line="276" w:lineRule="auto"/>
              <w:ind w:left="57"/>
              <w:rPr>
                <w:rFonts w:ascii="Arial" w:eastAsia="Arial" w:hAnsi="Arial" w:cs="Arial"/>
                <w:color w:val="auto"/>
                <w:sz w:val="18"/>
                <w:szCs w:val="18"/>
              </w:rPr>
            </w:pPr>
            <w:r w:rsidRPr="007C5B94">
              <w:rPr>
                <w:rFonts w:ascii="Arial" w:eastAsia="Arial" w:hAnsi="Arial" w:cs="Arial"/>
                <w:b/>
                <w:color w:val="002060"/>
                <w:sz w:val="18"/>
                <w:szCs w:val="18"/>
              </w:rPr>
              <w:t>Vetting/Check In Time</w:t>
            </w:r>
            <w:r w:rsidRPr="008E7A0E">
              <w:rPr>
                <w:rFonts w:ascii="Arial" w:eastAsia="Arial" w:hAnsi="Arial" w:cs="Arial"/>
                <w:b/>
                <w:color w:val="AC3169"/>
                <w:sz w:val="18"/>
                <w:szCs w:val="18"/>
              </w:rPr>
              <w:t xml:space="preserve">: </w:t>
            </w:r>
            <w:r w:rsidR="003579EE">
              <w:rPr>
                <w:rFonts w:ascii="Arial" w:eastAsia="Arial" w:hAnsi="Arial" w:cs="Arial"/>
                <w:b/>
                <w:color w:val="AC3169"/>
                <w:sz w:val="18"/>
                <w:szCs w:val="18"/>
              </w:rPr>
              <w:t xml:space="preserve">       </w:t>
            </w:r>
            <w:r w:rsidRPr="003579EE">
              <w:rPr>
                <w:rFonts w:ascii="Arial" w:eastAsia="Arial" w:hAnsi="Arial" w:cs="Arial"/>
                <w:color w:val="auto"/>
                <w:sz w:val="18"/>
                <w:szCs w:val="18"/>
              </w:rPr>
              <w:t>Novice</w:t>
            </w:r>
            <w:r w:rsidR="00C46F21" w:rsidRPr="003579EE">
              <w:rPr>
                <w:rFonts w:ascii="Arial" w:eastAsia="Arial" w:hAnsi="Arial" w:cs="Arial"/>
                <w:color w:val="auto"/>
                <w:sz w:val="18"/>
                <w:szCs w:val="18"/>
              </w:rPr>
              <w:t>/ Excellent</w:t>
            </w:r>
            <w:r w:rsidRPr="008E7A0E">
              <w:rPr>
                <w:rFonts w:ascii="Arial" w:eastAsia="Arial" w:hAnsi="Arial" w:cs="Arial"/>
                <w:b/>
                <w:color w:val="AC3169"/>
                <w:sz w:val="18"/>
                <w:szCs w:val="18"/>
              </w:rPr>
              <w:t xml:space="preserve"> </w:t>
            </w:r>
            <w:r w:rsidRPr="008E7A0E">
              <w:rPr>
                <w:rFonts w:ascii="Arial" w:eastAsia="Arial" w:hAnsi="Arial" w:cs="Arial"/>
                <w:color w:val="181717"/>
                <w:sz w:val="18"/>
                <w:szCs w:val="18"/>
              </w:rPr>
              <w:t xml:space="preserve">7.45 - 8.15am </w:t>
            </w:r>
            <w:r w:rsidR="00AE3B43">
              <w:rPr>
                <w:rFonts w:ascii="Arial" w:eastAsia="Arial" w:hAnsi="Arial" w:cs="Arial"/>
                <w:color w:val="181717"/>
                <w:sz w:val="18"/>
                <w:szCs w:val="18"/>
              </w:rPr>
              <w:t xml:space="preserve">  </w:t>
            </w:r>
            <w:r w:rsidRPr="003579EE">
              <w:rPr>
                <w:rFonts w:ascii="Arial" w:eastAsia="Arial" w:hAnsi="Arial" w:cs="Arial"/>
                <w:color w:val="auto"/>
                <w:sz w:val="18"/>
                <w:szCs w:val="18"/>
              </w:rPr>
              <w:t>Advanced</w:t>
            </w:r>
            <w:r w:rsidR="00B80CC3" w:rsidRPr="003579EE">
              <w:rPr>
                <w:rFonts w:ascii="Arial" w:eastAsia="Arial" w:hAnsi="Arial" w:cs="Arial"/>
                <w:color w:val="auto"/>
                <w:sz w:val="18"/>
                <w:szCs w:val="18"/>
              </w:rPr>
              <w:t>/Excellent</w:t>
            </w:r>
            <w:r w:rsidRPr="003579EE">
              <w:rPr>
                <w:rFonts w:ascii="Arial" w:eastAsia="Arial" w:hAnsi="Arial" w:cs="Arial"/>
                <w:color w:val="auto"/>
                <w:sz w:val="18"/>
                <w:szCs w:val="18"/>
              </w:rPr>
              <w:t>:</w:t>
            </w:r>
            <w:r w:rsidRPr="008E7A0E">
              <w:rPr>
                <w:rFonts w:ascii="Arial" w:eastAsia="Arial" w:hAnsi="Arial" w:cs="Arial"/>
                <w:b/>
                <w:color w:val="auto"/>
                <w:sz w:val="18"/>
                <w:szCs w:val="18"/>
              </w:rPr>
              <w:t xml:space="preserve"> </w:t>
            </w:r>
            <w:r w:rsidR="00C46F21">
              <w:rPr>
                <w:rFonts w:ascii="Arial" w:eastAsia="Arial" w:hAnsi="Arial" w:cs="Arial"/>
                <w:color w:val="auto"/>
                <w:sz w:val="18"/>
                <w:szCs w:val="18"/>
              </w:rPr>
              <w:t>11:</w:t>
            </w:r>
            <w:r w:rsidRPr="008E7A0E">
              <w:rPr>
                <w:rFonts w:ascii="Arial" w:eastAsia="Arial" w:hAnsi="Arial" w:cs="Arial"/>
                <w:color w:val="auto"/>
                <w:sz w:val="18"/>
                <w:szCs w:val="18"/>
              </w:rPr>
              <w:t>30</w:t>
            </w:r>
            <w:r w:rsidR="00AE3B43">
              <w:rPr>
                <w:rFonts w:ascii="Arial" w:eastAsia="Arial" w:hAnsi="Arial" w:cs="Arial"/>
                <w:color w:val="auto"/>
                <w:sz w:val="18"/>
                <w:szCs w:val="18"/>
              </w:rPr>
              <w:t>-</w:t>
            </w:r>
            <w:r w:rsidR="00C46F21">
              <w:rPr>
                <w:rFonts w:ascii="Arial" w:eastAsia="Arial" w:hAnsi="Arial" w:cs="Arial"/>
                <w:color w:val="auto"/>
                <w:sz w:val="18"/>
                <w:szCs w:val="18"/>
              </w:rPr>
              <w:t>12:00</w:t>
            </w:r>
            <w:r w:rsidR="00AE3B43">
              <w:rPr>
                <w:rFonts w:ascii="Arial" w:eastAsia="Arial" w:hAnsi="Arial" w:cs="Arial"/>
                <w:color w:val="auto"/>
                <w:sz w:val="18"/>
                <w:szCs w:val="18"/>
              </w:rPr>
              <w:t>p</w:t>
            </w:r>
            <w:r w:rsidRPr="008E7A0E">
              <w:rPr>
                <w:rFonts w:ascii="Arial" w:eastAsia="Arial" w:hAnsi="Arial" w:cs="Arial"/>
                <w:color w:val="auto"/>
                <w:sz w:val="18"/>
                <w:szCs w:val="18"/>
              </w:rPr>
              <w:t>m</w:t>
            </w:r>
          </w:p>
          <w:p w14:paraId="3ABBC7A9" w14:textId="38D84C21" w:rsidR="008E7A0E" w:rsidRPr="008E7A0E" w:rsidRDefault="008E7A0E" w:rsidP="00274BB8">
            <w:pPr>
              <w:spacing w:line="276" w:lineRule="auto"/>
              <w:ind w:left="57"/>
              <w:rPr>
                <w:rFonts w:ascii="Arial" w:eastAsia="Arial" w:hAnsi="Arial" w:cs="Arial"/>
                <w:b/>
                <w:color w:val="AC3169"/>
                <w:sz w:val="18"/>
                <w:szCs w:val="18"/>
              </w:rPr>
            </w:pPr>
            <w:r w:rsidRPr="007C5B94">
              <w:rPr>
                <w:rFonts w:ascii="Arial" w:eastAsia="Arial" w:hAnsi="Arial" w:cs="Arial"/>
                <w:b/>
                <w:color w:val="002060"/>
                <w:sz w:val="18"/>
                <w:szCs w:val="18"/>
              </w:rPr>
              <w:t xml:space="preserve">Compulsory Briefing: </w:t>
            </w:r>
            <w:r w:rsidR="003579EE">
              <w:rPr>
                <w:rFonts w:ascii="Arial" w:eastAsia="Arial" w:hAnsi="Arial" w:cs="Arial"/>
                <w:b/>
                <w:color w:val="002060"/>
                <w:sz w:val="18"/>
                <w:szCs w:val="18"/>
              </w:rPr>
              <w:t xml:space="preserve">         </w:t>
            </w:r>
            <w:r w:rsidRPr="003579EE">
              <w:rPr>
                <w:rFonts w:ascii="Arial" w:eastAsia="Arial" w:hAnsi="Arial" w:cs="Arial"/>
                <w:color w:val="auto"/>
                <w:sz w:val="18"/>
                <w:szCs w:val="18"/>
              </w:rPr>
              <w:t>Novice</w:t>
            </w:r>
            <w:r w:rsidR="00C46F21" w:rsidRPr="003579EE">
              <w:rPr>
                <w:rFonts w:ascii="Arial" w:eastAsia="Arial" w:hAnsi="Arial" w:cs="Arial"/>
                <w:color w:val="auto"/>
                <w:sz w:val="18"/>
                <w:szCs w:val="18"/>
              </w:rPr>
              <w:t>/Excellent</w:t>
            </w:r>
            <w:r w:rsidRPr="008E7A0E">
              <w:rPr>
                <w:rFonts w:ascii="Arial" w:eastAsia="Arial" w:hAnsi="Arial" w:cs="Arial"/>
                <w:color w:val="auto"/>
                <w:sz w:val="18"/>
                <w:szCs w:val="18"/>
              </w:rPr>
              <w:t xml:space="preserve"> 8.45am </w:t>
            </w:r>
            <w:r w:rsidR="00AE3B43">
              <w:rPr>
                <w:rFonts w:ascii="Arial" w:eastAsia="Arial" w:hAnsi="Arial" w:cs="Arial"/>
                <w:color w:val="auto"/>
                <w:sz w:val="18"/>
                <w:szCs w:val="18"/>
              </w:rPr>
              <w:t xml:space="preserve">   </w:t>
            </w:r>
            <w:r w:rsidRPr="003579EE">
              <w:rPr>
                <w:rFonts w:ascii="Arial" w:eastAsia="Arial" w:hAnsi="Arial" w:cs="Arial"/>
                <w:color w:val="auto"/>
                <w:sz w:val="18"/>
                <w:szCs w:val="18"/>
              </w:rPr>
              <w:t>Advanced</w:t>
            </w:r>
            <w:r w:rsidR="00B80CC3" w:rsidRPr="003579EE">
              <w:rPr>
                <w:rFonts w:ascii="Arial" w:eastAsia="Arial" w:hAnsi="Arial" w:cs="Arial"/>
                <w:color w:val="auto"/>
                <w:sz w:val="18"/>
                <w:szCs w:val="18"/>
              </w:rPr>
              <w:t>/Excellent</w:t>
            </w:r>
            <w:r w:rsidRPr="003579EE">
              <w:rPr>
                <w:rFonts w:ascii="Arial" w:eastAsia="Arial" w:hAnsi="Arial" w:cs="Arial"/>
                <w:color w:val="auto"/>
                <w:sz w:val="18"/>
                <w:szCs w:val="18"/>
              </w:rPr>
              <w:t>:</w:t>
            </w:r>
            <w:r w:rsidRPr="008E7A0E">
              <w:rPr>
                <w:rFonts w:ascii="Arial" w:eastAsia="Arial" w:hAnsi="Arial" w:cs="Arial"/>
                <w:b/>
                <w:color w:val="auto"/>
                <w:sz w:val="18"/>
                <w:szCs w:val="18"/>
              </w:rPr>
              <w:t xml:space="preserve"> </w:t>
            </w:r>
            <w:r w:rsidR="00C46F21">
              <w:rPr>
                <w:rFonts w:ascii="Arial" w:eastAsia="Arial" w:hAnsi="Arial" w:cs="Arial"/>
                <w:color w:val="auto"/>
                <w:sz w:val="18"/>
                <w:szCs w:val="18"/>
              </w:rPr>
              <w:t xml:space="preserve">After lunch, but not before noon. </w:t>
            </w:r>
            <w:r w:rsidRPr="008E7A0E">
              <w:rPr>
                <w:rFonts w:ascii="Arial" w:eastAsia="Arial" w:hAnsi="Arial" w:cs="Arial"/>
                <w:color w:val="auto"/>
                <w:sz w:val="18"/>
                <w:szCs w:val="18"/>
              </w:rPr>
              <w:t xml:space="preserve"> </w:t>
            </w:r>
          </w:p>
          <w:p w14:paraId="50E76979" w14:textId="083894EF" w:rsidR="008E7A0E" w:rsidRPr="008E7A0E" w:rsidRDefault="008E7A0E" w:rsidP="00274BB8">
            <w:pPr>
              <w:spacing w:line="276" w:lineRule="auto"/>
              <w:ind w:left="57"/>
              <w:rPr>
                <w:rFonts w:ascii="Arial" w:eastAsia="Arial" w:hAnsi="Arial" w:cs="Arial"/>
                <w:color w:val="181717"/>
                <w:sz w:val="18"/>
                <w:szCs w:val="18"/>
              </w:rPr>
            </w:pPr>
            <w:r w:rsidRPr="007C5B94">
              <w:rPr>
                <w:rFonts w:ascii="Arial" w:eastAsia="Arial" w:hAnsi="Arial" w:cs="Arial"/>
                <w:b/>
                <w:color w:val="002060"/>
                <w:sz w:val="18"/>
                <w:szCs w:val="18"/>
              </w:rPr>
              <w:t>Vetting Officer:</w:t>
            </w:r>
            <w:r w:rsidRPr="007C5B94">
              <w:rPr>
                <w:rFonts w:ascii="Arial" w:eastAsia="Arial" w:hAnsi="Arial" w:cs="Arial"/>
                <w:color w:val="002060"/>
                <w:sz w:val="18"/>
                <w:szCs w:val="18"/>
              </w:rPr>
              <w:t xml:space="preserve"> </w:t>
            </w:r>
            <w:r w:rsidR="003579EE">
              <w:rPr>
                <w:rFonts w:ascii="Arial" w:eastAsia="Arial" w:hAnsi="Arial" w:cs="Arial"/>
                <w:color w:val="002060"/>
                <w:sz w:val="18"/>
                <w:szCs w:val="18"/>
              </w:rPr>
              <w:t xml:space="preserve">                    </w:t>
            </w:r>
            <w:r w:rsidR="00E30ABA">
              <w:rPr>
                <w:rFonts w:ascii="Arial" w:eastAsia="Arial" w:hAnsi="Arial" w:cs="Arial"/>
                <w:color w:val="181717"/>
                <w:sz w:val="18"/>
                <w:szCs w:val="18"/>
              </w:rPr>
              <w:t xml:space="preserve">Dogs ACT </w:t>
            </w:r>
            <w:r w:rsidRPr="008E7A0E">
              <w:rPr>
                <w:rFonts w:ascii="Arial" w:eastAsia="Arial" w:hAnsi="Arial" w:cs="Arial"/>
                <w:color w:val="181717"/>
                <w:sz w:val="18"/>
                <w:szCs w:val="18"/>
              </w:rPr>
              <w:t xml:space="preserve">Member             </w:t>
            </w:r>
            <w:r w:rsidR="00C46F21">
              <w:rPr>
                <w:rFonts w:ascii="Arial" w:eastAsia="Arial" w:hAnsi="Arial" w:cs="Arial"/>
                <w:color w:val="181717"/>
                <w:sz w:val="18"/>
                <w:szCs w:val="18"/>
              </w:rPr>
              <w:t xml:space="preserve">        </w:t>
            </w:r>
            <w:r w:rsidRPr="008E7A0E">
              <w:rPr>
                <w:rFonts w:ascii="Arial" w:eastAsia="Arial" w:hAnsi="Arial" w:cs="Arial"/>
                <w:color w:val="181717"/>
                <w:sz w:val="18"/>
                <w:szCs w:val="18"/>
              </w:rPr>
              <w:t xml:space="preserve"> </w:t>
            </w:r>
            <w:r w:rsidRPr="007C5B94">
              <w:rPr>
                <w:rFonts w:ascii="Arial" w:eastAsia="Arial" w:hAnsi="Arial" w:cs="Arial"/>
                <w:b/>
                <w:color w:val="002060"/>
                <w:sz w:val="18"/>
                <w:szCs w:val="18"/>
              </w:rPr>
              <w:t xml:space="preserve">DOGS </w:t>
            </w:r>
            <w:r w:rsidR="007D5221" w:rsidRPr="007C5B94">
              <w:rPr>
                <w:rFonts w:ascii="Arial" w:eastAsia="Arial" w:hAnsi="Arial" w:cs="Arial"/>
                <w:b/>
                <w:color w:val="002060"/>
                <w:sz w:val="18"/>
                <w:szCs w:val="18"/>
              </w:rPr>
              <w:t>ACT</w:t>
            </w:r>
            <w:r w:rsidRPr="007C5B94">
              <w:rPr>
                <w:rFonts w:ascii="Arial" w:eastAsia="Arial" w:hAnsi="Arial" w:cs="Arial"/>
                <w:b/>
                <w:color w:val="002060"/>
                <w:sz w:val="18"/>
                <w:szCs w:val="18"/>
              </w:rPr>
              <w:t xml:space="preserve"> Representative:</w:t>
            </w:r>
            <w:r w:rsidRPr="007C5B94">
              <w:rPr>
                <w:rFonts w:ascii="Arial" w:eastAsia="Arial" w:hAnsi="Arial" w:cs="Arial"/>
                <w:color w:val="002060"/>
                <w:sz w:val="18"/>
                <w:szCs w:val="18"/>
              </w:rPr>
              <w:t xml:space="preserve"> </w:t>
            </w:r>
            <w:r w:rsidR="003579EE">
              <w:rPr>
                <w:rFonts w:ascii="Arial" w:eastAsia="Arial" w:hAnsi="Arial" w:cs="Arial"/>
                <w:color w:val="002060"/>
                <w:sz w:val="18"/>
                <w:szCs w:val="18"/>
              </w:rPr>
              <w:t xml:space="preserve">   </w:t>
            </w:r>
            <w:r w:rsidR="00B80CC3">
              <w:rPr>
                <w:rFonts w:ascii="Arial" w:eastAsia="Arial" w:hAnsi="Arial" w:cs="Arial"/>
                <w:color w:val="181717"/>
                <w:sz w:val="18"/>
                <w:szCs w:val="18"/>
              </w:rPr>
              <w:t>TBA</w:t>
            </w:r>
          </w:p>
          <w:p w14:paraId="58C620F2" w14:textId="19BAECF1" w:rsidR="008E7A0E" w:rsidRPr="008E7A0E" w:rsidRDefault="008E7A0E" w:rsidP="00274BB8">
            <w:pPr>
              <w:spacing w:line="276" w:lineRule="auto"/>
              <w:ind w:left="57"/>
              <w:rPr>
                <w:sz w:val="18"/>
                <w:szCs w:val="18"/>
              </w:rPr>
            </w:pPr>
            <w:r w:rsidRPr="007C5B94">
              <w:rPr>
                <w:rFonts w:ascii="Arial" w:eastAsia="Arial" w:hAnsi="Arial" w:cs="Arial"/>
                <w:b/>
                <w:color w:val="002060"/>
                <w:sz w:val="18"/>
                <w:szCs w:val="18"/>
              </w:rPr>
              <w:t>Entry Fees:</w:t>
            </w:r>
            <w:r w:rsidR="003579EE">
              <w:rPr>
                <w:rFonts w:ascii="Arial" w:eastAsia="Arial" w:hAnsi="Arial" w:cs="Arial"/>
                <w:b/>
                <w:color w:val="002060"/>
                <w:sz w:val="18"/>
                <w:szCs w:val="18"/>
              </w:rPr>
              <w:t xml:space="preserve">                          </w:t>
            </w:r>
            <w:r w:rsidRPr="007C5B94">
              <w:rPr>
                <w:rFonts w:ascii="Arial" w:eastAsia="Arial" w:hAnsi="Arial" w:cs="Arial"/>
                <w:color w:val="002060"/>
                <w:sz w:val="18"/>
                <w:szCs w:val="18"/>
              </w:rPr>
              <w:t xml:space="preserve"> </w:t>
            </w:r>
            <w:r w:rsidRPr="008E7A0E">
              <w:rPr>
                <w:rFonts w:ascii="Arial" w:eastAsia="Arial" w:hAnsi="Arial" w:cs="Arial"/>
                <w:color w:val="181717"/>
                <w:sz w:val="18"/>
                <w:szCs w:val="18"/>
              </w:rPr>
              <w:t>$15.00 per el</w:t>
            </w:r>
            <w:r w:rsidR="00B80CC3">
              <w:rPr>
                <w:rFonts w:ascii="Arial" w:eastAsia="Arial" w:hAnsi="Arial" w:cs="Arial"/>
                <w:color w:val="181717"/>
                <w:sz w:val="18"/>
                <w:szCs w:val="18"/>
              </w:rPr>
              <w:t xml:space="preserve">ement per class     </w:t>
            </w:r>
            <w:r w:rsidR="003579EE">
              <w:rPr>
                <w:rFonts w:ascii="Arial" w:eastAsia="Arial" w:hAnsi="Arial" w:cs="Arial"/>
                <w:color w:val="181717"/>
                <w:sz w:val="18"/>
                <w:szCs w:val="18"/>
              </w:rPr>
              <w:t xml:space="preserve"> </w:t>
            </w:r>
            <w:r w:rsidRPr="007C5B94">
              <w:rPr>
                <w:rFonts w:ascii="Arial" w:eastAsia="Arial" w:hAnsi="Arial" w:cs="Arial"/>
                <w:b/>
                <w:color w:val="002060"/>
                <w:sz w:val="18"/>
                <w:szCs w:val="18"/>
              </w:rPr>
              <w:t>Catalogues:</w:t>
            </w:r>
            <w:r w:rsidR="003579EE">
              <w:rPr>
                <w:rFonts w:ascii="Arial" w:eastAsia="Arial" w:hAnsi="Arial" w:cs="Arial"/>
                <w:b/>
                <w:color w:val="002060"/>
                <w:sz w:val="18"/>
                <w:szCs w:val="18"/>
              </w:rPr>
              <w:t xml:space="preserve">   </w:t>
            </w:r>
            <w:r w:rsidRPr="007C5B94">
              <w:rPr>
                <w:rFonts w:ascii="Arial" w:eastAsia="Arial" w:hAnsi="Arial" w:cs="Arial"/>
                <w:b/>
                <w:color w:val="002060"/>
                <w:sz w:val="18"/>
                <w:szCs w:val="18"/>
              </w:rPr>
              <w:t xml:space="preserve"> </w:t>
            </w:r>
            <w:r w:rsidR="00AE3B43">
              <w:rPr>
                <w:rFonts w:ascii="Arial" w:eastAsia="Arial" w:hAnsi="Arial" w:cs="Arial"/>
                <w:b/>
                <w:color w:val="002060"/>
                <w:sz w:val="18"/>
                <w:szCs w:val="18"/>
              </w:rPr>
              <w:t xml:space="preserve">  </w:t>
            </w:r>
            <w:r w:rsidR="003579EE">
              <w:rPr>
                <w:rFonts w:ascii="Arial" w:eastAsia="Arial" w:hAnsi="Arial" w:cs="Arial"/>
                <w:b/>
                <w:color w:val="002060"/>
                <w:sz w:val="18"/>
                <w:szCs w:val="18"/>
              </w:rPr>
              <w:t xml:space="preserve">  </w:t>
            </w:r>
            <w:r w:rsidR="00B80CC3">
              <w:rPr>
                <w:rFonts w:ascii="Arial" w:eastAsia="Arial" w:hAnsi="Arial" w:cs="Arial"/>
                <w:color w:val="181717"/>
                <w:sz w:val="18"/>
                <w:szCs w:val="18"/>
              </w:rPr>
              <w:t>Will be provided online</w:t>
            </w:r>
            <w:r w:rsidRPr="008E7A0E">
              <w:rPr>
                <w:rFonts w:ascii="Arial" w:eastAsia="Arial" w:hAnsi="Arial" w:cs="Arial"/>
                <w:color w:val="181717"/>
                <w:sz w:val="18"/>
                <w:szCs w:val="18"/>
              </w:rPr>
              <w:t xml:space="preserve"> </w:t>
            </w:r>
            <w:r w:rsidR="00C46F21">
              <w:rPr>
                <w:rFonts w:ascii="Arial" w:eastAsia="Arial" w:hAnsi="Arial" w:cs="Arial"/>
                <w:color w:val="181717"/>
                <w:sz w:val="18"/>
                <w:szCs w:val="18"/>
              </w:rPr>
              <w:t xml:space="preserve"> </w:t>
            </w:r>
          </w:p>
          <w:p w14:paraId="43EAC386" w14:textId="0D3188FB" w:rsidR="008E7A0E" w:rsidRPr="008E7A0E" w:rsidRDefault="00C46F21" w:rsidP="00274BB8">
            <w:pPr>
              <w:spacing w:after="146" w:line="276" w:lineRule="auto"/>
              <w:ind w:left="57"/>
              <w:rPr>
                <w:sz w:val="18"/>
                <w:szCs w:val="18"/>
              </w:rPr>
            </w:pPr>
            <w:r w:rsidRPr="007C5B94">
              <w:rPr>
                <w:rFonts w:ascii="Arial" w:eastAsia="Arial" w:hAnsi="Arial" w:cs="Arial"/>
                <w:b/>
                <w:noProof/>
                <w:color w:val="002060"/>
                <w:sz w:val="18"/>
                <w:szCs w:val="18"/>
              </w:rPr>
              <w:drawing>
                <wp:anchor distT="0" distB="0" distL="114300" distR="114300" simplePos="0" relativeHeight="251659264" behindDoc="1" locked="0" layoutInCell="1" allowOverlap="1" wp14:anchorId="5025485D" wp14:editId="4156027C">
                  <wp:simplePos x="0" y="0"/>
                  <wp:positionH relativeFrom="column">
                    <wp:posOffset>5318125</wp:posOffset>
                  </wp:positionH>
                  <wp:positionV relativeFrom="paragraph">
                    <wp:posOffset>142240</wp:posOffset>
                  </wp:positionV>
                  <wp:extent cx="1228725" cy="1359023"/>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359023"/>
                          </a:xfrm>
                          <a:prstGeom prst="rect">
                            <a:avLst/>
                          </a:prstGeom>
                          <a:noFill/>
                        </pic:spPr>
                      </pic:pic>
                    </a:graphicData>
                  </a:graphic>
                  <wp14:sizeRelH relativeFrom="margin">
                    <wp14:pctWidth>0</wp14:pctWidth>
                  </wp14:sizeRelH>
                  <wp14:sizeRelV relativeFrom="margin">
                    <wp14:pctHeight>0</wp14:pctHeight>
                  </wp14:sizeRelV>
                </wp:anchor>
              </w:drawing>
            </w:r>
            <w:r w:rsidR="008E7A0E" w:rsidRPr="007C5B94">
              <w:rPr>
                <w:rFonts w:ascii="Arial" w:eastAsia="Arial" w:hAnsi="Arial" w:cs="Arial"/>
                <w:b/>
                <w:color w:val="002060"/>
                <w:sz w:val="18"/>
                <w:szCs w:val="18"/>
              </w:rPr>
              <w:t>Odours used:</w:t>
            </w:r>
            <w:r w:rsidR="008E7A0E" w:rsidRPr="007C5B94">
              <w:rPr>
                <w:rFonts w:ascii="Arial" w:eastAsia="Arial" w:hAnsi="Arial" w:cs="Arial"/>
                <w:color w:val="002060"/>
                <w:sz w:val="18"/>
                <w:szCs w:val="18"/>
              </w:rPr>
              <w:t xml:space="preserve"> </w:t>
            </w:r>
            <w:r w:rsidR="008E7A0E" w:rsidRPr="007C5B94">
              <w:rPr>
                <w:rFonts w:ascii="Arial" w:eastAsia="Arial" w:hAnsi="Arial" w:cs="Arial"/>
                <w:b/>
                <w:color w:val="002060"/>
                <w:sz w:val="18"/>
                <w:szCs w:val="18"/>
              </w:rPr>
              <w:t xml:space="preserve"> </w:t>
            </w:r>
            <w:r w:rsidR="003579EE">
              <w:rPr>
                <w:rFonts w:ascii="Arial" w:eastAsia="Arial" w:hAnsi="Arial" w:cs="Arial"/>
                <w:b/>
                <w:color w:val="002060"/>
                <w:sz w:val="18"/>
                <w:szCs w:val="18"/>
              </w:rPr>
              <w:t xml:space="preserve">    </w:t>
            </w:r>
            <w:r w:rsidR="008E7A0E" w:rsidRPr="008E7A0E">
              <w:rPr>
                <w:rFonts w:ascii="Arial" w:eastAsia="Arial" w:hAnsi="Arial" w:cs="Arial"/>
                <w:b/>
                <w:color w:val="auto"/>
                <w:sz w:val="18"/>
                <w:szCs w:val="18"/>
              </w:rPr>
              <w:t>Novice</w:t>
            </w:r>
            <w:r>
              <w:rPr>
                <w:rFonts w:ascii="Arial" w:eastAsia="Arial" w:hAnsi="Arial" w:cs="Arial"/>
                <w:color w:val="181717"/>
                <w:sz w:val="18"/>
                <w:szCs w:val="18"/>
              </w:rPr>
              <w:t>:</w:t>
            </w:r>
            <w:r w:rsidR="008E7A0E" w:rsidRPr="008E7A0E">
              <w:rPr>
                <w:rFonts w:ascii="Arial" w:eastAsia="Arial" w:hAnsi="Arial" w:cs="Arial"/>
                <w:color w:val="181717"/>
                <w:sz w:val="18"/>
                <w:szCs w:val="18"/>
              </w:rPr>
              <w:t xml:space="preserve"> </w:t>
            </w:r>
            <w:r w:rsidR="00B80CC3" w:rsidRPr="00AE3B43">
              <w:rPr>
                <w:rFonts w:ascii="Arial" w:eastAsia="Arial" w:hAnsi="Arial" w:cs="Arial"/>
                <w:color w:val="181717"/>
                <w:sz w:val="18"/>
                <w:szCs w:val="18"/>
              </w:rPr>
              <w:t>Clove</w:t>
            </w:r>
            <w:r w:rsidR="00814D20">
              <w:rPr>
                <w:rFonts w:ascii="Arial" w:eastAsia="Arial" w:hAnsi="Arial" w:cs="Arial"/>
                <w:color w:val="181717"/>
                <w:sz w:val="18"/>
                <w:szCs w:val="18"/>
              </w:rPr>
              <w:t xml:space="preserve"> </w:t>
            </w:r>
            <w:r w:rsidR="008E7A0E" w:rsidRPr="008E7A0E">
              <w:rPr>
                <w:rFonts w:ascii="Arial" w:eastAsia="Arial" w:hAnsi="Arial" w:cs="Arial"/>
                <w:b/>
                <w:color w:val="auto"/>
                <w:sz w:val="18"/>
                <w:szCs w:val="18"/>
              </w:rPr>
              <w:t xml:space="preserve"> </w:t>
            </w:r>
            <w:r w:rsidR="003579EE">
              <w:rPr>
                <w:rFonts w:ascii="Arial" w:eastAsia="Arial" w:hAnsi="Arial" w:cs="Arial"/>
                <w:b/>
                <w:color w:val="auto"/>
                <w:sz w:val="18"/>
                <w:szCs w:val="18"/>
              </w:rPr>
              <w:t xml:space="preserve">       </w:t>
            </w:r>
            <w:r w:rsidR="008E7A0E" w:rsidRPr="008E7A0E">
              <w:rPr>
                <w:rFonts w:ascii="Arial" w:eastAsia="Arial" w:hAnsi="Arial" w:cs="Arial"/>
                <w:b/>
                <w:color w:val="auto"/>
                <w:sz w:val="18"/>
                <w:szCs w:val="18"/>
              </w:rPr>
              <w:t>Advanced:</w:t>
            </w:r>
            <w:r w:rsidR="008E7A0E" w:rsidRPr="008E7A0E">
              <w:rPr>
                <w:rFonts w:ascii="Arial" w:eastAsia="Arial" w:hAnsi="Arial" w:cs="Arial"/>
                <w:color w:val="181717"/>
                <w:sz w:val="18"/>
                <w:szCs w:val="18"/>
              </w:rPr>
              <w:t xml:space="preserve"> </w:t>
            </w:r>
            <w:r w:rsidR="00E30ABA" w:rsidRPr="00AE3B43">
              <w:rPr>
                <w:rFonts w:ascii="Arial" w:eastAsia="Arial" w:hAnsi="Arial" w:cs="Arial"/>
                <w:color w:val="181717"/>
                <w:sz w:val="18"/>
                <w:szCs w:val="18"/>
              </w:rPr>
              <w:t>Anise</w:t>
            </w:r>
            <w:r>
              <w:rPr>
                <w:rFonts w:ascii="Arial" w:eastAsia="Arial" w:hAnsi="Arial" w:cs="Arial"/>
                <w:color w:val="181717"/>
                <w:sz w:val="18"/>
                <w:szCs w:val="18"/>
              </w:rPr>
              <w:t xml:space="preserve"> and Cypress </w:t>
            </w:r>
            <w:r w:rsidR="003579EE">
              <w:rPr>
                <w:rFonts w:ascii="Arial" w:eastAsia="Arial" w:hAnsi="Arial" w:cs="Arial"/>
                <w:color w:val="181717"/>
                <w:sz w:val="18"/>
                <w:szCs w:val="18"/>
              </w:rPr>
              <w:t xml:space="preserve">        </w:t>
            </w:r>
            <w:r>
              <w:rPr>
                <w:rFonts w:ascii="Arial" w:eastAsia="Arial" w:hAnsi="Arial" w:cs="Arial"/>
                <w:b/>
                <w:color w:val="181717"/>
                <w:sz w:val="18"/>
                <w:szCs w:val="18"/>
              </w:rPr>
              <w:t xml:space="preserve">Excellent: </w:t>
            </w:r>
            <w:r w:rsidRPr="00C46F21">
              <w:rPr>
                <w:rFonts w:ascii="Arial" w:eastAsia="Arial" w:hAnsi="Arial" w:cs="Arial"/>
                <w:color w:val="181717"/>
                <w:sz w:val="18"/>
                <w:szCs w:val="18"/>
              </w:rPr>
              <w:t>Clove</w:t>
            </w:r>
            <w:r w:rsidR="00B80CC3">
              <w:rPr>
                <w:rFonts w:ascii="Arial" w:eastAsia="Arial" w:hAnsi="Arial" w:cs="Arial"/>
                <w:color w:val="181717"/>
                <w:sz w:val="18"/>
                <w:szCs w:val="18"/>
              </w:rPr>
              <w:t>,</w:t>
            </w:r>
            <w:r w:rsidRPr="00C46F21">
              <w:rPr>
                <w:rFonts w:ascii="Arial" w:eastAsia="Arial" w:hAnsi="Arial" w:cs="Arial"/>
                <w:color w:val="181717"/>
                <w:sz w:val="18"/>
                <w:szCs w:val="18"/>
              </w:rPr>
              <w:t xml:space="preserve"> Cypress and </w:t>
            </w:r>
            <w:r w:rsidR="00B80CC3" w:rsidRPr="00AE3B43">
              <w:rPr>
                <w:rFonts w:ascii="Arial" w:eastAsia="Arial" w:hAnsi="Arial" w:cs="Arial"/>
                <w:color w:val="181717"/>
                <w:sz w:val="18"/>
                <w:szCs w:val="18"/>
              </w:rPr>
              <w:t>Anise</w:t>
            </w:r>
          </w:p>
          <w:p w14:paraId="205BBCD4" w14:textId="77777777" w:rsidR="00A85256" w:rsidRDefault="00A85256" w:rsidP="00274BB8">
            <w:pPr>
              <w:ind w:left="57"/>
              <w:rPr>
                <w:rFonts w:ascii="Arial" w:eastAsia="Arial" w:hAnsi="Arial" w:cs="Arial"/>
                <w:b/>
                <w:color w:val="AC3169"/>
                <w:sz w:val="18"/>
                <w:szCs w:val="18"/>
              </w:rPr>
            </w:pPr>
          </w:p>
          <w:p w14:paraId="7A67DFFD" w14:textId="77777777" w:rsidR="008E7A0E" w:rsidRPr="007C5B94" w:rsidRDefault="008E7A0E" w:rsidP="00274BB8">
            <w:pPr>
              <w:ind w:left="57"/>
              <w:rPr>
                <w:color w:val="002060"/>
                <w:sz w:val="18"/>
                <w:szCs w:val="18"/>
              </w:rPr>
            </w:pPr>
            <w:r w:rsidRPr="007C5B94">
              <w:rPr>
                <w:rFonts w:ascii="Arial" w:eastAsia="Arial" w:hAnsi="Arial" w:cs="Arial"/>
                <w:b/>
                <w:color w:val="002060"/>
                <w:sz w:val="18"/>
                <w:szCs w:val="18"/>
              </w:rPr>
              <w:t>PRIZES</w:t>
            </w:r>
          </w:p>
          <w:p w14:paraId="790DE180" w14:textId="77777777" w:rsidR="0016679D" w:rsidRDefault="008E7A0E" w:rsidP="00274BB8">
            <w:pPr>
              <w:ind w:left="57"/>
              <w:rPr>
                <w:rFonts w:ascii="Arial" w:eastAsia="Arial" w:hAnsi="Arial" w:cs="Arial"/>
                <w:color w:val="181717"/>
                <w:sz w:val="18"/>
                <w:szCs w:val="18"/>
              </w:rPr>
            </w:pPr>
            <w:r w:rsidRPr="00C46F21">
              <w:rPr>
                <w:rFonts w:ascii="Arial" w:eastAsia="Arial" w:hAnsi="Arial" w:cs="Arial"/>
                <w:b/>
                <w:color w:val="auto"/>
                <w:sz w:val="18"/>
                <w:szCs w:val="18"/>
              </w:rPr>
              <w:t xml:space="preserve">1st, 2nd, 3rd each </w:t>
            </w:r>
            <w:r w:rsidR="003579EE">
              <w:rPr>
                <w:rFonts w:ascii="Arial" w:eastAsia="Arial" w:hAnsi="Arial" w:cs="Arial"/>
                <w:b/>
                <w:color w:val="auto"/>
                <w:sz w:val="18"/>
                <w:szCs w:val="18"/>
              </w:rPr>
              <w:t>class/</w:t>
            </w:r>
            <w:r w:rsidRPr="00C46F21">
              <w:rPr>
                <w:rFonts w:ascii="Arial" w:eastAsia="Arial" w:hAnsi="Arial" w:cs="Arial"/>
                <w:b/>
                <w:color w:val="auto"/>
                <w:sz w:val="18"/>
                <w:szCs w:val="18"/>
              </w:rPr>
              <w:t>element</w:t>
            </w:r>
            <w:r w:rsidR="00C46F21" w:rsidRPr="00C46F21">
              <w:rPr>
                <w:rFonts w:ascii="Arial" w:eastAsia="Arial" w:hAnsi="Arial" w:cs="Arial"/>
                <w:b/>
                <w:color w:val="auto"/>
                <w:sz w:val="18"/>
                <w:szCs w:val="18"/>
              </w:rPr>
              <w:t>:</w:t>
            </w:r>
            <w:r w:rsidRPr="00C46F21">
              <w:rPr>
                <w:rFonts w:ascii="Arial" w:eastAsia="Arial" w:hAnsi="Arial" w:cs="Arial"/>
                <w:b/>
                <w:color w:val="auto"/>
                <w:sz w:val="18"/>
                <w:szCs w:val="18"/>
              </w:rPr>
              <w:t xml:space="preserve"> </w:t>
            </w:r>
            <w:r w:rsidRPr="00A14A8A">
              <w:rPr>
                <w:rFonts w:ascii="Arial" w:eastAsia="Arial" w:hAnsi="Arial" w:cs="Arial"/>
                <w:color w:val="181717"/>
                <w:sz w:val="18"/>
                <w:szCs w:val="18"/>
              </w:rPr>
              <w:t>Ribbon</w:t>
            </w:r>
            <w:r w:rsidR="00A14A8A">
              <w:rPr>
                <w:rFonts w:ascii="Arial" w:eastAsia="Arial" w:hAnsi="Arial" w:cs="Arial"/>
                <w:color w:val="181717"/>
                <w:sz w:val="18"/>
                <w:szCs w:val="18"/>
              </w:rPr>
              <w:t>/Sash</w:t>
            </w:r>
            <w:r w:rsidR="0016679D">
              <w:rPr>
                <w:rFonts w:ascii="Arial" w:eastAsia="Arial" w:hAnsi="Arial" w:cs="Arial"/>
                <w:color w:val="181717"/>
                <w:sz w:val="18"/>
                <w:szCs w:val="18"/>
              </w:rPr>
              <w:t>/Prize</w:t>
            </w:r>
            <w:r w:rsidR="00A14A8A">
              <w:rPr>
                <w:rFonts w:ascii="Arial" w:eastAsia="Arial" w:hAnsi="Arial" w:cs="Arial"/>
                <w:color w:val="181717"/>
                <w:sz w:val="18"/>
                <w:szCs w:val="18"/>
              </w:rPr>
              <w:t>.</w:t>
            </w:r>
            <w:r w:rsidRPr="00A14A8A">
              <w:rPr>
                <w:rFonts w:ascii="Arial" w:eastAsia="Arial" w:hAnsi="Arial" w:cs="Arial"/>
                <w:color w:val="181717"/>
                <w:sz w:val="18"/>
                <w:szCs w:val="18"/>
              </w:rPr>
              <w:t xml:space="preserve"> </w:t>
            </w:r>
            <w:r w:rsidRPr="00C46F21">
              <w:rPr>
                <w:rFonts w:ascii="Arial" w:eastAsia="Arial" w:hAnsi="Arial" w:cs="Arial"/>
                <w:b/>
                <w:color w:val="auto"/>
                <w:sz w:val="18"/>
                <w:szCs w:val="18"/>
              </w:rPr>
              <w:t>Qualifier/Titles:</w:t>
            </w:r>
            <w:r w:rsidRPr="00C46F21">
              <w:rPr>
                <w:rFonts w:ascii="Arial" w:eastAsia="Arial" w:hAnsi="Arial" w:cs="Arial"/>
                <w:color w:val="auto"/>
                <w:sz w:val="18"/>
                <w:szCs w:val="18"/>
              </w:rPr>
              <w:t xml:space="preserve"> </w:t>
            </w:r>
            <w:r w:rsidRPr="00A14A8A">
              <w:rPr>
                <w:rFonts w:ascii="Arial" w:eastAsia="Arial" w:hAnsi="Arial" w:cs="Arial"/>
                <w:color w:val="181717"/>
                <w:sz w:val="18"/>
                <w:szCs w:val="18"/>
              </w:rPr>
              <w:t>Ribbon/Sash</w:t>
            </w:r>
            <w:r w:rsidR="0016679D">
              <w:rPr>
                <w:rFonts w:ascii="Arial" w:eastAsia="Arial" w:hAnsi="Arial" w:cs="Arial"/>
                <w:color w:val="181717"/>
                <w:sz w:val="18"/>
                <w:szCs w:val="18"/>
              </w:rPr>
              <w:t xml:space="preserve"> </w:t>
            </w:r>
          </w:p>
          <w:p w14:paraId="7E08D7FB" w14:textId="2490D873" w:rsidR="00A85256" w:rsidRDefault="0016679D" w:rsidP="00274BB8">
            <w:pPr>
              <w:ind w:left="57"/>
              <w:rPr>
                <w:rFonts w:ascii="Arial" w:eastAsia="Arial" w:hAnsi="Arial" w:cs="Arial"/>
                <w:b/>
                <w:color w:val="C45911" w:themeColor="accent2" w:themeShade="BF"/>
                <w:sz w:val="18"/>
                <w:szCs w:val="18"/>
              </w:rPr>
            </w:pPr>
            <w:r>
              <w:rPr>
                <w:rFonts w:ascii="Arial" w:eastAsia="Arial" w:hAnsi="Arial" w:cs="Arial"/>
                <w:b/>
                <w:color w:val="181717"/>
                <w:sz w:val="18"/>
                <w:szCs w:val="18"/>
              </w:rPr>
              <w:t>HIGH IN TRIAL: Rosette</w:t>
            </w:r>
            <w:r w:rsidR="008E7A0E">
              <w:rPr>
                <w:rFonts w:ascii="Arial" w:eastAsia="Arial" w:hAnsi="Arial" w:cs="Arial"/>
                <w:color w:val="181717"/>
                <w:sz w:val="14"/>
              </w:rPr>
              <w:br/>
            </w:r>
          </w:p>
          <w:p w14:paraId="3452A7C1" w14:textId="77777777" w:rsidR="008E7A0E" w:rsidRPr="00A14A8A" w:rsidRDefault="008E7A0E" w:rsidP="00274BB8">
            <w:pPr>
              <w:ind w:left="57"/>
              <w:rPr>
                <w:color w:val="C45911" w:themeColor="accent2" w:themeShade="BF"/>
                <w:sz w:val="18"/>
                <w:szCs w:val="18"/>
              </w:rPr>
            </w:pPr>
            <w:r w:rsidRPr="00A14A8A">
              <w:rPr>
                <w:rFonts w:ascii="Arial" w:eastAsia="Arial" w:hAnsi="Arial" w:cs="Arial"/>
                <w:b/>
                <w:color w:val="C45911" w:themeColor="accent2" w:themeShade="BF"/>
                <w:sz w:val="18"/>
                <w:szCs w:val="18"/>
              </w:rPr>
              <w:t>SPECIAL ENCOURAGEMENT AWARDS (Prizes)</w:t>
            </w:r>
          </w:p>
          <w:p w14:paraId="61FA5C6C" w14:textId="3A628F90" w:rsidR="008E7A0E" w:rsidRDefault="008E7A0E" w:rsidP="00274BB8">
            <w:pPr>
              <w:ind w:left="57" w:right="248"/>
              <w:rPr>
                <w:rFonts w:ascii="Arial" w:eastAsia="Arial" w:hAnsi="Arial" w:cs="Arial"/>
                <w:b/>
                <w:color w:val="auto"/>
                <w:sz w:val="18"/>
                <w:szCs w:val="18"/>
              </w:rPr>
            </w:pPr>
            <w:r w:rsidRPr="00A14A8A">
              <w:rPr>
                <w:rFonts w:ascii="Arial" w:eastAsia="Arial" w:hAnsi="Arial" w:cs="Arial"/>
                <w:b/>
                <w:color w:val="auto"/>
                <w:sz w:val="18"/>
                <w:szCs w:val="18"/>
              </w:rPr>
              <w:t>NOVICE:</w:t>
            </w:r>
            <w:r w:rsidRPr="00A14A8A">
              <w:rPr>
                <w:rFonts w:ascii="Arial" w:eastAsia="Arial" w:hAnsi="Arial" w:cs="Arial"/>
                <w:b/>
                <w:color w:val="AC3169"/>
                <w:sz w:val="18"/>
                <w:szCs w:val="18"/>
              </w:rPr>
              <w:t xml:space="preserve"> </w:t>
            </w:r>
            <w:r w:rsidR="003579EE">
              <w:rPr>
                <w:rFonts w:ascii="Arial" w:eastAsia="Arial" w:hAnsi="Arial" w:cs="Arial"/>
                <w:b/>
                <w:color w:val="AC3169"/>
                <w:sz w:val="18"/>
                <w:szCs w:val="18"/>
              </w:rPr>
              <w:t xml:space="preserve">            </w:t>
            </w:r>
            <w:r w:rsidRPr="00A14A8A">
              <w:rPr>
                <w:rFonts w:ascii="Arial" w:eastAsia="Arial" w:hAnsi="Arial" w:cs="Arial"/>
                <w:color w:val="auto"/>
                <w:sz w:val="18"/>
                <w:szCs w:val="18"/>
              </w:rPr>
              <w:t>Best team work.</w:t>
            </w:r>
            <w:r w:rsidRPr="00A14A8A">
              <w:rPr>
                <w:color w:val="auto"/>
                <w:sz w:val="18"/>
                <w:szCs w:val="18"/>
              </w:rPr>
              <w:t xml:space="preserve"> </w:t>
            </w:r>
            <w:r w:rsidRPr="00A14A8A">
              <w:rPr>
                <w:sz w:val="18"/>
                <w:szCs w:val="18"/>
              </w:rPr>
              <w:br/>
            </w:r>
            <w:r w:rsidRPr="00A14A8A">
              <w:rPr>
                <w:rFonts w:ascii="Arial" w:eastAsia="Arial" w:hAnsi="Arial" w:cs="Arial"/>
                <w:b/>
                <w:color w:val="auto"/>
                <w:sz w:val="18"/>
                <w:szCs w:val="18"/>
              </w:rPr>
              <w:t>ADVANCED:</w:t>
            </w:r>
            <w:r w:rsidRPr="00A14A8A">
              <w:rPr>
                <w:rFonts w:ascii="Arial" w:eastAsia="Arial" w:hAnsi="Arial" w:cs="Arial"/>
                <w:b/>
                <w:color w:val="AC3169"/>
                <w:sz w:val="18"/>
                <w:szCs w:val="18"/>
              </w:rPr>
              <w:t xml:space="preserve"> </w:t>
            </w:r>
            <w:r w:rsidR="003579EE">
              <w:rPr>
                <w:rFonts w:ascii="Arial" w:eastAsia="Arial" w:hAnsi="Arial" w:cs="Arial"/>
                <w:b/>
                <w:color w:val="AC3169"/>
                <w:sz w:val="18"/>
                <w:szCs w:val="18"/>
              </w:rPr>
              <w:t xml:space="preserve">     </w:t>
            </w:r>
            <w:r w:rsidRPr="00A14A8A">
              <w:rPr>
                <w:rFonts w:ascii="Arial" w:eastAsia="Arial" w:hAnsi="Arial" w:cs="Arial"/>
                <w:color w:val="auto"/>
                <w:sz w:val="18"/>
                <w:szCs w:val="18"/>
              </w:rPr>
              <w:t>The GETSMART Award</w:t>
            </w:r>
            <w:r w:rsidRPr="00A14A8A">
              <w:rPr>
                <w:rFonts w:ascii="Arial" w:eastAsia="Arial" w:hAnsi="Arial" w:cs="Arial"/>
                <w:b/>
                <w:color w:val="auto"/>
                <w:sz w:val="18"/>
                <w:szCs w:val="18"/>
              </w:rPr>
              <w:t xml:space="preserve"> </w:t>
            </w:r>
          </w:p>
          <w:p w14:paraId="7DFA1DFC" w14:textId="07A3CB00" w:rsidR="00FB6C66" w:rsidRPr="0016679D" w:rsidRDefault="00A14A8A" w:rsidP="00274BB8">
            <w:pPr>
              <w:ind w:left="57" w:right="373"/>
              <w:jc w:val="center"/>
              <w:rPr>
                <w:sz w:val="20"/>
                <w:szCs w:val="20"/>
                <w:highlight w:val="yellow"/>
              </w:rPr>
            </w:pPr>
            <w:r w:rsidRPr="007C5B94">
              <w:rPr>
                <w:rFonts w:ascii="Arial" w:eastAsia="Arial" w:hAnsi="Arial" w:cs="Arial"/>
                <w:color w:val="002060"/>
                <w:sz w:val="14"/>
              </w:rPr>
              <w:br/>
            </w:r>
            <w:r w:rsidRPr="0016679D">
              <w:rPr>
                <w:rFonts w:ascii="Arial" w:eastAsia="Arial" w:hAnsi="Arial" w:cs="Arial"/>
                <w:b/>
                <w:color w:val="002060"/>
                <w:sz w:val="20"/>
                <w:szCs w:val="20"/>
              </w:rPr>
              <w:t>***COVID SAFE CONDITIONS WILL APPLY, and entries MAY BE RESTRICTED based on</w:t>
            </w:r>
            <w:r w:rsidR="00FB6C66" w:rsidRPr="0016679D">
              <w:rPr>
                <w:rFonts w:ascii="Arial" w:eastAsia="Arial" w:hAnsi="Arial" w:cs="Arial"/>
                <w:b/>
                <w:color w:val="002060"/>
                <w:sz w:val="20"/>
                <w:szCs w:val="20"/>
              </w:rPr>
              <w:t xml:space="preserve"> the NSW and ACT</w:t>
            </w:r>
            <w:r w:rsidRPr="0016679D">
              <w:rPr>
                <w:rFonts w:ascii="Arial" w:eastAsia="Arial" w:hAnsi="Arial" w:cs="Arial"/>
                <w:b/>
                <w:color w:val="002060"/>
                <w:sz w:val="20"/>
                <w:szCs w:val="20"/>
              </w:rPr>
              <w:t xml:space="preserve"> COVID RULES IN EFFECT at the time </w:t>
            </w:r>
            <w:r w:rsidR="00803925" w:rsidRPr="0016679D">
              <w:rPr>
                <w:rFonts w:ascii="Arial" w:eastAsia="Arial" w:hAnsi="Arial" w:cs="Arial"/>
                <w:b/>
                <w:color w:val="002060"/>
                <w:sz w:val="20"/>
                <w:szCs w:val="20"/>
              </w:rPr>
              <w:t>of</w:t>
            </w:r>
            <w:r w:rsidRPr="0016679D">
              <w:rPr>
                <w:rFonts w:ascii="Arial" w:eastAsia="Arial" w:hAnsi="Arial" w:cs="Arial"/>
                <w:b/>
                <w:color w:val="002060"/>
                <w:sz w:val="20"/>
                <w:szCs w:val="20"/>
              </w:rPr>
              <w:t xml:space="preserve"> this event***</w:t>
            </w:r>
            <w:r w:rsidR="00FB6C66" w:rsidRPr="0016679D">
              <w:rPr>
                <w:sz w:val="20"/>
                <w:szCs w:val="20"/>
                <w:highlight w:val="yellow"/>
              </w:rPr>
              <w:t xml:space="preserve"> </w:t>
            </w:r>
          </w:p>
          <w:p w14:paraId="398E1A88" w14:textId="7F5D470D" w:rsidR="00A14A8A" w:rsidRPr="0016679D" w:rsidRDefault="00FB6C66" w:rsidP="0016679D">
            <w:pPr>
              <w:ind w:left="57" w:right="373"/>
              <w:jc w:val="center"/>
              <w:rPr>
                <w:rFonts w:ascii="Arial" w:eastAsia="Arial" w:hAnsi="Arial" w:cs="Arial"/>
                <w:b/>
                <w:i/>
                <w:color w:val="002060"/>
                <w:sz w:val="18"/>
                <w:szCs w:val="18"/>
              </w:rPr>
            </w:pPr>
            <w:r w:rsidRPr="0016679D">
              <w:rPr>
                <w:rFonts w:ascii="Arial" w:hAnsi="Arial" w:cs="Arial"/>
                <w:i/>
                <w:sz w:val="18"/>
                <w:szCs w:val="18"/>
              </w:rPr>
              <w:t>All officials, competitors and attendees shall agree to abide by the recommendations relating to conduct of the trials and agree to follow the directions of Trial Officials in relation to enforcing the requirements.</w:t>
            </w:r>
          </w:p>
          <w:p w14:paraId="16A300DE" w14:textId="77777777" w:rsidR="00FB6C66" w:rsidRPr="0016679D" w:rsidRDefault="00FB6C66" w:rsidP="00FB6C66">
            <w:pPr>
              <w:rPr>
                <w:rFonts w:ascii="Arial" w:hAnsi="Arial" w:cs="Arial"/>
                <w:b/>
                <w:bCs/>
                <w:sz w:val="18"/>
                <w:szCs w:val="18"/>
              </w:rPr>
            </w:pPr>
            <w:r w:rsidRPr="0016679D">
              <w:rPr>
                <w:rFonts w:ascii="Arial" w:hAnsi="Arial" w:cs="Arial"/>
                <w:b/>
                <w:bCs/>
                <w:sz w:val="18"/>
                <w:szCs w:val="18"/>
              </w:rPr>
              <w:t>Additional Information</w:t>
            </w:r>
          </w:p>
          <w:p w14:paraId="4E36882A" w14:textId="608193F5" w:rsidR="00FB6C66" w:rsidRPr="0016679D" w:rsidRDefault="00B80CC3" w:rsidP="00FB6C66">
            <w:pPr>
              <w:pStyle w:val="ListParagraph"/>
              <w:numPr>
                <w:ilvl w:val="0"/>
                <w:numId w:val="2"/>
              </w:numPr>
              <w:ind w:left="553" w:hanging="425"/>
              <w:rPr>
                <w:rFonts w:ascii="Arial" w:hAnsi="Arial" w:cs="Arial"/>
                <w:sz w:val="18"/>
                <w:szCs w:val="18"/>
              </w:rPr>
            </w:pPr>
            <w:r w:rsidRPr="0016679D">
              <w:rPr>
                <w:rFonts w:ascii="Arial" w:hAnsi="Arial" w:cs="Arial"/>
                <w:sz w:val="18"/>
                <w:szCs w:val="18"/>
              </w:rPr>
              <w:t>Dogs ACT reserves the right to make any changes that will ensure the smooth conduct of the trial, to substitute or appoint additional judges and to accept or reje</w:t>
            </w:r>
            <w:r w:rsidR="003579EE" w:rsidRPr="0016679D">
              <w:rPr>
                <w:rFonts w:ascii="Arial" w:hAnsi="Arial" w:cs="Arial"/>
                <w:sz w:val="18"/>
                <w:szCs w:val="18"/>
              </w:rPr>
              <w:t>ct entries</w:t>
            </w:r>
          </w:p>
          <w:p w14:paraId="5EB73D7F" w14:textId="759256F6" w:rsidR="00FB6C66" w:rsidRPr="0016679D" w:rsidRDefault="00FB6C66" w:rsidP="00FB6C66">
            <w:pPr>
              <w:pStyle w:val="ListParagraph"/>
              <w:numPr>
                <w:ilvl w:val="0"/>
                <w:numId w:val="2"/>
              </w:numPr>
              <w:ind w:left="553" w:hanging="425"/>
              <w:rPr>
                <w:rFonts w:ascii="Arial" w:hAnsi="Arial" w:cs="Arial"/>
                <w:sz w:val="18"/>
                <w:szCs w:val="18"/>
              </w:rPr>
            </w:pPr>
            <w:r w:rsidRPr="0016679D">
              <w:rPr>
                <w:rFonts w:ascii="Arial" w:hAnsi="Arial" w:cs="Arial"/>
                <w:sz w:val="18"/>
                <w:szCs w:val="18"/>
              </w:rPr>
              <w:t>A separate entry form must be submitted for each entry (Scent Work Rules: s8.1.2</w:t>
            </w:r>
            <w:r w:rsidR="003579EE" w:rsidRPr="0016679D">
              <w:rPr>
                <w:rFonts w:ascii="Arial" w:hAnsi="Arial" w:cs="Arial"/>
                <w:sz w:val="18"/>
                <w:szCs w:val="18"/>
              </w:rPr>
              <w:t>)</w:t>
            </w:r>
          </w:p>
          <w:p w14:paraId="2C2FFE7B" w14:textId="77777777" w:rsidR="003579EE" w:rsidRPr="0016679D" w:rsidRDefault="00FB6C66" w:rsidP="003579EE">
            <w:pPr>
              <w:pStyle w:val="ListParagraph"/>
              <w:numPr>
                <w:ilvl w:val="0"/>
                <w:numId w:val="2"/>
              </w:numPr>
              <w:ind w:left="553" w:hanging="425"/>
              <w:rPr>
                <w:rFonts w:ascii="Arial" w:hAnsi="Arial" w:cs="Arial"/>
                <w:sz w:val="18"/>
                <w:szCs w:val="18"/>
              </w:rPr>
            </w:pPr>
            <w:r w:rsidRPr="0016679D">
              <w:rPr>
                <w:rFonts w:ascii="Arial" w:hAnsi="Arial" w:cs="Arial"/>
                <w:sz w:val="18"/>
                <w:szCs w:val="18"/>
              </w:rPr>
              <w:t xml:space="preserve">Competitors must only </w:t>
            </w:r>
            <w:r w:rsidR="003579EE" w:rsidRPr="0016679D">
              <w:rPr>
                <w:rFonts w:ascii="Arial" w:hAnsi="Arial" w:cs="Arial"/>
                <w:sz w:val="18"/>
                <w:szCs w:val="18"/>
              </w:rPr>
              <w:t xml:space="preserve">enter </w:t>
            </w:r>
            <w:r w:rsidRPr="0016679D">
              <w:rPr>
                <w:rFonts w:ascii="Arial" w:hAnsi="Arial" w:cs="Arial"/>
                <w:sz w:val="18"/>
                <w:szCs w:val="18"/>
              </w:rPr>
              <w:t xml:space="preserve">the classes they are eligible to enter (Scent Work Rules: s6.1 and s6.2) </w:t>
            </w:r>
          </w:p>
          <w:p w14:paraId="1FD04296" w14:textId="77777777" w:rsidR="003579EE" w:rsidRPr="0016679D" w:rsidRDefault="00FB6C66" w:rsidP="003579EE">
            <w:pPr>
              <w:pStyle w:val="ListParagraph"/>
              <w:numPr>
                <w:ilvl w:val="0"/>
                <w:numId w:val="2"/>
              </w:numPr>
              <w:ind w:left="553" w:hanging="425"/>
              <w:rPr>
                <w:rFonts w:ascii="Arial" w:hAnsi="Arial" w:cs="Arial"/>
                <w:sz w:val="18"/>
                <w:szCs w:val="18"/>
              </w:rPr>
            </w:pPr>
            <w:r w:rsidRPr="0016679D">
              <w:rPr>
                <w:rFonts w:ascii="Arial" w:hAnsi="Arial" w:cs="Arial"/>
                <w:sz w:val="18"/>
                <w:szCs w:val="18"/>
              </w:rPr>
              <w:t>Competitors should not visit the trial location prior to the trial date. Many search locations are</w:t>
            </w:r>
            <w:r w:rsidRPr="0016679D">
              <w:rPr>
                <w:rFonts w:ascii="Arial" w:hAnsi="Arial" w:cs="Arial"/>
                <w:sz w:val="18"/>
                <w:szCs w:val="18"/>
              </w:rPr>
              <w:br/>
              <w:t xml:space="preserve">real-life environments and such visits may risk losing the opportunity to use the location in the future. </w:t>
            </w:r>
          </w:p>
          <w:p w14:paraId="610EFCEC" w14:textId="77777777" w:rsidR="00AE3B43" w:rsidRPr="0016679D" w:rsidRDefault="00AE3B43" w:rsidP="00AE3B43">
            <w:pPr>
              <w:pStyle w:val="ListParagraph"/>
              <w:numPr>
                <w:ilvl w:val="0"/>
                <w:numId w:val="2"/>
              </w:numPr>
              <w:ind w:left="553" w:hanging="425"/>
              <w:rPr>
                <w:rFonts w:ascii="Arial" w:eastAsia="Arial" w:hAnsi="Arial" w:cs="Arial"/>
                <w:color w:val="auto"/>
                <w:sz w:val="18"/>
                <w:szCs w:val="18"/>
              </w:rPr>
            </w:pPr>
            <w:r w:rsidRPr="0016679D">
              <w:rPr>
                <w:rFonts w:ascii="Arial" w:hAnsi="Arial" w:cs="Arial"/>
                <w:sz w:val="18"/>
                <w:szCs w:val="18"/>
              </w:rPr>
              <w:t>Spectators</w:t>
            </w:r>
            <w:r w:rsidRPr="0016679D">
              <w:rPr>
                <w:rFonts w:ascii="Arial" w:eastAsia="Arial" w:hAnsi="Arial" w:cs="Arial"/>
                <w:b/>
                <w:color w:val="auto"/>
                <w:sz w:val="18"/>
                <w:szCs w:val="18"/>
              </w:rPr>
              <w:t xml:space="preserve"> </w:t>
            </w:r>
            <w:r w:rsidRPr="0016679D">
              <w:rPr>
                <w:rFonts w:ascii="Arial" w:eastAsia="Arial" w:hAnsi="Arial" w:cs="Arial"/>
                <w:color w:val="auto"/>
                <w:sz w:val="18"/>
                <w:szCs w:val="18"/>
              </w:rPr>
              <w:t xml:space="preserve">will only be permitted for Excellent (space permitting). Any spectator will have to remain at the spectator location for the duration of the class, with no speaking, no food and no drinks. </w:t>
            </w:r>
          </w:p>
          <w:p w14:paraId="5FFD657F" w14:textId="1E8D04EB" w:rsidR="00C85B99" w:rsidRPr="0016679D" w:rsidRDefault="00AE3B43" w:rsidP="0016679D">
            <w:pPr>
              <w:spacing w:before="120"/>
              <w:ind w:left="130"/>
              <w:rPr>
                <w:rFonts w:ascii="Arial" w:eastAsia="Arial" w:hAnsi="Arial" w:cs="Arial"/>
                <w:color w:val="auto"/>
                <w:sz w:val="18"/>
                <w:szCs w:val="18"/>
              </w:rPr>
            </w:pPr>
            <w:r w:rsidRPr="0016679D">
              <w:rPr>
                <w:rFonts w:ascii="Arial" w:hAnsi="Arial" w:cs="Arial"/>
                <w:b/>
                <w:color w:val="2F5496" w:themeColor="accent5" w:themeShade="BF"/>
                <w:sz w:val="20"/>
                <w:szCs w:val="20"/>
              </w:rPr>
              <w:t>UPGRADES:</w:t>
            </w:r>
            <w:r w:rsidRPr="0016679D">
              <w:rPr>
                <w:rFonts w:ascii="Arial" w:hAnsi="Arial" w:cs="Arial"/>
                <w:color w:val="2F5496" w:themeColor="accent5" w:themeShade="BF"/>
                <w:sz w:val="18"/>
                <w:szCs w:val="18"/>
              </w:rPr>
              <w:t xml:space="preserve"> </w:t>
            </w:r>
            <w:r w:rsidRPr="0016679D">
              <w:rPr>
                <w:rFonts w:ascii="Arial" w:hAnsi="Arial" w:cs="Arial"/>
                <w:sz w:val="18"/>
                <w:szCs w:val="18"/>
              </w:rPr>
              <w:t xml:space="preserve">may be allowed only if </w:t>
            </w:r>
            <w:r w:rsidR="0016679D" w:rsidRPr="0016679D">
              <w:rPr>
                <w:rFonts w:ascii="Arial" w:hAnsi="Arial" w:cs="Arial"/>
                <w:sz w:val="18"/>
                <w:szCs w:val="18"/>
              </w:rPr>
              <w:t xml:space="preserve">numbers in the higher classes permit. Upgrades must be made </w:t>
            </w:r>
            <w:r w:rsidR="0016679D" w:rsidRPr="0016679D">
              <w:rPr>
                <w:rFonts w:ascii="Arial" w:hAnsi="Arial" w:cs="Arial"/>
                <w:sz w:val="18"/>
                <w:szCs w:val="18"/>
                <w:u w:val="single"/>
              </w:rPr>
              <w:t>online through Show Manager</w:t>
            </w:r>
            <w:r w:rsidR="0016679D" w:rsidRPr="0016679D">
              <w:rPr>
                <w:rFonts w:ascii="Arial" w:hAnsi="Arial" w:cs="Arial"/>
                <w:sz w:val="18"/>
                <w:szCs w:val="18"/>
              </w:rPr>
              <w:t xml:space="preserve"> </w:t>
            </w:r>
            <w:r w:rsidR="0016679D" w:rsidRPr="0016679D">
              <w:rPr>
                <w:rFonts w:ascii="Arial" w:hAnsi="Arial" w:cs="Arial"/>
                <w:b/>
                <w:sz w:val="18"/>
                <w:szCs w:val="18"/>
              </w:rPr>
              <w:t>until 13 September 2022</w:t>
            </w:r>
            <w:r w:rsidR="0016679D" w:rsidRPr="0016679D">
              <w:rPr>
                <w:rFonts w:ascii="Arial" w:hAnsi="Arial" w:cs="Arial"/>
                <w:sz w:val="18"/>
                <w:szCs w:val="18"/>
              </w:rPr>
              <w:t xml:space="preserve">. NO upgrades via any other means will be accepted. </w:t>
            </w:r>
            <w:r w:rsidR="00534F8B">
              <w:rPr>
                <w:rFonts w:ascii="Arial" w:hAnsi="Arial" w:cs="Arial"/>
                <w:sz w:val="18"/>
                <w:szCs w:val="18"/>
              </w:rPr>
              <w:t xml:space="preserve">No </w:t>
            </w:r>
            <w:r w:rsidR="00C85B99" w:rsidRPr="0016679D">
              <w:rPr>
                <w:rFonts w:ascii="Arial" w:hAnsi="Arial" w:cs="Arial"/>
                <w:sz w:val="18"/>
                <w:szCs w:val="18"/>
              </w:rPr>
              <w:t>upgrades will be allowed as a result of qualifications obtained at the 17 Sept 2022 trial</w:t>
            </w:r>
          </w:p>
          <w:p w14:paraId="10026DFC" w14:textId="588633B0" w:rsidR="003579EE" w:rsidRPr="0016679D" w:rsidRDefault="003579EE" w:rsidP="003579EE">
            <w:pPr>
              <w:ind w:left="57" w:right="373"/>
              <w:jc w:val="center"/>
              <w:rPr>
                <w:rFonts w:ascii="Arial" w:eastAsia="Arial" w:hAnsi="Arial" w:cs="Arial"/>
                <w:b/>
                <w:color w:val="002060"/>
                <w:sz w:val="18"/>
                <w:szCs w:val="18"/>
              </w:rPr>
            </w:pPr>
            <w:r w:rsidRPr="0016679D">
              <w:rPr>
                <w:rFonts w:ascii="Arial" w:eastAsia="Arial" w:hAnsi="Arial" w:cs="Arial"/>
                <w:b/>
                <w:color w:val="002060"/>
                <w:sz w:val="18"/>
                <w:szCs w:val="18"/>
              </w:rPr>
              <w:t xml:space="preserve">No target odour to be brought to the grounds                </w:t>
            </w:r>
          </w:p>
          <w:p w14:paraId="2D899E14" w14:textId="0884D6E1" w:rsidR="00FB6C66" w:rsidRPr="00FB6C66" w:rsidRDefault="003579EE" w:rsidP="003579EE">
            <w:pPr>
              <w:ind w:left="57" w:right="248"/>
              <w:jc w:val="center"/>
            </w:pPr>
            <w:r w:rsidRPr="0016679D">
              <w:rPr>
                <w:rFonts w:ascii="Arial" w:eastAsia="Arial" w:hAnsi="Arial" w:cs="Arial"/>
                <w:b/>
                <w:color w:val="002060"/>
                <w:sz w:val="18"/>
                <w:szCs w:val="18"/>
              </w:rPr>
              <w:t>Bitches in oestrum may NOT be trialled</w:t>
            </w:r>
            <w:r w:rsidRPr="007C5B94">
              <w:rPr>
                <w:rFonts w:ascii="Arial" w:eastAsia="Arial" w:hAnsi="Arial" w:cs="Arial"/>
                <w:color w:val="002060"/>
                <w:sz w:val="14"/>
              </w:rPr>
              <w:br/>
            </w:r>
          </w:p>
          <w:p w14:paraId="3CB3818E" w14:textId="77777777" w:rsidR="007D5221" w:rsidRDefault="007D5221" w:rsidP="00274BB8">
            <w:pPr>
              <w:ind w:left="57" w:right="248"/>
              <w:jc w:val="center"/>
              <w:rPr>
                <w:rFonts w:ascii="Arial" w:eastAsia="Arial" w:hAnsi="Arial" w:cs="Arial"/>
                <w:b/>
                <w:color w:val="AC3169"/>
                <w:sz w:val="14"/>
              </w:rPr>
            </w:pPr>
          </w:p>
          <w:p w14:paraId="31AF7E17" w14:textId="77777777" w:rsidR="00FB6C66" w:rsidRDefault="00FB6C66" w:rsidP="00274BB8">
            <w:pPr>
              <w:ind w:left="57" w:right="248"/>
              <w:jc w:val="center"/>
              <w:rPr>
                <w:rFonts w:ascii="Arial" w:eastAsia="Arial" w:hAnsi="Arial" w:cs="Arial"/>
                <w:b/>
                <w:color w:val="AC3169"/>
                <w:sz w:val="14"/>
              </w:rPr>
            </w:pPr>
          </w:p>
          <w:p w14:paraId="2309AE1A" w14:textId="77777777" w:rsidR="007D5221" w:rsidRPr="00527609" w:rsidRDefault="007D5221" w:rsidP="003579EE">
            <w:pPr>
              <w:ind w:left="57" w:right="248"/>
              <w:jc w:val="center"/>
              <w:rPr>
                <w:rFonts w:ascii="Arial" w:eastAsia="Arial" w:hAnsi="Arial" w:cs="Arial"/>
                <w:b/>
                <w:color w:val="AC3169"/>
                <w:sz w:val="14"/>
              </w:rPr>
            </w:pPr>
          </w:p>
        </w:tc>
      </w:tr>
    </w:tbl>
    <w:p w14:paraId="61CB716A" w14:textId="77777777" w:rsidR="009134BC" w:rsidRDefault="009134BC" w:rsidP="00274BB8">
      <w:pPr>
        <w:spacing w:after="0"/>
        <w:ind w:right="7"/>
      </w:pPr>
    </w:p>
    <w:sectPr w:rsidR="009134BC" w:rsidSect="0016679D">
      <w:pgSz w:w="11906" w:h="15591"/>
      <w:pgMar w:top="561" w:right="1134" w:bottom="397" w:left="1134" w:header="39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809EB" w14:textId="77777777" w:rsidR="0061120C" w:rsidRDefault="0061120C" w:rsidP="00A14A8A">
      <w:pPr>
        <w:spacing w:after="0" w:line="240" w:lineRule="auto"/>
      </w:pPr>
      <w:r>
        <w:separator/>
      </w:r>
    </w:p>
  </w:endnote>
  <w:endnote w:type="continuationSeparator" w:id="0">
    <w:p w14:paraId="231CEF41" w14:textId="77777777" w:rsidR="0061120C" w:rsidRDefault="0061120C" w:rsidP="00A1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2CF1E" w14:textId="77777777" w:rsidR="0061120C" w:rsidRDefault="0061120C" w:rsidP="00A14A8A">
      <w:pPr>
        <w:spacing w:after="0" w:line="240" w:lineRule="auto"/>
      </w:pPr>
      <w:r>
        <w:separator/>
      </w:r>
    </w:p>
  </w:footnote>
  <w:footnote w:type="continuationSeparator" w:id="0">
    <w:p w14:paraId="45672512" w14:textId="77777777" w:rsidR="0061120C" w:rsidRDefault="0061120C" w:rsidP="00A14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0717"/>
    <w:multiLevelType w:val="hybridMultilevel"/>
    <w:tmpl w:val="6940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5F348B"/>
    <w:multiLevelType w:val="hybridMultilevel"/>
    <w:tmpl w:val="8690CB4A"/>
    <w:lvl w:ilvl="0" w:tplc="4AE6C622">
      <w:start w:val="991"/>
      <w:numFmt w:val="bullet"/>
      <w:lvlText w:val="-"/>
      <w:lvlJc w:val="left"/>
      <w:pPr>
        <w:ind w:left="405" w:hanging="360"/>
      </w:pPr>
      <w:rPr>
        <w:rFonts w:ascii="Arial" w:eastAsia="Arial" w:hAnsi="Arial" w:cs="Arial" w:hint="default"/>
        <w:b w:val="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BC"/>
    <w:rsid w:val="000002CE"/>
    <w:rsid w:val="000B2D5C"/>
    <w:rsid w:val="000C60C1"/>
    <w:rsid w:val="000D5CF6"/>
    <w:rsid w:val="00157FFC"/>
    <w:rsid w:val="00160EC2"/>
    <w:rsid w:val="0016679D"/>
    <w:rsid w:val="001C1E96"/>
    <w:rsid w:val="001C4921"/>
    <w:rsid w:val="001C66B0"/>
    <w:rsid w:val="00215784"/>
    <w:rsid w:val="0024641B"/>
    <w:rsid w:val="00274BB8"/>
    <w:rsid w:val="002760A4"/>
    <w:rsid w:val="00292071"/>
    <w:rsid w:val="002C0E9A"/>
    <w:rsid w:val="002F38C1"/>
    <w:rsid w:val="00312165"/>
    <w:rsid w:val="003579EE"/>
    <w:rsid w:val="003F2404"/>
    <w:rsid w:val="00422F92"/>
    <w:rsid w:val="00431CCD"/>
    <w:rsid w:val="00436A3C"/>
    <w:rsid w:val="00447658"/>
    <w:rsid w:val="0047755D"/>
    <w:rsid w:val="004A7A0C"/>
    <w:rsid w:val="004F7A1A"/>
    <w:rsid w:val="00527609"/>
    <w:rsid w:val="00534F8B"/>
    <w:rsid w:val="0057499C"/>
    <w:rsid w:val="0061120C"/>
    <w:rsid w:val="00614AC6"/>
    <w:rsid w:val="00696177"/>
    <w:rsid w:val="006B5EBD"/>
    <w:rsid w:val="006D6A60"/>
    <w:rsid w:val="006E37AF"/>
    <w:rsid w:val="00750844"/>
    <w:rsid w:val="007C5B94"/>
    <w:rsid w:val="007D5221"/>
    <w:rsid w:val="00803925"/>
    <w:rsid w:val="00804972"/>
    <w:rsid w:val="00814D20"/>
    <w:rsid w:val="008B66C0"/>
    <w:rsid w:val="008E62F7"/>
    <w:rsid w:val="008E7A0E"/>
    <w:rsid w:val="009134BC"/>
    <w:rsid w:val="0094658C"/>
    <w:rsid w:val="0095294A"/>
    <w:rsid w:val="00987E44"/>
    <w:rsid w:val="009A18F1"/>
    <w:rsid w:val="009B7DA6"/>
    <w:rsid w:val="009F5A0A"/>
    <w:rsid w:val="00A0772A"/>
    <w:rsid w:val="00A14A8A"/>
    <w:rsid w:val="00A42A56"/>
    <w:rsid w:val="00A85256"/>
    <w:rsid w:val="00AA3C61"/>
    <w:rsid w:val="00AE3B43"/>
    <w:rsid w:val="00AE7315"/>
    <w:rsid w:val="00AF7E19"/>
    <w:rsid w:val="00B80CC3"/>
    <w:rsid w:val="00B90441"/>
    <w:rsid w:val="00BC23B8"/>
    <w:rsid w:val="00C13A3A"/>
    <w:rsid w:val="00C46F21"/>
    <w:rsid w:val="00C85B99"/>
    <w:rsid w:val="00C950DC"/>
    <w:rsid w:val="00D07D5A"/>
    <w:rsid w:val="00D60B0F"/>
    <w:rsid w:val="00DA55A9"/>
    <w:rsid w:val="00E1380E"/>
    <w:rsid w:val="00E22B77"/>
    <w:rsid w:val="00E30ABA"/>
    <w:rsid w:val="00E322EB"/>
    <w:rsid w:val="00E44D18"/>
    <w:rsid w:val="00E77255"/>
    <w:rsid w:val="00E9014A"/>
    <w:rsid w:val="00E90E83"/>
    <w:rsid w:val="00EE4E4A"/>
    <w:rsid w:val="00F41889"/>
    <w:rsid w:val="00F8477A"/>
    <w:rsid w:val="00F9434C"/>
    <w:rsid w:val="00F94B41"/>
    <w:rsid w:val="00FA13D4"/>
    <w:rsid w:val="00FB6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A0227"/>
  <w15:docId w15:val="{3BB1F895-857A-4D93-A2D2-06C32D11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27609"/>
    <w:pPr>
      <w:ind w:left="720"/>
      <w:contextualSpacing/>
    </w:pPr>
  </w:style>
  <w:style w:type="paragraph" w:styleId="Header">
    <w:name w:val="header"/>
    <w:basedOn w:val="Normal"/>
    <w:link w:val="HeaderChar"/>
    <w:uiPriority w:val="99"/>
    <w:unhideWhenUsed/>
    <w:rsid w:val="00A14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A8A"/>
    <w:rPr>
      <w:rFonts w:ascii="Calibri" w:eastAsia="Calibri" w:hAnsi="Calibri" w:cs="Calibri"/>
      <w:color w:val="000000"/>
    </w:rPr>
  </w:style>
  <w:style w:type="paragraph" w:styleId="Footer">
    <w:name w:val="footer"/>
    <w:basedOn w:val="Normal"/>
    <w:link w:val="FooterChar"/>
    <w:uiPriority w:val="99"/>
    <w:unhideWhenUsed/>
    <w:rsid w:val="00A14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A8A"/>
    <w:rPr>
      <w:rFonts w:ascii="Calibri" w:eastAsia="Calibri" w:hAnsi="Calibri" w:cs="Calibri"/>
      <w:color w:val="000000"/>
    </w:rPr>
  </w:style>
  <w:style w:type="character" w:styleId="CommentReference">
    <w:name w:val="annotation reference"/>
    <w:basedOn w:val="DefaultParagraphFont"/>
    <w:uiPriority w:val="99"/>
    <w:semiHidden/>
    <w:unhideWhenUsed/>
    <w:rsid w:val="00215784"/>
    <w:rPr>
      <w:sz w:val="16"/>
      <w:szCs w:val="16"/>
    </w:rPr>
  </w:style>
  <w:style w:type="paragraph" w:styleId="CommentText">
    <w:name w:val="annotation text"/>
    <w:basedOn w:val="Normal"/>
    <w:link w:val="CommentTextChar"/>
    <w:uiPriority w:val="99"/>
    <w:semiHidden/>
    <w:unhideWhenUsed/>
    <w:rsid w:val="00215784"/>
    <w:pPr>
      <w:spacing w:line="240" w:lineRule="auto"/>
    </w:pPr>
    <w:rPr>
      <w:sz w:val="20"/>
      <w:szCs w:val="20"/>
    </w:rPr>
  </w:style>
  <w:style w:type="character" w:customStyle="1" w:styleId="CommentTextChar">
    <w:name w:val="Comment Text Char"/>
    <w:basedOn w:val="DefaultParagraphFont"/>
    <w:link w:val="CommentText"/>
    <w:uiPriority w:val="99"/>
    <w:semiHidden/>
    <w:rsid w:val="0021578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15784"/>
    <w:rPr>
      <w:b/>
      <w:bCs/>
    </w:rPr>
  </w:style>
  <w:style w:type="character" w:customStyle="1" w:styleId="CommentSubjectChar">
    <w:name w:val="Comment Subject Char"/>
    <w:basedOn w:val="CommentTextChar"/>
    <w:link w:val="CommentSubject"/>
    <w:uiPriority w:val="99"/>
    <w:semiHidden/>
    <w:rsid w:val="0021578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1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8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cp:lastModifiedBy>Judith</cp:lastModifiedBy>
  <cp:revision>3</cp:revision>
  <cp:lastPrinted>2022-06-19T22:21:00Z</cp:lastPrinted>
  <dcterms:created xsi:type="dcterms:W3CDTF">2022-06-21T07:53:00Z</dcterms:created>
  <dcterms:modified xsi:type="dcterms:W3CDTF">2022-06-21T07:53:00Z</dcterms:modified>
</cp:coreProperties>
</file>