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786AC" w14:textId="77777777" w:rsidR="00E21DCD" w:rsidRDefault="00E21DCD" w:rsidP="009F69EC">
      <w:pPr>
        <w:spacing w:after="120"/>
        <w:jc w:val="center"/>
        <w:rPr>
          <w:b/>
          <w:sz w:val="28"/>
          <w:szCs w:val="28"/>
        </w:rPr>
      </w:pPr>
      <w:bookmarkStart w:id="0" w:name="_GoBack"/>
      <w:bookmarkEnd w:id="0"/>
    </w:p>
    <w:p w14:paraId="75FB68C3" w14:textId="2750073A" w:rsidR="00EA6820" w:rsidRPr="00EA16C8" w:rsidRDefault="009F69EC" w:rsidP="009F69EC">
      <w:pPr>
        <w:spacing w:after="120"/>
        <w:jc w:val="center"/>
        <w:rPr>
          <w:b/>
          <w:sz w:val="28"/>
          <w:szCs w:val="28"/>
        </w:rPr>
      </w:pPr>
      <w:r w:rsidRPr="00EA16C8">
        <w:rPr>
          <w:b/>
          <w:sz w:val="28"/>
          <w:szCs w:val="28"/>
        </w:rPr>
        <w:t xml:space="preserve">ANKC </w:t>
      </w:r>
      <w:r w:rsidR="00EA6820" w:rsidRPr="00EA16C8">
        <w:rPr>
          <w:b/>
          <w:sz w:val="28"/>
          <w:szCs w:val="28"/>
        </w:rPr>
        <w:t>SCENT WORK RULES</w:t>
      </w:r>
    </w:p>
    <w:p w14:paraId="48EEF1AF" w14:textId="77777777" w:rsidR="00EA6820" w:rsidRPr="00EA16C8" w:rsidRDefault="009F69EC" w:rsidP="009F69EC">
      <w:pPr>
        <w:spacing w:after="120"/>
        <w:jc w:val="center"/>
      </w:pPr>
      <w:r w:rsidRPr="00EA16C8">
        <w:t>Adapted from</w:t>
      </w:r>
      <w:r w:rsidR="00EA6820" w:rsidRPr="00EA16C8">
        <w:t xml:space="preserve"> AKC Scent Work Rules </w:t>
      </w:r>
      <w:r w:rsidR="003D006B">
        <w:t xml:space="preserve">effective </w:t>
      </w:r>
      <w:r w:rsidR="00EA6820" w:rsidRPr="00EA16C8">
        <w:t>as at 1 May 2017</w:t>
      </w:r>
    </w:p>
    <w:p w14:paraId="11BA8F55" w14:textId="77777777" w:rsidR="00E10248" w:rsidRPr="00EA16C8" w:rsidRDefault="00E10248"/>
    <w:p w14:paraId="3D1971AB" w14:textId="77777777" w:rsidR="00EA6820" w:rsidRPr="00EA16C8" w:rsidRDefault="00EA6820" w:rsidP="00EA6820">
      <w:pPr>
        <w:jc w:val="center"/>
      </w:pPr>
    </w:p>
    <w:p w14:paraId="142A7308" w14:textId="77777777" w:rsidR="00EA6820" w:rsidRPr="00EA16C8" w:rsidRDefault="00EA6820" w:rsidP="00EA6820"/>
    <w:p w14:paraId="3B8BBF71" w14:textId="77777777" w:rsidR="00EA6820" w:rsidRPr="007D5234" w:rsidRDefault="00EA6820" w:rsidP="00EA6820">
      <w:pPr>
        <w:jc w:val="center"/>
        <w:rPr>
          <w:u w:val="single"/>
        </w:rPr>
      </w:pPr>
      <w:r w:rsidRPr="007D5234">
        <w:rPr>
          <w:noProof/>
          <w:u w:val="single"/>
          <w:lang w:eastAsia="en-AU"/>
        </w:rPr>
        <w:drawing>
          <wp:inline distT="0" distB="0" distL="0" distR="0" wp14:anchorId="395A2BCE" wp14:editId="5A6C3352">
            <wp:extent cx="1523432" cy="1600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C Ltd Logo Black"/>
                    <pic:cNvPicPr>
                      <a:picLocks noChangeAspect="1" noChangeArrowheads="1"/>
                    </pic:cNvPicPr>
                  </pic:nvPicPr>
                  <pic:blipFill>
                    <a:blip r:embed="rId8"/>
                    <a:stretch>
                      <a:fillRect/>
                    </a:stretch>
                  </pic:blipFill>
                  <pic:spPr bwMode="auto">
                    <a:xfrm>
                      <a:off x="0" y="0"/>
                      <a:ext cx="1523432" cy="1600200"/>
                    </a:xfrm>
                    <a:prstGeom prst="rect">
                      <a:avLst/>
                    </a:prstGeom>
                    <a:noFill/>
                    <a:ln>
                      <a:noFill/>
                    </a:ln>
                  </pic:spPr>
                </pic:pic>
              </a:graphicData>
            </a:graphic>
          </wp:inline>
        </w:drawing>
      </w:r>
    </w:p>
    <w:p w14:paraId="7B3C1B1A" w14:textId="77777777" w:rsidR="00EA6820" w:rsidRPr="00EA16C8" w:rsidRDefault="00EA6820" w:rsidP="00EA6820">
      <w:pPr>
        <w:jc w:val="center"/>
      </w:pPr>
    </w:p>
    <w:p w14:paraId="4BE8B878" w14:textId="77777777" w:rsidR="00EA6820" w:rsidRPr="00EA16C8" w:rsidRDefault="00EA6820" w:rsidP="00EA6820">
      <w:pPr>
        <w:jc w:val="center"/>
      </w:pPr>
    </w:p>
    <w:p w14:paraId="39F9AF88" w14:textId="77777777" w:rsidR="00EA6820" w:rsidRPr="00EA16C8" w:rsidRDefault="00EA6820" w:rsidP="00EA6820">
      <w:pPr>
        <w:jc w:val="center"/>
        <w:rPr>
          <w:b/>
          <w:sz w:val="28"/>
          <w:szCs w:val="28"/>
        </w:rPr>
      </w:pPr>
      <w:r w:rsidRPr="00EA16C8">
        <w:rPr>
          <w:b/>
          <w:sz w:val="28"/>
          <w:szCs w:val="28"/>
        </w:rPr>
        <w:t>AUSTRALIAN NATIONAL KENNEL COUNCIL LTD</w:t>
      </w:r>
    </w:p>
    <w:p w14:paraId="3ACFC960" w14:textId="77777777" w:rsidR="00EA6820" w:rsidRPr="00EA16C8" w:rsidRDefault="00EA6820" w:rsidP="00EA6820">
      <w:pPr>
        <w:jc w:val="center"/>
      </w:pPr>
    </w:p>
    <w:p w14:paraId="506D40F7" w14:textId="77777777" w:rsidR="00EA6820" w:rsidRPr="00EA16C8" w:rsidRDefault="00EA6820" w:rsidP="00EA6820">
      <w:pPr>
        <w:jc w:val="center"/>
      </w:pPr>
    </w:p>
    <w:p w14:paraId="0A621C73" w14:textId="77777777" w:rsidR="00EA6820" w:rsidRPr="00EA16C8" w:rsidRDefault="00EA6820" w:rsidP="00EA6820">
      <w:pPr>
        <w:jc w:val="center"/>
      </w:pPr>
    </w:p>
    <w:p w14:paraId="70EA1DA6" w14:textId="77777777" w:rsidR="00EA6820" w:rsidRPr="00EA16C8" w:rsidRDefault="00EA6820" w:rsidP="00EA6820">
      <w:pPr>
        <w:jc w:val="center"/>
      </w:pPr>
    </w:p>
    <w:p w14:paraId="60805A25" w14:textId="77777777" w:rsidR="00EA6820" w:rsidRPr="00EA16C8" w:rsidRDefault="00EA6820" w:rsidP="00EA6820">
      <w:pPr>
        <w:jc w:val="center"/>
      </w:pPr>
    </w:p>
    <w:p w14:paraId="370F2C90" w14:textId="77777777" w:rsidR="00EA6820" w:rsidRPr="00EA16C8" w:rsidRDefault="00EA6820" w:rsidP="00EA6820">
      <w:pPr>
        <w:jc w:val="center"/>
      </w:pPr>
    </w:p>
    <w:p w14:paraId="5C2D5219" w14:textId="44320A85" w:rsidR="00EA6820" w:rsidRPr="00EA16C8" w:rsidRDefault="00EA6820" w:rsidP="00EA6820">
      <w:pPr>
        <w:jc w:val="center"/>
        <w:rPr>
          <w:sz w:val="36"/>
          <w:szCs w:val="36"/>
        </w:rPr>
      </w:pPr>
      <w:r w:rsidRPr="00EA16C8">
        <w:rPr>
          <w:b/>
          <w:sz w:val="36"/>
          <w:szCs w:val="36"/>
        </w:rPr>
        <w:t>Rules for the conduct of</w:t>
      </w:r>
    </w:p>
    <w:p w14:paraId="51B3755A" w14:textId="77777777" w:rsidR="00EA6820" w:rsidRPr="00EA16C8" w:rsidRDefault="00EA6820" w:rsidP="00EA6820">
      <w:pPr>
        <w:jc w:val="center"/>
        <w:rPr>
          <w:b/>
          <w:sz w:val="36"/>
          <w:szCs w:val="36"/>
        </w:rPr>
      </w:pPr>
      <w:r w:rsidRPr="00EA16C8">
        <w:rPr>
          <w:b/>
          <w:sz w:val="36"/>
          <w:szCs w:val="36"/>
        </w:rPr>
        <w:t>Scent Work Trials</w:t>
      </w:r>
    </w:p>
    <w:p w14:paraId="6CA9E997" w14:textId="77777777" w:rsidR="00EA6820" w:rsidRPr="00EA16C8" w:rsidRDefault="00EA6820" w:rsidP="00EA6820">
      <w:pPr>
        <w:jc w:val="center"/>
      </w:pPr>
    </w:p>
    <w:p w14:paraId="4D733546" w14:textId="77777777" w:rsidR="00EA6820" w:rsidRPr="00EA16C8" w:rsidRDefault="00EA6820" w:rsidP="00EA6820">
      <w:pPr>
        <w:jc w:val="center"/>
      </w:pPr>
    </w:p>
    <w:p w14:paraId="57CF9C2A" w14:textId="77777777" w:rsidR="00EA6820" w:rsidRPr="00EA16C8" w:rsidRDefault="00EA6820" w:rsidP="00EA6820">
      <w:pPr>
        <w:jc w:val="center"/>
      </w:pPr>
    </w:p>
    <w:p w14:paraId="52A6DA03" w14:textId="52011254" w:rsidR="00EA6820" w:rsidRPr="00EA16C8" w:rsidRDefault="00EA6820" w:rsidP="00EA6820">
      <w:pPr>
        <w:jc w:val="center"/>
        <w:rPr>
          <w:b/>
        </w:rPr>
      </w:pPr>
      <w:r w:rsidRPr="00EA16C8">
        <w:rPr>
          <w:b/>
        </w:rPr>
        <w:t>Effective from</w:t>
      </w:r>
      <w:r w:rsidR="00030C8B">
        <w:rPr>
          <w:b/>
        </w:rPr>
        <w:t xml:space="preserve"> </w:t>
      </w:r>
      <w:r w:rsidR="00B605E0">
        <w:rPr>
          <w:b/>
        </w:rPr>
        <w:t>1</w:t>
      </w:r>
      <w:r w:rsidR="00B605E0" w:rsidRPr="00B605E0">
        <w:rPr>
          <w:b/>
          <w:vertAlign w:val="superscript"/>
        </w:rPr>
        <w:t>st</w:t>
      </w:r>
      <w:r w:rsidR="00B605E0">
        <w:rPr>
          <w:b/>
        </w:rPr>
        <w:t xml:space="preserve"> July 2020</w:t>
      </w:r>
    </w:p>
    <w:p w14:paraId="66068E5D" w14:textId="77777777" w:rsidR="00EA6820" w:rsidRPr="00EA16C8" w:rsidRDefault="00EA6820" w:rsidP="00EA6820">
      <w:pPr>
        <w:jc w:val="center"/>
        <w:rPr>
          <w:b/>
        </w:rPr>
      </w:pPr>
    </w:p>
    <w:p w14:paraId="2490677E" w14:textId="77777777" w:rsidR="00EA6820" w:rsidRPr="00EA16C8" w:rsidRDefault="00EA6820" w:rsidP="00EA6820">
      <w:pPr>
        <w:jc w:val="center"/>
        <w:rPr>
          <w:b/>
        </w:rPr>
      </w:pPr>
    </w:p>
    <w:p w14:paraId="52DF2138" w14:textId="77777777" w:rsidR="00EA6820" w:rsidRPr="00EA16C8" w:rsidRDefault="00EA6820" w:rsidP="00EA6820">
      <w:pPr>
        <w:jc w:val="center"/>
        <w:rPr>
          <w:b/>
        </w:rPr>
      </w:pPr>
    </w:p>
    <w:p w14:paraId="550A3004" w14:textId="77777777" w:rsidR="00EA6820" w:rsidRPr="00EA16C8" w:rsidRDefault="00EA6820" w:rsidP="00EA6820">
      <w:pPr>
        <w:jc w:val="center"/>
        <w:rPr>
          <w:b/>
        </w:rPr>
      </w:pPr>
    </w:p>
    <w:p w14:paraId="02E0FF05" w14:textId="77777777" w:rsidR="00EA6820" w:rsidRPr="00EA16C8" w:rsidRDefault="00EA6820" w:rsidP="00EA6820">
      <w:pPr>
        <w:jc w:val="center"/>
        <w:rPr>
          <w:b/>
        </w:rPr>
      </w:pPr>
    </w:p>
    <w:p w14:paraId="0CA41612" w14:textId="77777777" w:rsidR="00EA6820" w:rsidRPr="00EA16C8" w:rsidRDefault="00EA6820" w:rsidP="00EA6820">
      <w:pPr>
        <w:jc w:val="center"/>
        <w:rPr>
          <w:b/>
        </w:rPr>
      </w:pPr>
    </w:p>
    <w:p w14:paraId="0DEF6D50" w14:textId="77777777" w:rsidR="00EA6820" w:rsidRPr="00EA16C8" w:rsidRDefault="00EA6820" w:rsidP="00EA6820">
      <w:pPr>
        <w:jc w:val="center"/>
        <w:rPr>
          <w:b/>
        </w:rPr>
      </w:pPr>
    </w:p>
    <w:p w14:paraId="35414615" w14:textId="77777777" w:rsidR="00EA6820" w:rsidRPr="00EA16C8" w:rsidRDefault="00EA6820" w:rsidP="00EA6820">
      <w:pPr>
        <w:autoSpaceDE w:val="0"/>
        <w:autoSpaceDN w:val="0"/>
        <w:adjustRightInd w:val="0"/>
        <w:jc w:val="center"/>
        <w:rPr>
          <w:rFonts w:cs="Arial-BoldMT"/>
          <w:b/>
          <w:bCs/>
        </w:rPr>
      </w:pPr>
      <w:r w:rsidRPr="00EA16C8">
        <w:rPr>
          <w:rFonts w:cs="Arial-BoldMT"/>
          <w:b/>
          <w:bCs/>
        </w:rPr>
        <w:t>Approved by the</w:t>
      </w:r>
    </w:p>
    <w:p w14:paraId="242A6EC8" w14:textId="77777777" w:rsidR="00EA6820" w:rsidRPr="00EA16C8" w:rsidRDefault="00EA6820" w:rsidP="00EA6820">
      <w:pPr>
        <w:autoSpaceDE w:val="0"/>
        <w:autoSpaceDN w:val="0"/>
        <w:adjustRightInd w:val="0"/>
        <w:jc w:val="center"/>
        <w:rPr>
          <w:rFonts w:cs="Arial-BoldMT"/>
          <w:b/>
          <w:bCs/>
        </w:rPr>
      </w:pPr>
      <w:r w:rsidRPr="00EA16C8">
        <w:rPr>
          <w:rFonts w:cs="Arial-BoldMT"/>
          <w:b/>
          <w:bCs/>
        </w:rPr>
        <w:t>Australian National Kennel Council Ltd</w:t>
      </w:r>
    </w:p>
    <w:p w14:paraId="04269A7F" w14:textId="389D9AD0" w:rsidR="00EA6820" w:rsidRPr="00DC4DF9" w:rsidRDefault="00B605E0" w:rsidP="00EA6820">
      <w:pPr>
        <w:jc w:val="center"/>
      </w:pPr>
      <w:r>
        <w:rPr>
          <w:b/>
        </w:rPr>
        <w:t>February 2020</w:t>
      </w:r>
    </w:p>
    <w:p w14:paraId="5801AE9F" w14:textId="77777777" w:rsidR="00EA6820" w:rsidRPr="00EA16C8" w:rsidRDefault="00EA6820" w:rsidP="00EA6820">
      <w:pPr>
        <w:jc w:val="center"/>
        <w:rPr>
          <w:b/>
        </w:rPr>
      </w:pPr>
    </w:p>
    <w:p w14:paraId="5394FFF6" w14:textId="77777777" w:rsidR="00EA6820" w:rsidRPr="00EA16C8" w:rsidRDefault="00EA6820">
      <w:pPr>
        <w:rPr>
          <w:b/>
        </w:rPr>
      </w:pPr>
      <w:r w:rsidRPr="00EA16C8">
        <w:rPr>
          <w:b/>
        </w:rPr>
        <w:br w:type="page"/>
      </w:r>
    </w:p>
    <w:p w14:paraId="162C5BA2" w14:textId="3A80A419" w:rsidR="00EA6820" w:rsidRPr="00EA16C8" w:rsidRDefault="00EA6820" w:rsidP="00EA6820">
      <w:pPr>
        <w:jc w:val="center"/>
        <w:rPr>
          <w:b/>
        </w:rPr>
      </w:pPr>
      <w:r w:rsidRPr="00EA16C8">
        <w:rPr>
          <w:b/>
        </w:rPr>
        <w:lastRenderedPageBreak/>
        <w:t>Adopted by the Member Bodies of the</w:t>
      </w:r>
    </w:p>
    <w:p w14:paraId="3EC41278" w14:textId="77777777" w:rsidR="00EA6820" w:rsidRPr="00EA16C8" w:rsidRDefault="00EA6820" w:rsidP="00EA6820">
      <w:pPr>
        <w:jc w:val="center"/>
        <w:rPr>
          <w:b/>
        </w:rPr>
      </w:pPr>
      <w:r w:rsidRPr="00EA16C8">
        <w:rPr>
          <w:b/>
        </w:rPr>
        <w:t>Australian National Kennel Council Ltd</w:t>
      </w:r>
    </w:p>
    <w:p w14:paraId="03055D6A" w14:textId="77777777" w:rsidR="00EA6820" w:rsidRPr="00EA16C8" w:rsidRDefault="00EA6820" w:rsidP="00EA6820">
      <w:pPr>
        <w:jc w:val="center"/>
        <w:rPr>
          <w:b/>
        </w:rPr>
      </w:pPr>
    </w:p>
    <w:p w14:paraId="7FDD5A7C" w14:textId="77777777" w:rsidR="00EA6820" w:rsidRPr="00EA16C8" w:rsidRDefault="00EA6820" w:rsidP="00EA6820">
      <w:pPr>
        <w:tabs>
          <w:tab w:val="left" w:pos="4320"/>
        </w:tabs>
        <w:rPr>
          <w:rFonts w:cs="Arial"/>
          <w:b/>
        </w:rPr>
      </w:pPr>
      <w:r w:rsidRPr="00EA16C8">
        <w:rPr>
          <w:rFonts w:cs="Arial"/>
          <w:b/>
        </w:rPr>
        <w:t>AUSTRALIAN CAPITAL TERRITORY</w:t>
      </w:r>
    </w:p>
    <w:p w14:paraId="69E542FA" w14:textId="77777777" w:rsidR="00EA6820" w:rsidRPr="00EA16C8" w:rsidRDefault="00EA6820" w:rsidP="00EA6820">
      <w:pPr>
        <w:tabs>
          <w:tab w:val="left" w:pos="4320"/>
        </w:tabs>
        <w:rPr>
          <w:rFonts w:cs="Arial"/>
        </w:rPr>
      </w:pPr>
      <w:r w:rsidRPr="00EA16C8">
        <w:rPr>
          <w:rFonts w:cs="Arial"/>
        </w:rPr>
        <w:t>Dogs ACT</w:t>
      </w:r>
    </w:p>
    <w:p w14:paraId="1B477260" w14:textId="77777777" w:rsidR="00EA6820" w:rsidRPr="00EA16C8" w:rsidRDefault="00EA6820" w:rsidP="00EA6820">
      <w:pPr>
        <w:tabs>
          <w:tab w:val="left" w:pos="4320"/>
        </w:tabs>
        <w:rPr>
          <w:rFonts w:cs="Arial"/>
        </w:rPr>
      </w:pPr>
      <w:r w:rsidRPr="00EA16C8">
        <w:rPr>
          <w:rFonts w:cs="Arial"/>
        </w:rPr>
        <w:t>PO Box 815</w:t>
      </w:r>
    </w:p>
    <w:p w14:paraId="1EFB8287" w14:textId="42C2DAF8" w:rsidR="00EA6820" w:rsidRPr="00EA16C8" w:rsidRDefault="00EA6820" w:rsidP="00EA6820">
      <w:pPr>
        <w:tabs>
          <w:tab w:val="left" w:pos="4320"/>
        </w:tabs>
        <w:rPr>
          <w:rFonts w:cs="Arial"/>
        </w:rPr>
      </w:pPr>
      <w:r w:rsidRPr="00EA16C8">
        <w:rPr>
          <w:rFonts w:cs="Arial"/>
        </w:rPr>
        <w:t xml:space="preserve">DICKSON  </w:t>
      </w:r>
      <w:r w:rsidR="00346762">
        <w:rPr>
          <w:rFonts w:cs="Arial"/>
        </w:rPr>
        <w:t xml:space="preserve"> </w:t>
      </w:r>
      <w:r w:rsidRPr="00EA16C8">
        <w:rPr>
          <w:rFonts w:cs="Arial"/>
        </w:rPr>
        <w:t>ACT  2602</w:t>
      </w:r>
    </w:p>
    <w:p w14:paraId="31CB2A9E" w14:textId="77777777" w:rsidR="00EA6820" w:rsidRPr="00EA16C8" w:rsidRDefault="00EA6820" w:rsidP="00EA6820">
      <w:pPr>
        <w:tabs>
          <w:tab w:val="left" w:pos="4320"/>
        </w:tabs>
        <w:rPr>
          <w:rFonts w:cs="Arial"/>
        </w:rPr>
      </w:pPr>
      <w:r w:rsidRPr="00EA16C8">
        <w:rPr>
          <w:rFonts w:cs="Arial"/>
        </w:rPr>
        <w:t>Phone:  (02) 6241 4404</w:t>
      </w:r>
      <w:r w:rsidRPr="00EA16C8">
        <w:rPr>
          <w:rFonts w:cs="Arial"/>
        </w:rPr>
        <w:tab/>
        <w:t>Fax:  (02) 6241 1129</w:t>
      </w:r>
    </w:p>
    <w:p w14:paraId="5A2EC45E" w14:textId="77777777" w:rsidR="00EA6820" w:rsidRPr="00EA16C8" w:rsidRDefault="00EA6820" w:rsidP="00EA6820">
      <w:pPr>
        <w:tabs>
          <w:tab w:val="left" w:pos="4320"/>
        </w:tabs>
        <w:rPr>
          <w:rFonts w:cs="Arial"/>
        </w:rPr>
      </w:pPr>
      <w:r w:rsidRPr="00EA16C8">
        <w:rPr>
          <w:rFonts w:cs="Arial"/>
        </w:rPr>
        <w:t xml:space="preserve">Email:  </w:t>
      </w:r>
      <w:hyperlink r:id="rId9" w:history="1">
        <w:r w:rsidRPr="00EA16C8">
          <w:rPr>
            <w:rStyle w:val="Hyperlink"/>
            <w:rFonts w:cs="Arial"/>
          </w:rPr>
          <w:t>admin@dogsact.org.au</w:t>
        </w:r>
      </w:hyperlink>
    </w:p>
    <w:p w14:paraId="4F30233D" w14:textId="77777777" w:rsidR="00EA6820" w:rsidRPr="00EA16C8" w:rsidRDefault="00EA6820" w:rsidP="00EA6820">
      <w:pPr>
        <w:tabs>
          <w:tab w:val="left" w:pos="4320"/>
        </w:tabs>
        <w:rPr>
          <w:rFonts w:cs="Arial"/>
        </w:rPr>
      </w:pPr>
    </w:p>
    <w:p w14:paraId="04C4B3E1" w14:textId="77777777" w:rsidR="00EA6820" w:rsidRPr="00EA16C8" w:rsidRDefault="00EA6820" w:rsidP="00EA6820">
      <w:pPr>
        <w:tabs>
          <w:tab w:val="left" w:pos="4320"/>
        </w:tabs>
        <w:rPr>
          <w:rFonts w:cs="Arial"/>
          <w:b/>
        </w:rPr>
      </w:pPr>
      <w:r w:rsidRPr="00EA16C8">
        <w:rPr>
          <w:rFonts w:cs="Arial"/>
          <w:b/>
        </w:rPr>
        <w:t>WESTERN AUSTRALIA</w:t>
      </w:r>
    </w:p>
    <w:p w14:paraId="0935749E" w14:textId="43F7D08F" w:rsidR="00EA6820" w:rsidRPr="00EA16C8" w:rsidRDefault="00E04F6D" w:rsidP="00EA6820">
      <w:pPr>
        <w:tabs>
          <w:tab w:val="left" w:pos="4320"/>
        </w:tabs>
        <w:rPr>
          <w:rFonts w:cs="Arial"/>
        </w:rPr>
      </w:pPr>
      <w:r>
        <w:rPr>
          <w:rFonts w:cs="Arial"/>
        </w:rPr>
        <w:t>Dogs West</w:t>
      </w:r>
    </w:p>
    <w:p w14:paraId="57999EDD" w14:textId="77777777" w:rsidR="000530F8" w:rsidRPr="000530F8" w:rsidRDefault="000530F8" w:rsidP="000530F8">
      <w:pPr>
        <w:tabs>
          <w:tab w:val="left" w:pos="4320"/>
        </w:tabs>
        <w:rPr>
          <w:rFonts w:cs="Arial"/>
        </w:rPr>
      </w:pPr>
      <w:r w:rsidRPr="000530F8">
        <w:rPr>
          <w:rFonts w:cs="Arial"/>
        </w:rPr>
        <w:t>Cnr Ranford &amp; Warton Roads</w:t>
      </w:r>
    </w:p>
    <w:p w14:paraId="18F41190" w14:textId="3B7069BD" w:rsidR="00EA6820" w:rsidRPr="00EA16C8" w:rsidRDefault="000530F8" w:rsidP="000530F8">
      <w:pPr>
        <w:tabs>
          <w:tab w:val="left" w:pos="4320"/>
        </w:tabs>
        <w:rPr>
          <w:rFonts w:cs="Arial"/>
        </w:rPr>
      </w:pPr>
      <w:r w:rsidRPr="000530F8">
        <w:rPr>
          <w:rFonts w:cs="Arial"/>
        </w:rPr>
        <w:t>SOUTHERN RIVER  WA  6110</w:t>
      </w:r>
    </w:p>
    <w:p w14:paraId="66527529" w14:textId="77777777" w:rsidR="00EA6820" w:rsidRPr="00EA16C8" w:rsidRDefault="00EA6820" w:rsidP="00EA6820">
      <w:pPr>
        <w:tabs>
          <w:tab w:val="left" w:pos="4320"/>
        </w:tabs>
        <w:rPr>
          <w:rFonts w:cs="Arial"/>
        </w:rPr>
      </w:pPr>
      <w:r w:rsidRPr="00EA16C8">
        <w:rPr>
          <w:rFonts w:cs="Arial"/>
        </w:rPr>
        <w:t>Phone:  (08) 9455 1188</w:t>
      </w:r>
      <w:r w:rsidRPr="00EA16C8">
        <w:rPr>
          <w:rFonts w:cs="Arial"/>
        </w:rPr>
        <w:tab/>
        <w:t>Fax:  (08) 9455 1190</w:t>
      </w:r>
    </w:p>
    <w:p w14:paraId="04659A69" w14:textId="5C7CA1A7" w:rsidR="00EA6820" w:rsidRPr="00EA16C8" w:rsidRDefault="00EA6820" w:rsidP="00EA6820">
      <w:pPr>
        <w:tabs>
          <w:tab w:val="left" w:pos="4320"/>
        </w:tabs>
        <w:rPr>
          <w:rFonts w:cs="Arial"/>
        </w:rPr>
      </w:pPr>
      <w:r w:rsidRPr="00EA16C8">
        <w:rPr>
          <w:rFonts w:cs="Arial"/>
        </w:rPr>
        <w:t>Email</w:t>
      </w:r>
      <w:r w:rsidRPr="000530F8">
        <w:rPr>
          <w:rFonts w:cstheme="minorHAnsi"/>
        </w:rPr>
        <w:t xml:space="preserve">:  </w:t>
      </w:r>
      <w:hyperlink r:id="rId10" w:history="1">
        <w:r w:rsidR="000530F8" w:rsidRPr="000530F8">
          <w:rPr>
            <w:rFonts w:eastAsia="Times New Roman" w:cstheme="minorHAnsi"/>
            <w:noProof/>
            <w:color w:val="0000FF"/>
            <w:u w:val="single"/>
          </w:rPr>
          <w:t>k9@dogswest.com</w:t>
        </w:r>
      </w:hyperlink>
    </w:p>
    <w:p w14:paraId="48E172EE" w14:textId="77777777" w:rsidR="00EA6820" w:rsidRPr="00EA16C8" w:rsidRDefault="00EA6820" w:rsidP="00EA6820">
      <w:pPr>
        <w:tabs>
          <w:tab w:val="left" w:pos="4320"/>
        </w:tabs>
        <w:rPr>
          <w:rFonts w:cs="Arial"/>
        </w:rPr>
      </w:pPr>
    </w:p>
    <w:p w14:paraId="0C02E490" w14:textId="77777777" w:rsidR="00EA6820" w:rsidRPr="00EA16C8" w:rsidRDefault="00EA6820" w:rsidP="00EA6820">
      <w:pPr>
        <w:tabs>
          <w:tab w:val="left" w:pos="4320"/>
        </w:tabs>
        <w:rPr>
          <w:rFonts w:cs="Arial"/>
          <w:b/>
        </w:rPr>
      </w:pPr>
      <w:r w:rsidRPr="00EA16C8">
        <w:rPr>
          <w:rFonts w:cs="Arial"/>
          <w:b/>
        </w:rPr>
        <w:t>QUEENSLAND</w:t>
      </w:r>
    </w:p>
    <w:p w14:paraId="66072274" w14:textId="1050DBA6" w:rsidR="00EA6820" w:rsidRPr="00EA16C8" w:rsidRDefault="00E04F6D" w:rsidP="00EA6820">
      <w:pPr>
        <w:tabs>
          <w:tab w:val="left" w:pos="4320"/>
        </w:tabs>
        <w:rPr>
          <w:rFonts w:cs="Arial"/>
        </w:rPr>
      </w:pPr>
      <w:r>
        <w:rPr>
          <w:rFonts w:cs="Arial"/>
        </w:rPr>
        <w:t>Dogs Queensland</w:t>
      </w:r>
    </w:p>
    <w:p w14:paraId="3AC1BA8C" w14:textId="77777777" w:rsidR="00EA6820" w:rsidRPr="00EA16C8" w:rsidRDefault="00EA6820" w:rsidP="00EA6820">
      <w:pPr>
        <w:tabs>
          <w:tab w:val="left" w:pos="4320"/>
        </w:tabs>
        <w:rPr>
          <w:rFonts w:cs="Arial"/>
        </w:rPr>
      </w:pPr>
      <w:r w:rsidRPr="00EA16C8">
        <w:rPr>
          <w:rFonts w:cs="Arial"/>
        </w:rPr>
        <w:t>PO Box 1136</w:t>
      </w:r>
    </w:p>
    <w:p w14:paraId="351E50BF" w14:textId="48573136" w:rsidR="00EA6820" w:rsidRPr="00EA16C8" w:rsidRDefault="00EA6820" w:rsidP="00EA6820">
      <w:pPr>
        <w:tabs>
          <w:tab w:val="left" w:pos="4320"/>
        </w:tabs>
        <w:rPr>
          <w:rFonts w:cs="Arial"/>
        </w:rPr>
      </w:pPr>
      <w:r w:rsidRPr="00EA16C8">
        <w:rPr>
          <w:rFonts w:cs="Arial"/>
        </w:rPr>
        <w:t xml:space="preserve">MT OMMANEY </w:t>
      </w:r>
      <w:r w:rsidR="00346762">
        <w:rPr>
          <w:rFonts w:cs="Arial"/>
        </w:rPr>
        <w:t xml:space="preserve"> </w:t>
      </w:r>
      <w:r w:rsidRPr="00EA16C8">
        <w:rPr>
          <w:rFonts w:cs="Arial"/>
        </w:rPr>
        <w:t xml:space="preserve"> QLD </w:t>
      </w:r>
      <w:r w:rsidR="00346762">
        <w:rPr>
          <w:rFonts w:cs="Arial"/>
        </w:rPr>
        <w:t xml:space="preserve"> </w:t>
      </w:r>
      <w:r w:rsidRPr="00EA16C8">
        <w:rPr>
          <w:rFonts w:cs="Arial"/>
        </w:rPr>
        <w:t xml:space="preserve"> 4074</w:t>
      </w:r>
    </w:p>
    <w:p w14:paraId="670C7897" w14:textId="77777777" w:rsidR="00EA6820" w:rsidRPr="00EA16C8" w:rsidRDefault="00EA6820" w:rsidP="00EA6820">
      <w:pPr>
        <w:tabs>
          <w:tab w:val="left" w:pos="4320"/>
        </w:tabs>
        <w:rPr>
          <w:rFonts w:cs="Arial"/>
        </w:rPr>
      </w:pPr>
      <w:r w:rsidRPr="00EA16C8">
        <w:rPr>
          <w:rFonts w:cs="Arial"/>
        </w:rPr>
        <w:t>Phone:  (07) 3252 2661</w:t>
      </w:r>
      <w:r w:rsidRPr="00EA16C8">
        <w:rPr>
          <w:rFonts w:cs="Arial"/>
        </w:rPr>
        <w:tab/>
        <w:t>Fax:  (07) 3252 3864</w:t>
      </w:r>
    </w:p>
    <w:p w14:paraId="647B2473" w14:textId="77777777" w:rsidR="00EA6820" w:rsidRPr="00EA16C8" w:rsidRDefault="00EA6820" w:rsidP="00EA6820">
      <w:pPr>
        <w:tabs>
          <w:tab w:val="left" w:pos="4320"/>
        </w:tabs>
        <w:rPr>
          <w:rFonts w:cs="Arial"/>
        </w:rPr>
      </w:pPr>
      <w:r w:rsidRPr="00EA16C8">
        <w:rPr>
          <w:rFonts w:cs="Arial"/>
        </w:rPr>
        <w:t xml:space="preserve">Email:  </w:t>
      </w:r>
      <w:hyperlink r:id="rId11" w:history="1">
        <w:r w:rsidRPr="00EA16C8">
          <w:rPr>
            <w:rStyle w:val="Hyperlink"/>
            <w:rFonts w:cs="Arial"/>
          </w:rPr>
          <w:t>info@dogsqueensland.org.au</w:t>
        </w:r>
      </w:hyperlink>
      <w:r w:rsidRPr="00EA16C8">
        <w:rPr>
          <w:rFonts w:cs="Arial"/>
        </w:rPr>
        <w:t xml:space="preserve"> </w:t>
      </w:r>
    </w:p>
    <w:p w14:paraId="633249AF" w14:textId="77777777" w:rsidR="00EA6820" w:rsidRPr="00EA16C8" w:rsidRDefault="00EA6820" w:rsidP="00EA6820">
      <w:pPr>
        <w:tabs>
          <w:tab w:val="left" w:pos="4320"/>
        </w:tabs>
        <w:rPr>
          <w:rFonts w:cs="Arial"/>
        </w:rPr>
      </w:pPr>
    </w:p>
    <w:p w14:paraId="78F55234" w14:textId="77777777" w:rsidR="00EA6820" w:rsidRPr="00EA16C8" w:rsidRDefault="00EA6820" w:rsidP="00EA6820">
      <w:pPr>
        <w:rPr>
          <w:rFonts w:cs="Arial"/>
          <w:b/>
        </w:rPr>
      </w:pPr>
      <w:r w:rsidRPr="00EA16C8">
        <w:rPr>
          <w:rFonts w:cs="Arial"/>
          <w:b/>
        </w:rPr>
        <w:t>NEW SOUTH WALES</w:t>
      </w:r>
    </w:p>
    <w:p w14:paraId="765F9C0F" w14:textId="77777777" w:rsidR="00EA6820" w:rsidRPr="00EA16C8" w:rsidRDefault="00EA6820" w:rsidP="00EA6820">
      <w:pPr>
        <w:rPr>
          <w:rFonts w:cs="Arial"/>
        </w:rPr>
      </w:pPr>
      <w:r w:rsidRPr="00EA16C8">
        <w:rPr>
          <w:rFonts w:cs="Arial"/>
        </w:rPr>
        <w:t>Dogs NSW</w:t>
      </w:r>
    </w:p>
    <w:p w14:paraId="4CF2DF5D" w14:textId="77777777" w:rsidR="00EA6820" w:rsidRPr="00EA16C8" w:rsidRDefault="00EA6820" w:rsidP="00EA6820">
      <w:pPr>
        <w:rPr>
          <w:rFonts w:cs="Arial"/>
        </w:rPr>
      </w:pPr>
      <w:r w:rsidRPr="00EA16C8">
        <w:rPr>
          <w:rFonts w:cs="Arial"/>
        </w:rPr>
        <w:t>PO Box 632</w:t>
      </w:r>
    </w:p>
    <w:p w14:paraId="1C6FCCA0" w14:textId="5A677DD1" w:rsidR="00EA6820" w:rsidRPr="00EA16C8" w:rsidRDefault="00EA6820" w:rsidP="00EA6820">
      <w:pPr>
        <w:rPr>
          <w:rFonts w:cs="Arial"/>
        </w:rPr>
      </w:pPr>
      <w:r w:rsidRPr="00EA16C8">
        <w:rPr>
          <w:rFonts w:cs="Arial"/>
        </w:rPr>
        <w:t>ST MARYS</w:t>
      </w:r>
      <w:r w:rsidR="00346762">
        <w:rPr>
          <w:rFonts w:cs="Arial"/>
        </w:rPr>
        <w:t xml:space="preserve"> </w:t>
      </w:r>
      <w:r w:rsidRPr="00EA16C8">
        <w:rPr>
          <w:rFonts w:cs="Arial"/>
        </w:rPr>
        <w:t xml:space="preserve">  NSW </w:t>
      </w:r>
      <w:r w:rsidR="00346762">
        <w:rPr>
          <w:rFonts w:cs="Arial"/>
        </w:rPr>
        <w:t xml:space="preserve"> </w:t>
      </w:r>
      <w:r w:rsidRPr="00EA16C8">
        <w:rPr>
          <w:rFonts w:cs="Arial"/>
        </w:rPr>
        <w:t xml:space="preserve"> 1790</w:t>
      </w:r>
    </w:p>
    <w:p w14:paraId="0809E7CD" w14:textId="29ACFBC9" w:rsidR="00EA6820" w:rsidRPr="00EA16C8" w:rsidRDefault="00EA6820" w:rsidP="00EA6820">
      <w:pPr>
        <w:tabs>
          <w:tab w:val="left" w:pos="4320"/>
        </w:tabs>
        <w:rPr>
          <w:rFonts w:cs="Arial"/>
        </w:rPr>
      </w:pPr>
      <w:r w:rsidRPr="00EA16C8">
        <w:rPr>
          <w:rFonts w:cs="Arial"/>
        </w:rPr>
        <w:t>Phone:  (02) 9834 3022</w:t>
      </w:r>
    </w:p>
    <w:p w14:paraId="7F0E567F" w14:textId="77777777" w:rsidR="00EA6820" w:rsidRPr="00EA16C8" w:rsidRDefault="00EA6820" w:rsidP="00EA6820">
      <w:pPr>
        <w:tabs>
          <w:tab w:val="left" w:pos="4320"/>
        </w:tabs>
        <w:rPr>
          <w:rFonts w:cs="Arial"/>
        </w:rPr>
      </w:pPr>
      <w:r w:rsidRPr="00EA16C8">
        <w:rPr>
          <w:rFonts w:cs="Arial"/>
        </w:rPr>
        <w:t xml:space="preserve">Email:  </w:t>
      </w:r>
      <w:hyperlink r:id="rId12" w:history="1">
        <w:r w:rsidRPr="00EA16C8">
          <w:rPr>
            <w:rStyle w:val="Hyperlink"/>
            <w:rFonts w:cs="Arial"/>
          </w:rPr>
          <w:t>info@dogsnsw.org.au</w:t>
        </w:r>
      </w:hyperlink>
    </w:p>
    <w:p w14:paraId="64193AB9" w14:textId="77777777" w:rsidR="00EA6820" w:rsidRPr="00EA16C8" w:rsidRDefault="00EA6820" w:rsidP="00EA6820">
      <w:pPr>
        <w:tabs>
          <w:tab w:val="left" w:pos="4320"/>
        </w:tabs>
        <w:rPr>
          <w:rFonts w:cs="Arial"/>
        </w:rPr>
      </w:pPr>
    </w:p>
    <w:p w14:paraId="36EEBD53" w14:textId="77777777" w:rsidR="00EA6820" w:rsidRPr="00EA16C8" w:rsidRDefault="00EA6820" w:rsidP="00EA6820">
      <w:pPr>
        <w:tabs>
          <w:tab w:val="left" w:pos="4320"/>
        </w:tabs>
        <w:rPr>
          <w:rFonts w:cs="Arial"/>
          <w:b/>
        </w:rPr>
      </w:pPr>
      <w:r w:rsidRPr="00EA16C8">
        <w:rPr>
          <w:rFonts w:cs="Arial"/>
          <w:b/>
        </w:rPr>
        <w:t>SOUTH AUSTRALIA</w:t>
      </w:r>
    </w:p>
    <w:p w14:paraId="7FE1E520" w14:textId="77777777" w:rsidR="00EA6820" w:rsidRPr="00EA16C8" w:rsidRDefault="00EA6820" w:rsidP="00EA6820">
      <w:pPr>
        <w:tabs>
          <w:tab w:val="left" w:pos="4320"/>
        </w:tabs>
        <w:rPr>
          <w:rFonts w:cs="Arial"/>
        </w:rPr>
      </w:pPr>
      <w:r w:rsidRPr="00EA16C8">
        <w:rPr>
          <w:rFonts w:cs="Arial"/>
        </w:rPr>
        <w:t>Dogs SA</w:t>
      </w:r>
    </w:p>
    <w:p w14:paraId="182003E0" w14:textId="77777777" w:rsidR="00EA6820" w:rsidRPr="00EA16C8" w:rsidRDefault="00EA6820" w:rsidP="00EA6820">
      <w:pPr>
        <w:tabs>
          <w:tab w:val="left" w:pos="4320"/>
        </w:tabs>
        <w:rPr>
          <w:rFonts w:cs="Arial"/>
        </w:rPr>
      </w:pPr>
      <w:r w:rsidRPr="00EA16C8">
        <w:rPr>
          <w:rFonts w:cs="Arial"/>
        </w:rPr>
        <w:t>PO Box 844</w:t>
      </w:r>
    </w:p>
    <w:p w14:paraId="1F41569C" w14:textId="4F52A52C" w:rsidR="00EA6820" w:rsidRPr="00EA16C8" w:rsidRDefault="00EA6820" w:rsidP="00EA6820">
      <w:pPr>
        <w:tabs>
          <w:tab w:val="left" w:pos="4320"/>
        </w:tabs>
        <w:rPr>
          <w:rFonts w:cs="Arial"/>
        </w:rPr>
      </w:pPr>
      <w:r w:rsidRPr="00EA16C8">
        <w:rPr>
          <w:rFonts w:cs="Arial"/>
        </w:rPr>
        <w:t xml:space="preserve">PROSPECT EAST </w:t>
      </w:r>
      <w:r w:rsidR="00346762">
        <w:rPr>
          <w:rFonts w:cs="Arial"/>
        </w:rPr>
        <w:t xml:space="preserve"> </w:t>
      </w:r>
      <w:r w:rsidRPr="00EA16C8">
        <w:rPr>
          <w:rFonts w:cs="Arial"/>
        </w:rPr>
        <w:t xml:space="preserve"> SA </w:t>
      </w:r>
      <w:r w:rsidR="00346762">
        <w:rPr>
          <w:rFonts w:cs="Arial"/>
        </w:rPr>
        <w:t xml:space="preserve"> </w:t>
      </w:r>
      <w:r w:rsidRPr="00EA16C8">
        <w:rPr>
          <w:rFonts w:cs="Arial"/>
        </w:rPr>
        <w:t xml:space="preserve"> 5082</w:t>
      </w:r>
    </w:p>
    <w:p w14:paraId="28A454EC" w14:textId="3FF3A1C6" w:rsidR="00EA6820" w:rsidRPr="00EA16C8" w:rsidRDefault="00EA6820" w:rsidP="00EA6820">
      <w:pPr>
        <w:tabs>
          <w:tab w:val="left" w:pos="4320"/>
        </w:tabs>
        <w:rPr>
          <w:rFonts w:cs="Arial"/>
        </w:rPr>
      </w:pPr>
      <w:r w:rsidRPr="00EA16C8">
        <w:rPr>
          <w:rFonts w:cs="Arial"/>
        </w:rPr>
        <w:t>Phone:  (08) 8349 4797</w:t>
      </w:r>
    </w:p>
    <w:p w14:paraId="435AA8B1" w14:textId="77777777" w:rsidR="00EA6820" w:rsidRPr="00EA16C8" w:rsidRDefault="00EA6820" w:rsidP="00EA6820">
      <w:pPr>
        <w:tabs>
          <w:tab w:val="left" w:pos="4320"/>
        </w:tabs>
        <w:rPr>
          <w:rFonts w:cs="Arial"/>
        </w:rPr>
      </w:pPr>
      <w:r w:rsidRPr="00EA16C8">
        <w:rPr>
          <w:rFonts w:cs="Arial"/>
        </w:rPr>
        <w:t xml:space="preserve">Email:  </w:t>
      </w:r>
      <w:hyperlink r:id="rId13" w:history="1">
        <w:r w:rsidRPr="00EA16C8">
          <w:rPr>
            <w:rStyle w:val="Hyperlink"/>
            <w:rFonts w:cs="Arial"/>
          </w:rPr>
          <w:t>info@dogssa.com.au</w:t>
        </w:r>
      </w:hyperlink>
    </w:p>
    <w:p w14:paraId="080668AB" w14:textId="77777777" w:rsidR="00EA6820" w:rsidRPr="00EA16C8" w:rsidRDefault="00EA6820" w:rsidP="00EA6820">
      <w:pPr>
        <w:tabs>
          <w:tab w:val="left" w:pos="4320"/>
        </w:tabs>
        <w:rPr>
          <w:rFonts w:cs="Arial"/>
        </w:rPr>
      </w:pPr>
    </w:p>
    <w:p w14:paraId="78EA1DD7" w14:textId="77777777" w:rsidR="00EA6820" w:rsidRPr="00EA16C8" w:rsidRDefault="00EA6820" w:rsidP="00EA6820">
      <w:pPr>
        <w:tabs>
          <w:tab w:val="left" w:pos="4320"/>
        </w:tabs>
        <w:rPr>
          <w:rFonts w:cs="Arial"/>
          <w:b/>
        </w:rPr>
      </w:pPr>
      <w:r w:rsidRPr="00EA16C8">
        <w:rPr>
          <w:rFonts w:cs="Arial"/>
          <w:b/>
        </w:rPr>
        <w:t>TASMANIA</w:t>
      </w:r>
    </w:p>
    <w:p w14:paraId="4887CA60" w14:textId="0A5CAD18" w:rsidR="00EA6820" w:rsidRPr="00EA16C8" w:rsidRDefault="00E04F6D" w:rsidP="00EA6820">
      <w:pPr>
        <w:tabs>
          <w:tab w:val="left" w:pos="4320"/>
        </w:tabs>
        <w:rPr>
          <w:rFonts w:cs="Arial"/>
        </w:rPr>
      </w:pPr>
      <w:r>
        <w:rPr>
          <w:rFonts w:cs="Arial"/>
        </w:rPr>
        <w:t>Dogs Tasmania</w:t>
      </w:r>
    </w:p>
    <w:p w14:paraId="1C6B95BA" w14:textId="77777777" w:rsidR="00EA6820" w:rsidRPr="00EA16C8" w:rsidRDefault="00EA6820" w:rsidP="00EA6820">
      <w:pPr>
        <w:tabs>
          <w:tab w:val="left" w:pos="4320"/>
        </w:tabs>
        <w:rPr>
          <w:rFonts w:cs="Arial"/>
        </w:rPr>
      </w:pPr>
      <w:r w:rsidRPr="00EA16C8">
        <w:rPr>
          <w:rFonts w:cs="Arial"/>
        </w:rPr>
        <w:t>PO Box 116</w:t>
      </w:r>
    </w:p>
    <w:p w14:paraId="665BB3AB" w14:textId="3097788E" w:rsidR="00EA6820" w:rsidRPr="00EA16C8" w:rsidRDefault="00EA6820" w:rsidP="00EA6820">
      <w:pPr>
        <w:tabs>
          <w:tab w:val="left" w:pos="4320"/>
        </w:tabs>
        <w:rPr>
          <w:rFonts w:cs="Arial"/>
        </w:rPr>
      </w:pPr>
      <w:r w:rsidRPr="00EA16C8">
        <w:rPr>
          <w:rFonts w:cs="Arial"/>
        </w:rPr>
        <w:t xml:space="preserve">GLENORCHY  </w:t>
      </w:r>
      <w:r w:rsidR="00346762">
        <w:rPr>
          <w:rFonts w:cs="Arial"/>
        </w:rPr>
        <w:t xml:space="preserve"> </w:t>
      </w:r>
      <w:r w:rsidRPr="00EA16C8">
        <w:rPr>
          <w:rFonts w:cs="Arial"/>
        </w:rPr>
        <w:t>TAS</w:t>
      </w:r>
      <w:r w:rsidR="00346762">
        <w:rPr>
          <w:rFonts w:cs="Arial"/>
        </w:rPr>
        <w:t xml:space="preserve"> </w:t>
      </w:r>
      <w:r w:rsidRPr="00EA16C8">
        <w:rPr>
          <w:rFonts w:cs="Arial"/>
        </w:rPr>
        <w:t xml:space="preserve">  7010</w:t>
      </w:r>
    </w:p>
    <w:p w14:paraId="6708A2AD" w14:textId="77777777" w:rsidR="00EA6820" w:rsidRPr="00EA16C8" w:rsidRDefault="00EA6820" w:rsidP="00EA6820">
      <w:pPr>
        <w:pStyle w:val="Footer"/>
        <w:tabs>
          <w:tab w:val="clear" w:pos="8640"/>
          <w:tab w:val="left" w:pos="4320"/>
        </w:tabs>
        <w:rPr>
          <w:rFonts w:asciiTheme="minorHAnsi" w:hAnsiTheme="minorHAnsi" w:cs="Arial"/>
          <w:sz w:val="22"/>
          <w:szCs w:val="22"/>
          <w:lang w:val="en-AU"/>
        </w:rPr>
      </w:pPr>
      <w:r w:rsidRPr="00EA16C8">
        <w:rPr>
          <w:rFonts w:asciiTheme="minorHAnsi" w:hAnsiTheme="minorHAnsi" w:cs="Arial"/>
          <w:sz w:val="22"/>
          <w:szCs w:val="22"/>
          <w:lang w:val="en-AU"/>
        </w:rPr>
        <w:t>Phone:  (03) 6272 9443</w:t>
      </w:r>
      <w:r w:rsidRPr="00EA16C8">
        <w:rPr>
          <w:rFonts w:asciiTheme="minorHAnsi" w:hAnsiTheme="minorHAnsi" w:cs="Arial"/>
          <w:sz w:val="22"/>
          <w:szCs w:val="22"/>
          <w:lang w:val="en-AU"/>
        </w:rPr>
        <w:tab/>
        <w:t>Fax:  (03) 6273 0844</w:t>
      </w:r>
    </w:p>
    <w:p w14:paraId="5155B4D7" w14:textId="0A55F011" w:rsidR="00EA6820" w:rsidRPr="00EA16C8" w:rsidRDefault="00EA6820" w:rsidP="00EA6820">
      <w:pPr>
        <w:pStyle w:val="Footer"/>
        <w:tabs>
          <w:tab w:val="clear" w:pos="8640"/>
          <w:tab w:val="left" w:pos="4320"/>
        </w:tabs>
        <w:rPr>
          <w:rFonts w:asciiTheme="minorHAnsi" w:hAnsiTheme="minorHAnsi" w:cs="Arial"/>
          <w:sz w:val="22"/>
          <w:szCs w:val="22"/>
          <w:lang w:val="en-AU"/>
        </w:rPr>
      </w:pPr>
      <w:r w:rsidRPr="00EA16C8">
        <w:rPr>
          <w:rFonts w:asciiTheme="minorHAnsi" w:hAnsiTheme="minorHAnsi" w:cs="Arial"/>
          <w:sz w:val="22"/>
          <w:szCs w:val="22"/>
          <w:lang w:val="en-AU"/>
        </w:rPr>
        <w:t xml:space="preserve">Email:  </w:t>
      </w:r>
      <w:hyperlink r:id="rId14" w:history="1">
        <w:r w:rsidR="00A34115" w:rsidRPr="00B926A5">
          <w:rPr>
            <w:rStyle w:val="Hyperlink"/>
            <w:rFonts w:asciiTheme="minorHAnsi" w:hAnsiTheme="minorHAnsi" w:cstheme="minorHAnsi"/>
            <w:sz w:val="22"/>
            <w:szCs w:val="22"/>
          </w:rPr>
          <w:t>admin@tasdogs.com</w:t>
        </w:r>
      </w:hyperlink>
      <w:r w:rsidR="00A34115">
        <w:rPr>
          <w:rFonts w:asciiTheme="minorHAnsi" w:hAnsiTheme="minorHAnsi" w:cstheme="minorHAnsi"/>
          <w:sz w:val="22"/>
          <w:szCs w:val="22"/>
        </w:rPr>
        <w:t xml:space="preserve"> </w:t>
      </w:r>
    </w:p>
    <w:p w14:paraId="60078ED2" w14:textId="77777777" w:rsidR="00EA6820" w:rsidRPr="00EA16C8" w:rsidRDefault="00EA6820" w:rsidP="00EA6820">
      <w:pPr>
        <w:tabs>
          <w:tab w:val="left" w:pos="4320"/>
        </w:tabs>
        <w:rPr>
          <w:rFonts w:cs="Arial"/>
        </w:rPr>
      </w:pPr>
    </w:p>
    <w:p w14:paraId="1CFEEBA7" w14:textId="77777777" w:rsidR="00EA6820" w:rsidRPr="00EA16C8" w:rsidRDefault="00EA6820" w:rsidP="00EA6820">
      <w:pPr>
        <w:tabs>
          <w:tab w:val="left" w:pos="4320"/>
        </w:tabs>
        <w:rPr>
          <w:rFonts w:cs="Arial"/>
          <w:b/>
        </w:rPr>
      </w:pPr>
      <w:r w:rsidRPr="00EA16C8">
        <w:rPr>
          <w:rFonts w:cs="Arial"/>
          <w:b/>
        </w:rPr>
        <w:t>VICTORIA</w:t>
      </w:r>
    </w:p>
    <w:p w14:paraId="7AA32594" w14:textId="77777777" w:rsidR="00EA6820" w:rsidRPr="00EA16C8" w:rsidRDefault="00EA6820" w:rsidP="00EA6820">
      <w:pPr>
        <w:tabs>
          <w:tab w:val="left" w:pos="4320"/>
        </w:tabs>
        <w:rPr>
          <w:rFonts w:cs="Arial"/>
        </w:rPr>
      </w:pPr>
      <w:r w:rsidRPr="00EA16C8">
        <w:rPr>
          <w:rFonts w:cs="Arial"/>
        </w:rPr>
        <w:t>Dogs Victoria</w:t>
      </w:r>
    </w:p>
    <w:p w14:paraId="5FE59CA5" w14:textId="77777777" w:rsidR="00EA6820" w:rsidRPr="00EA16C8" w:rsidRDefault="00EA6820" w:rsidP="00EA6820">
      <w:pPr>
        <w:tabs>
          <w:tab w:val="left" w:pos="4320"/>
        </w:tabs>
        <w:rPr>
          <w:rFonts w:cs="Arial"/>
        </w:rPr>
      </w:pPr>
      <w:r w:rsidRPr="00EA16C8">
        <w:rPr>
          <w:rFonts w:cs="Arial"/>
        </w:rPr>
        <w:t>Locked Bag K9</w:t>
      </w:r>
    </w:p>
    <w:p w14:paraId="06B745C7" w14:textId="05A3030C" w:rsidR="00EA6820" w:rsidRPr="00EA16C8" w:rsidRDefault="00EA6820" w:rsidP="00EA6820">
      <w:pPr>
        <w:tabs>
          <w:tab w:val="left" w:pos="4320"/>
        </w:tabs>
        <w:rPr>
          <w:rFonts w:cs="Arial"/>
        </w:rPr>
      </w:pPr>
      <w:r w:rsidRPr="00EA16C8">
        <w:rPr>
          <w:rFonts w:cs="Arial"/>
        </w:rPr>
        <w:t xml:space="preserve">CRANBOURNE </w:t>
      </w:r>
      <w:r w:rsidR="00632F05">
        <w:rPr>
          <w:rFonts w:cs="Arial"/>
        </w:rPr>
        <w:t xml:space="preserve"> </w:t>
      </w:r>
      <w:r w:rsidRPr="00EA16C8">
        <w:rPr>
          <w:rFonts w:cs="Arial"/>
        </w:rPr>
        <w:t xml:space="preserve"> VIC  3977</w:t>
      </w:r>
    </w:p>
    <w:p w14:paraId="3FFCA2FB" w14:textId="77777777" w:rsidR="00EA6820" w:rsidRPr="00EA16C8" w:rsidRDefault="00EA6820" w:rsidP="00EA6820">
      <w:pPr>
        <w:tabs>
          <w:tab w:val="left" w:pos="4320"/>
        </w:tabs>
        <w:rPr>
          <w:rFonts w:cs="Arial"/>
        </w:rPr>
      </w:pPr>
      <w:r w:rsidRPr="00EA16C8">
        <w:rPr>
          <w:rFonts w:cs="Arial"/>
        </w:rPr>
        <w:t>Phone:  (03) 9788 2500</w:t>
      </w:r>
      <w:r w:rsidRPr="00EA16C8">
        <w:rPr>
          <w:rFonts w:cs="Arial"/>
        </w:rPr>
        <w:tab/>
        <w:t>Fax:  (03) 9788 2599</w:t>
      </w:r>
    </w:p>
    <w:p w14:paraId="5A056028" w14:textId="77777777" w:rsidR="00EA6820" w:rsidRPr="00EA16C8" w:rsidRDefault="00EA6820" w:rsidP="00EA6820">
      <w:pPr>
        <w:tabs>
          <w:tab w:val="left" w:pos="4320"/>
        </w:tabs>
        <w:rPr>
          <w:rFonts w:cs="Arial"/>
        </w:rPr>
      </w:pPr>
      <w:r w:rsidRPr="00EA16C8">
        <w:rPr>
          <w:rFonts w:cs="Arial"/>
        </w:rPr>
        <w:t xml:space="preserve">Email:  </w:t>
      </w:r>
      <w:hyperlink r:id="rId15" w:history="1">
        <w:r w:rsidRPr="00EA16C8">
          <w:rPr>
            <w:rStyle w:val="Hyperlink"/>
            <w:rFonts w:cs="Arial"/>
          </w:rPr>
          <w:t>office@dogsvictoria.org.au</w:t>
        </w:r>
      </w:hyperlink>
    </w:p>
    <w:p w14:paraId="15AE34F3" w14:textId="77777777" w:rsidR="00030C8B" w:rsidRPr="00EA16C8" w:rsidRDefault="00030C8B" w:rsidP="00030C8B">
      <w:pPr>
        <w:tabs>
          <w:tab w:val="left" w:pos="4320"/>
        </w:tabs>
        <w:rPr>
          <w:rFonts w:cs="Arial"/>
          <w:b/>
        </w:rPr>
      </w:pPr>
      <w:r w:rsidRPr="00EA16C8">
        <w:rPr>
          <w:rFonts w:cs="Arial"/>
          <w:b/>
        </w:rPr>
        <w:lastRenderedPageBreak/>
        <w:t>NORTHERN TERRITORY</w:t>
      </w:r>
    </w:p>
    <w:p w14:paraId="5731FF81" w14:textId="77777777" w:rsidR="00030C8B" w:rsidRPr="00EA16C8" w:rsidRDefault="00030C8B" w:rsidP="00030C8B">
      <w:pPr>
        <w:tabs>
          <w:tab w:val="left" w:pos="4320"/>
        </w:tabs>
        <w:rPr>
          <w:rFonts w:cs="Arial"/>
        </w:rPr>
      </w:pPr>
      <w:r w:rsidRPr="00EA16C8">
        <w:rPr>
          <w:rFonts w:cs="Arial"/>
        </w:rPr>
        <w:t>Dogs NT</w:t>
      </w:r>
    </w:p>
    <w:p w14:paraId="3423DEAA" w14:textId="77777777" w:rsidR="00030C8B" w:rsidRPr="00EA16C8" w:rsidRDefault="00030C8B" w:rsidP="00030C8B">
      <w:pPr>
        <w:tabs>
          <w:tab w:val="left" w:pos="4320"/>
        </w:tabs>
        <w:rPr>
          <w:rFonts w:cs="Arial"/>
        </w:rPr>
      </w:pPr>
      <w:r w:rsidRPr="00EA16C8">
        <w:rPr>
          <w:rFonts w:cs="Arial"/>
        </w:rPr>
        <w:t>PO Box 37521</w:t>
      </w:r>
    </w:p>
    <w:p w14:paraId="5F2201B0" w14:textId="77777777" w:rsidR="00030C8B" w:rsidRPr="00EA16C8" w:rsidRDefault="00030C8B" w:rsidP="00030C8B">
      <w:pPr>
        <w:tabs>
          <w:tab w:val="left" w:pos="4320"/>
        </w:tabs>
        <w:rPr>
          <w:rFonts w:cs="Arial"/>
        </w:rPr>
      </w:pPr>
      <w:r w:rsidRPr="00EA16C8">
        <w:rPr>
          <w:rFonts w:cs="Arial"/>
        </w:rPr>
        <w:t xml:space="preserve">WINNELLIE  </w:t>
      </w:r>
      <w:r>
        <w:rPr>
          <w:rFonts w:cs="Arial"/>
        </w:rPr>
        <w:t xml:space="preserve"> </w:t>
      </w:r>
      <w:r w:rsidRPr="00EA16C8">
        <w:rPr>
          <w:rFonts w:cs="Arial"/>
        </w:rPr>
        <w:t xml:space="preserve">NT </w:t>
      </w:r>
      <w:r>
        <w:rPr>
          <w:rFonts w:cs="Arial"/>
        </w:rPr>
        <w:t xml:space="preserve"> </w:t>
      </w:r>
      <w:r w:rsidRPr="00EA16C8">
        <w:rPr>
          <w:rFonts w:cs="Arial"/>
        </w:rPr>
        <w:t xml:space="preserve"> 0821</w:t>
      </w:r>
    </w:p>
    <w:p w14:paraId="36A7A64A" w14:textId="77777777" w:rsidR="00030C8B" w:rsidRPr="00EA16C8" w:rsidRDefault="00030C8B" w:rsidP="00030C8B">
      <w:pPr>
        <w:tabs>
          <w:tab w:val="left" w:pos="4320"/>
        </w:tabs>
        <w:rPr>
          <w:rFonts w:cs="Arial"/>
        </w:rPr>
      </w:pPr>
      <w:r w:rsidRPr="00EA16C8">
        <w:rPr>
          <w:rFonts w:cs="Arial"/>
        </w:rPr>
        <w:t>Phone:  (08) 8984 3570</w:t>
      </w:r>
      <w:r w:rsidRPr="00EA16C8">
        <w:rPr>
          <w:rFonts w:cs="Arial"/>
        </w:rPr>
        <w:tab/>
        <w:t>Fax:  (08) 8984 3409</w:t>
      </w:r>
    </w:p>
    <w:p w14:paraId="58A32731" w14:textId="0D1A7058" w:rsidR="00030C8B" w:rsidRPr="00EA16C8" w:rsidRDefault="00030C8B" w:rsidP="00030C8B">
      <w:pPr>
        <w:tabs>
          <w:tab w:val="left" w:pos="4320"/>
        </w:tabs>
        <w:rPr>
          <w:rFonts w:cs="Arial"/>
        </w:rPr>
      </w:pPr>
      <w:r w:rsidRPr="00EA16C8">
        <w:rPr>
          <w:rFonts w:cs="Arial"/>
        </w:rPr>
        <w:t xml:space="preserve">Email:  </w:t>
      </w:r>
      <w:hyperlink r:id="rId16" w:history="1">
        <w:r w:rsidR="00C876D1" w:rsidRPr="00B926A5">
          <w:rPr>
            <w:rStyle w:val="Hyperlink"/>
            <w:rFonts w:cs="Arial"/>
          </w:rPr>
          <w:t>naca1@bigpond.com</w:t>
        </w:r>
      </w:hyperlink>
    </w:p>
    <w:p w14:paraId="1B46CABB" w14:textId="77777777" w:rsidR="00EA6820" w:rsidRPr="00EA16C8" w:rsidRDefault="00EA6820" w:rsidP="00EA6820">
      <w:pPr>
        <w:tabs>
          <w:tab w:val="left" w:pos="4320"/>
        </w:tabs>
        <w:rPr>
          <w:rFonts w:cs="Arial"/>
        </w:rPr>
      </w:pPr>
    </w:p>
    <w:p w14:paraId="548D2AA9" w14:textId="77777777" w:rsidR="00EA6820" w:rsidRPr="00EA16C8" w:rsidRDefault="00EA6820" w:rsidP="00EA6820"/>
    <w:p w14:paraId="46AA7108" w14:textId="77777777" w:rsidR="00EA6820" w:rsidRPr="00EA16C8" w:rsidRDefault="00EA6820" w:rsidP="00EA6820"/>
    <w:p w14:paraId="13BF1F5E" w14:textId="77777777" w:rsidR="00EA6820" w:rsidRPr="00EA16C8" w:rsidRDefault="00EA6820" w:rsidP="00EA6820"/>
    <w:p w14:paraId="26231C5C" w14:textId="77777777" w:rsidR="00ED4B1B" w:rsidRDefault="00ED4B1B">
      <w:pPr>
        <w:rPr>
          <w:b/>
        </w:rPr>
      </w:pPr>
      <w:r>
        <w:rPr>
          <w:b/>
        </w:rPr>
        <w:br w:type="page"/>
      </w:r>
    </w:p>
    <w:p w14:paraId="2C03CCA4" w14:textId="77777777" w:rsidR="00EA6820" w:rsidRPr="00EA16C8" w:rsidRDefault="00EA6820" w:rsidP="00EA6820">
      <w:pPr>
        <w:jc w:val="center"/>
        <w:rPr>
          <w:rFonts w:eastAsia="Times New Roman" w:cs="Times New Roman"/>
          <w:b/>
          <w:lang w:val="en-US"/>
        </w:rPr>
      </w:pPr>
      <w:r w:rsidRPr="00EA16C8">
        <w:rPr>
          <w:b/>
        </w:rPr>
        <w:lastRenderedPageBreak/>
        <w:t>TABLE OF CONTENTS</w:t>
      </w:r>
    </w:p>
    <w:p w14:paraId="28CE738A" w14:textId="77777777" w:rsidR="00EA6820" w:rsidRPr="00EA16C8" w:rsidRDefault="00EA6820" w:rsidP="00EA6820">
      <w:pPr>
        <w:jc w:val="center"/>
        <w:rPr>
          <w:b/>
        </w:rPr>
      </w:pPr>
    </w:p>
    <w:p w14:paraId="1333454F" w14:textId="77777777" w:rsidR="00EA6820" w:rsidRPr="00EA16C8" w:rsidRDefault="00EA6820" w:rsidP="00EA6820">
      <w:pPr>
        <w:tabs>
          <w:tab w:val="left" w:pos="5760"/>
        </w:tabs>
        <w:rPr>
          <w:b/>
        </w:rPr>
      </w:pPr>
      <w:r w:rsidRPr="00EA16C8">
        <w:rPr>
          <w:b/>
        </w:rPr>
        <w:t>Subject</w:t>
      </w:r>
      <w:r w:rsidRPr="00EA16C8">
        <w:rPr>
          <w:b/>
        </w:rPr>
        <w:tab/>
        <w:t>Page No.</w:t>
      </w:r>
    </w:p>
    <w:p w14:paraId="30F6A8D0" w14:textId="77777777" w:rsidR="00EA6820" w:rsidRPr="00EA16C8" w:rsidRDefault="00EA6820" w:rsidP="00EA6820">
      <w:pPr>
        <w:tabs>
          <w:tab w:val="left" w:pos="5760"/>
        </w:tabs>
        <w:rPr>
          <w:b/>
        </w:rPr>
      </w:pPr>
    </w:p>
    <w:p w14:paraId="4E917062" w14:textId="5D7302F3" w:rsidR="006A2F0A" w:rsidRPr="006A2F0A" w:rsidRDefault="006A2F0A" w:rsidP="006A2F0A">
      <w:pPr>
        <w:tabs>
          <w:tab w:val="left" w:pos="1560"/>
          <w:tab w:val="left" w:pos="5760"/>
        </w:tabs>
        <w:rPr>
          <w:b/>
        </w:rPr>
      </w:pPr>
      <w:r w:rsidRPr="006A2F0A">
        <w:rPr>
          <w:b/>
        </w:rPr>
        <w:t xml:space="preserve">PART 1 </w:t>
      </w:r>
      <w:r w:rsidRPr="006A2F0A">
        <w:rPr>
          <w:b/>
        </w:rPr>
        <w:tab/>
      </w:r>
      <w:r w:rsidR="00ED4B1B">
        <w:rPr>
          <w:b/>
        </w:rPr>
        <w:t>PRELIMINARY</w:t>
      </w:r>
      <w:r w:rsidR="00ED4B1B">
        <w:rPr>
          <w:b/>
        </w:rPr>
        <w:tab/>
      </w:r>
    </w:p>
    <w:p w14:paraId="3C914D99" w14:textId="6F38AE5B" w:rsidR="006A2F0A" w:rsidRDefault="006A2F0A" w:rsidP="006A2F0A">
      <w:pPr>
        <w:tabs>
          <w:tab w:val="left" w:pos="1560"/>
          <w:tab w:val="left" w:pos="5760"/>
        </w:tabs>
      </w:pPr>
      <w:r>
        <w:t>1</w:t>
      </w:r>
      <w:r>
        <w:tab/>
      </w:r>
      <w:r w:rsidR="00ED4B1B">
        <w:t>Introduction</w:t>
      </w:r>
      <w:r w:rsidR="002D31FF">
        <w:tab/>
      </w:r>
      <w:r w:rsidR="002D31FF">
        <w:tab/>
        <w:t>5</w:t>
      </w:r>
    </w:p>
    <w:p w14:paraId="2D5AB2EF" w14:textId="4B795F8C" w:rsidR="006A2F0A" w:rsidRDefault="00ED4B1B" w:rsidP="006A2F0A">
      <w:pPr>
        <w:tabs>
          <w:tab w:val="left" w:pos="1560"/>
          <w:tab w:val="left" w:pos="5760"/>
        </w:tabs>
      </w:pPr>
      <w:r>
        <w:t>2</w:t>
      </w:r>
      <w:r>
        <w:tab/>
        <w:t>Definitions</w:t>
      </w:r>
      <w:r>
        <w:tab/>
      </w:r>
      <w:r w:rsidR="002D31FF">
        <w:tab/>
        <w:t>5</w:t>
      </w:r>
    </w:p>
    <w:p w14:paraId="0B8F5830" w14:textId="0A535BF9" w:rsidR="006A2F0A" w:rsidRDefault="001E48A4" w:rsidP="006A2F0A">
      <w:pPr>
        <w:tabs>
          <w:tab w:val="left" w:pos="1560"/>
          <w:tab w:val="left" w:pos="5760"/>
        </w:tabs>
      </w:pPr>
      <w:r>
        <w:t>3</w:t>
      </w:r>
      <w:r>
        <w:tab/>
        <w:t>Decisions</w:t>
      </w:r>
      <w:r>
        <w:tab/>
      </w:r>
      <w:r w:rsidR="002D31FF">
        <w:tab/>
        <w:t>7</w:t>
      </w:r>
    </w:p>
    <w:p w14:paraId="01335B4D" w14:textId="3AFC1854" w:rsidR="00585BAF" w:rsidRDefault="001E48A4" w:rsidP="006A2F0A">
      <w:pPr>
        <w:tabs>
          <w:tab w:val="left" w:pos="1560"/>
          <w:tab w:val="left" w:pos="5760"/>
        </w:tabs>
      </w:pPr>
      <w:r>
        <w:t>4</w:t>
      </w:r>
      <w:r>
        <w:tab/>
      </w:r>
      <w:r w:rsidR="00585BAF">
        <w:t>Divisions and Elements</w:t>
      </w:r>
      <w:r w:rsidR="002D31FF">
        <w:tab/>
      </w:r>
      <w:r w:rsidR="002D31FF">
        <w:tab/>
        <w:t>7</w:t>
      </w:r>
    </w:p>
    <w:p w14:paraId="687AE55E" w14:textId="743E232F" w:rsidR="001E48A4" w:rsidRDefault="000A650E" w:rsidP="006A2F0A">
      <w:pPr>
        <w:tabs>
          <w:tab w:val="left" w:pos="1560"/>
          <w:tab w:val="left" w:pos="5760"/>
        </w:tabs>
      </w:pPr>
      <w:r>
        <w:t>5</w:t>
      </w:r>
      <w:r>
        <w:tab/>
        <w:t>Titles</w:t>
      </w:r>
      <w:r>
        <w:tab/>
      </w:r>
      <w:r w:rsidR="002D31FF">
        <w:tab/>
        <w:t>8</w:t>
      </w:r>
    </w:p>
    <w:p w14:paraId="1AC25C15" w14:textId="0ED8A5A8" w:rsidR="00585BAF" w:rsidRDefault="000A650E" w:rsidP="00585BAF">
      <w:pPr>
        <w:tabs>
          <w:tab w:val="left" w:pos="1560"/>
          <w:tab w:val="left" w:pos="5760"/>
        </w:tabs>
      </w:pPr>
      <w:r>
        <w:t>6</w:t>
      </w:r>
      <w:r>
        <w:tab/>
      </w:r>
      <w:r w:rsidR="00585BAF">
        <w:t>Scent Work trials</w:t>
      </w:r>
      <w:r w:rsidR="00585BAF">
        <w:tab/>
      </w:r>
      <w:r w:rsidR="002D31FF">
        <w:tab/>
        <w:t>10</w:t>
      </w:r>
    </w:p>
    <w:p w14:paraId="13298E65" w14:textId="6F1C3B6B" w:rsidR="001E48A4" w:rsidRDefault="00585BAF" w:rsidP="006A2F0A">
      <w:pPr>
        <w:tabs>
          <w:tab w:val="left" w:pos="1560"/>
          <w:tab w:val="left" w:pos="5760"/>
        </w:tabs>
      </w:pPr>
      <w:r>
        <w:t>7.</w:t>
      </w:r>
      <w:r>
        <w:tab/>
      </w:r>
      <w:r w:rsidR="000A650E">
        <w:t>Exhibit requirements</w:t>
      </w:r>
      <w:r w:rsidR="000A650E">
        <w:tab/>
      </w:r>
      <w:r w:rsidR="00574E5C">
        <w:tab/>
        <w:t>11</w:t>
      </w:r>
    </w:p>
    <w:p w14:paraId="41987D39" w14:textId="29206CE9" w:rsidR="001E48A4" w:rsidRDefault="00585BAF" w:rsidP="006A2F0A">
      <w:pPr>
        <w:tabs>
          <w:tab w:val="left" w:pos="1560"/>
          <w:tab w:val="left" w:pos="5760"/>
        </w:tabs>
      </w:pPr>
      <w:r>
        <w:t>8</w:t>
      </w:r>
      <w:r w:rsidR="000A650E">
        <w:tab/>
        <w:t>Entries</w:t>
      </w:r>
      <w:r w:rsidR="000A650E">
        <w:tab/>
      </w:r>
      <w:r w:rsidR="00574E5C">
        <w:tab/>
        <w:t>11</w:t>
      </w:r>
    </w:p>
    <w:p w14:paraId="1536E95B" w14:textId="77777777" w:rsidR="006A2F0A" w:rsidRDefault="006A2F0A" w:rsidP="006A2F0A">
      <w:pPr>
        <w:tabs>
          <w:tab w:val="left" w:pos="1560"/>
          <w:tab w:val="left" w:pos="5760"/>
        </w:tabs>
      </w:pPr>
    </w:p>
    <w:p w14:paraId="653F6C73" w14:textId="22CF376E" w:rsidR="00EA6820" w:rsidRPr="006A2F0A" w:rsidRDefault="006A2F0A" w:rsidP="006A2F0A">
      <w:pPr>
        <w:tabs>
          <w:tab w:val="left" w:pos="1560"/>
          <w:tab w:val="left" w:pos="5760"/>
        </w:tabs>
        <w:rPr>
          <w:b/>
        </w:rPr>
      </w:pPr>
      <w:r w:rsidRPr="006A2F0A">
        <w:rPr>
          <w:b/>
        </w:rPr>
        <w:t>PART 2</w:t>
      </w:r>
      <w:r w:rsidRPr="006A2F0A">
        <w:rPr>
          <w:b/>
        </w:rPr>
        <w:tab/>
        <w:t>ORGANISATION OF THE TRIAL</w:t>
      </w:r>
      <w:r w:rsidR="00895C74">
        <w:rPr>
          <w:b/>
        </w:rPr>
        <w:tab/>
      </w:r>
    </w:p>
    <w:p w14:paraId="4D305DE7" w14:textId="6C85D06B" w:rsidR="006A2F0A" w:rsidRDefault="00585BAF" w:rsidP="006A2F0A">
      <w:pPr>
        <w:tabs>
          <w:tab w:val="left" w:pos="1560"/>
          <w:tab w:val="left" w:pos="5760"/>
        </w:tabs>
      </w:pPr>
      <w:r>
        <w:t>9</w:t>
      </w:r>
      <w:r w:rsidR="0016098F">
        <w:tab/>
        <w:t>Organisation o</w:t>
      </w:r>
      <w:r w:rsidR="006A2F0A">
        <w:t>f the trial</w:t>
      </w:r>
      <w:r w:rsidR="00574E5C">
        <w:tab/>
      </w:r>
      <w:r w:rsidR="00574E5C">
        <w:tab/>
        <w:t>12</w:t>
      </w:r>
    </w:p>
    <w:p w14:paraId="5F128177" w14:textId="5F2FF8D3" w:rsidR="00895C74" w:rsidRDefault="00585BAF" w:rsidP="006A2F0A">
      <w:pPr>
        <w:tabs>
          <w:tab w:val="left" w:pos="1560"/>
          <w:tab w:val="left" w:pos="5760"/>
        </w:tabs>
      </w:pPr>
      <w:r>
        <w:t>10</w:t>
      </w:r>
      <w:r w:rsidR="00895C74">
        <w:tab/>
        <w:t xml:space="preserve">Physical </w:t>
      </w:r>
      <w:r w:rsidR="000A650E">
        <w:t>layout of trial venue</w:t>
      </w:r>
      <w:r w:rsidR="000A650E">
        <w:tab/>
      </w:r>
      <w:r w:rsidR="00574E5C">
        <w:tab/>
        <w:t>14</w:t>
      </w:r>
    </w:p>
    <w:p w14:paraId="4BE82C71" w14:textId="4E69918A" w:rsidR="00895C74" w:rsidRDefault="000A650E" w:rsidP="006A2F0A">
      <w:pPr>
        <w:tabs>
          <w:tab w:val="left" w:pos="1560"/>
          <w:tab w:val="left" w:pos="5760"/>
        </w:tabs>
      </w:pPr>
      <w:r>
        <w:t>1</w:t>
      </w:r>
      <w:r w:rsidR="00585BAF">
        <w:t>1</w:t>
      </w:r>
      <w:r>
        <w:tab/>
        <w:t>Spectators</w:t>
      </w:r>
      <w:r>
        <w:tab/>
      </w:r>
      <w:r w:rsidR="00574E5C">
        <w:tab/>
        <w:t>14</w:t>
      </w:r>
    </w:p>
    <w:p w14:paraId="361854C5" w14:textId="430141A3" w:rsidR="00895C74" w:rsidRDefault="00895C74" w:rsidP="006A2F0A">
      <w:pPr>
        <w:tabs>
          <w:tab w:val="left" w:pos="1560"/>
          <w:tab w:val="left" w:pos="5760"/>
        </w:tabs>
      </w:pPr>
      <w:r>
        <w:t>1</w:t>
      </w:r>
      <w:r w:rsidR="00585BAF">
        <w:t>2</w:t>
      </w:r>
      <w:r>
        <w:tab/>
        <w:t>Phot</w:t>
      </w:r>
      <w:r w:rsidR="000A650E">
        <w:t>ography and recording devices</w:t>
      </w:r>
      <w:r w:rsidR="000A650E">
        <w:tab/>
      </w:r>
      <w:r w:rsidR="00574E5C">
        <w:tab/>
        <w:t>15</w:t>
      </w:r>
    </w:p>
    <w:p w14:paraId="5C09DD5C" w14:textId="223FD046" w:rsidR="00895C74" w:rsidRDefault="000A650E" w:rsidP="006A2F0A">
      <w:pPr>
        <w:tabs>
          <w:tab w:val="left" w:pos="1560"/>
          <w:tab w:val="left" w:pos="5760"/>
        </w:tabs>
      </w:pPr>
      <w:r>
        <w:t>1</w:t>
      </w:r>
      <w:r w:rsidR="00585BAF">
        <w:t>3</w:t>
      </w:r>
      <w:r>
        <w:tab/>
        <w:t>Competitors</w:t>
      </w:r>
      <w:r>
        <w:tab/>
      </w:r>
      <w:r w:rsidR="00574E5C">
        <w:tab/>
        <w:t>15</w:t>
      </w:r>
    </w:p>
    <w:p w14:paraId="5AAC0C2B" w14:textId="0525E0E7" w:rsidR="00895C74" w:rsidRDefault="00895C74" w:rsidP="006A2F0A">
      <w:pPr>
        <w:tabs>
          <w:tab w:val="left" w:pos="1560"/>
          <w:tab w:val="left" w:pos="5760"/>
        </w:tabs>
      </w:pPr>
      <w:r>
        <w:t>1</w:t>
      </w:r>
      <w:r w:rsidR="00585BAF">
        <w:t>4</w:t>
      </w:r>
      <w:r>
        <w:tab/>
      </w:r>
      <w:r w:rsidR="000A650E">
        <w:t>Removal of a dog</w:t>
      </w:r>
      <w:r w:rsidR="000A650E">
        <w:tab/>
      </w:r>
      <w:r w:rsidR="00574E5C">
        <w:tab/>
        <w:t>16</w:t>
      </w:r>
    </w:p>
    <w:p w14:paraId="7B7E711B" w14:textId="1931BEBC" w:rsidR="00895C74" w:rsidRDefault="000A650E" w:rsidP="006A2F0A">
      <w:pPr>
        <w:tabs>
          <w:tab w:val="left" w:pos="1560"/>
          <w:tab w:val="left" w:pos="5760"/>
        </w:tabs>
      </w:pPr>
      <w:r>
        <w:t>1</w:t>
      </w:r>
      <w:r w:rsidR="00585BAF">
        <w:t>5</w:t>
      </w:r>
      <w:r>
        <w:tab/>
        <w:t>Withdrawal of a dog</w:t>
      </w:r>
      <w:r>
        <w:tab/>
      </w:r>
      <w:r w:rsidR="00574E5C">
        <w:tab/>
        <w:t>17</w:t>
      </w:r>
    </w:p>
    <w:p w14:paraId="694E7CE9" w14:textId="246EEA58" w:rsidR="00895C74" w:rsidRDefault="000A650E" w:rsidP="006A2F0A">
      <w:pPr>
        <w:tabs>
          <w:tab w:val="left" w:pos="1560"/>
          <w:tab w:val="left" w:pos="5760"/>
        </w:tabs>
      </w:pPr>
      <w:r>
        <w:t>1</w:t>
      </w:r>
      <w:r w:rsidR="00585BAF">
        <w:t>6</w:t>
      </w:r>
      <w:r>
        <w:tab/>
        <w:t>Search areas</w:t>
      </w:r>
      <w:r>
        <w:tab/>
      </w:r>
      <w:r w:rsidR="00574E5C">
        <w:tab/>
        <w:t>17</w:t>
      </w:r>
    </w:p>
    <w:p w14:paraId="3B18448A" w14:textId="233B84D7" w:rsidR="00895C74" w:rsidRDefault="00895C74" w:rsidP="006A2F0A">
      <w:pPr>
        <w:tabs>
          <w:tab w:val="left" w:pos="1560"/>
          <w:tab w:val="left" w:pos="5760"/>
        </w:tabs>
      </w:pPr>
      <w:r>
        <w:t>1</w:t>
      </w:r>
      <w:r w:rsidR="00585BAF">
        <w:t>7</w:t>
      </w:r>
      <w:r>
        <w:tab/>
        <w:t xml:space="preserve">Preparation for the search and set up </w:t>
      </w:r>
      <w:r w:rsidR="00574E5C">
        <w:tab/>
      </w:r>
      <w:r w:rsidR="00574E5C">
        <w:tab/>
        <w:t>17</w:t>
      </w:r>
    </w:p>
    <w:p w14:paraId="7E71D3B2" w14:textId="04F243E9" w:rsidR="00895C74" w:rsidRDefault="00895C74" w:rsidP="006A2F0A">
      <w:pPr>
        <w:tabs>
          <w:tab w:val="left" w:pos="1560"/>
          <w:tab w:val="left" w:pos="5760"/>
        </w:tabs>
      </w:pPr>
      <w:r>
        <w:tab/>
        <w:t>of sear</w:t>
      </w:r>
      <w:r w:rsidR="000A650E">
        <w:t>ch areas</w:t>
      </w:r>
      <w:r w:rsidR="000A650E">
        <w:tab/>
      </w:r>
    </w:p>
    <w:p w14:paraId="538F56DC" w14:textId="272EBE8B" w:rsidR="006A2F0A" w:rsidRDefault="006A2F0A" w:rsidP="006A2F0A">
      <w:pPr>
        <w:tabs>
          <w:tab w:val="left" w:pos="1560"/>
          <w:tab w:val="left" w:pos="5760"/>
        </w:tabs>
      </w:pPr>
    </w:p>
    <w:p w14:paraId="27677B35" w14:textId="4668A47A" w:rsidR="006A2F0A" w:rsidRDefault="006A2F0A" w:rsidP="006A2F0A">
      <w:pPr>
        <w:tabs>
          <w:tab w:val="left" w:pos="1560"/>
          <w:tab w:val="left" w:pos="5760"/>
        </w:tabs>
        <w:rPr>
          <w:b/>
        </w:rPr>
      </w:pPr>
      <w:r>
        <w:rPr>
          <w:b/>
        </w:rPr>
        <w:t>PART 3</w:t>
      </w:r>
      <w:r>
        <w:rPr>
          <w:b/>
        </w:rPr>
        <w:tab/>
        <w:t>CONDUCT OF THE TRIAL</w:t>
      </w:r>
      <w:r w:rsidR="000A650E">
        <w:rPr>
          <w:b/>
        </w:rPr>
        <w:tab/>
      </w:r>
    </w:p>
    <w:p w14:paraId="47EE68EF" w14:textId="64998058" w:rsidR="006A2F0A" w:rsidRDefault="006A2F0A" w:rsidP="006A2F0A">
      <w:pPr>
        <w:tabs>
          <w:tab w:val="left" w:pos="1560"/>
          <w:tab w:val="left" w:pos="5760"/>
        </w:tabs>
      </w:pPr>
      <w:r>
        <w:t>1</w:t>
      </w:r>
      <w:r w:rsidR="00034FF2">
        <w:t>8</w:t>
      </w:r>
      <w:r>
        <w:tab/>
        <w:t>Demonstration dog</w:t>
      </w:r>
      <w:r w:rsidR="00574E5C">
        <w:tab/>
      </w:r>
      <w:r w:rsidR="00574E5C">
        <w:tab/>
        <w:t>19</w:t>
      </w:r>
    </w:p>
    <w:p w14:paraId="4B2168C1" w14:textId="51282201" w:rsidR="006A2F0A" w:rsidRDefault="000A650E" w:rsidP="006A2F0A">
      <w:pPr>
        <w:tabs>
          <w:tab w:val="left" w:pos="1560"/>
          <w:tab w:val="left" w:pos="5760"/>
        </w:tabs>
      </w:pPr>
      <w:r>
        <w:t>1</w:t>
      </w:r>
      <w:r w:rsidR="00034FF2">
        <w:t>9</w:t>
      </w:r>
      <w:r>
        <w:tab/>
        <w:t>Conduct of the search</w:t>
      </w:r>
      <w:r>
        <w:tab/>
      </w:r>
      <w:r w:rsidR="00574E5C">
        <w:tab/>
        <w:t>20</w:t>
      </w:r>
    </w:p>
    <w:p w14:paraId="5BBC9FA2" w14:textId="77777777" w:rsidR="006A2F0A" w:rsidRDefault="006A2F0A" w:rsidP="006A2F0A">
      <w:pPr>
        <w:tabs>
          <w:tab w:val="left" w:pos="1560"/>
          <w:tab w:val="left" w:pos="5760"/>
        </w:tabs>
      </w:pPr>
    </w:p>
    <w:p w14:paraId="6E44FCCA" w14:textId="2C175469" w:rsidR="006A2F0A" w:rsidRDefault="006A2F0A" w:rsidP="006A2F0A">
      <w:pPr>
        <w:tabs>
          <w:tab w:val="left" w:pos="1560"/>
          <w:tab w:val="left" w:pos="5760"/>
        </w:tabs>
        <w:rPr>
          <w:b/>
        </w:rPr>
      </w:pPr>
      <w:r>
        <w:rPr>
          <w:b/>
        </w:rPr>
        <w:t>PART 4</w:t>
      </w:r>
      <w:r>
        <w:rPr>
          <w:b/>
        </w:rPr>
        <w:tab/>
        <w:t>JUDGES AND JUDGING</w:t>
      </w:r>
      <w:r w:rsidR="000A650E">
        <w:rPr>
          <w:b/>
        </w:rPr>
        <w:tab/>
      </w:r>
    </w:p>
    <w:p w14:paraId="67A2C3A5" w14:textId="6FDDAA53" w:rsidR="006A2F0A" w:rsidRDefault="00034FF2" w:rsidP="006A2F0A">
      <w:pPr>
        <w:tabs>
          <w:tab w:val="left" w:pos="1560"/>
          <w:tab w:val="left" w:pos="5760"/>
        </w:tabs>
      </w:pPr>
      <w:r>
        <w:t>20</w:t>
      </w:r>
      <w:r w:rsidR="006A2F0A">
        <w:tab/>
        <w:t xml:space="preserve">Judges </w:t>
      </w:r>
      <w:r w:rsidR="00574E5C">
        <w:tab/>
      </w:r>
      <w:r w:rsidR="00574E5C">
        <w:tab/>
        <w:t>25</w:t>
      </w:r>
    </w:p>
    <w:p w14:paraId="2031BB27" w14:textId="13A1179E" w:rsidR="000A650E" w:rsidRDefault="000A650E" w:rsidP="006A2F0A">
      <w:pPr>
        <w:tabs>
          <w:tab w:val="left" w:pos="1560"/>
          <w:tab w:val="left" w:pos="5760"/>
        </w:tabs>
      </w:pPr>
      <w:r>
        <w:t>2</w:t>
      </w:r>
      <w:r w:rsidR="00034FF2">
        <w:t>1</w:t>
      </w:r>
      <w:r>
        <w:tab/>
        <w:t>Judging</w:t>
      </w:r>
      <w:r>
        <w:tab/>
      </w:r>
      <w:r w:rsidR="00574E5C">
        <w:tab/>
        <w:t>25</w:t>
      </w:r>
    </w:p>
    <w:p w14:paraId="39C08283" w14:textId="58AAFB52" w:rsidR="000A650E" w:rsidRDefault="000A650E" w:rsidP="006A2F0A">
      <w:pPr>
        <w:tabs>
          <w:tab w:val="left" w:pos="1560"/>
          <w:tab w:val="left" w:pos="5760"/>
        </w:tabs>
      </w:pPr>
      <w:r>
        <w:t>2</w:t>
      </w:r>
      <w:r w:rsidR="00034FF2">
        <w:t>2</w:t>
      </w:r>
      <w:r>
        <w:tab/>
        <w:t>Scoring</w:t>
      </w:r>
      <w:r>
        <w:tab/>
      </w:r>
      <w:r w:rsidR="00574E5C">
        <w:tab/>
        <w:t>26</w:t>
      </w:r>
    </w:p>
    <w:p w14:paraId="3DB3B57D" w14:textId="32785BB2" w:rsidR="000A650E" w:rsidRPr="006A2F0A" w:rsidRDefault="000A650E" w:rsidP="006A2F0A">
      <w:pPr>
        <w:tabs>
          <w:tab w:val="left" w:pos="1560"/>
          <w:tab w:val="left" w:pos="5760"/>
        </w:tabs>
      </w:pPr>
      <w:r>
        <w:t>2</w:t>
      </w:r>
      <w:r w:rsidR="00034FF2">
        <w:t>3</w:t>
      </w:r>
      <w:r>
        <w:tab/>
        <w:t>Marks and placings</w:t>
      </w:r>
      <w:r>
        <w:tab/>
      </w:r>
      <w:r w:rsidR="00574E5C">
        <w:tab/>
        <w:t>28</w:t>
      </w:r>
    </w:p>
    <w:p w14:paraId="6A38914B" w14:textId="069CAB8A" w:rsidR="006A2F0A" w:rsidRDefault="006A2F0A" w:rsidP="006A2F0A">
      <w:pPr>
        <w:tabs>
          <w:tab w:val="left" w:pos="1560"/>
          <w:tab w:val="left" w:pos="5760"/>
        </w:tabs>
      </w:pPr>
    </w:p>
    <w:p w14:paraId="24B6751A" w14:textId="1C7456CA" w:rsidR="00FA2E4C" w:rsidRPr="00FA2E4C" w:rsidRDefault="00FA2E4C" w:rsidP="00976400">
      <w:pPr>
        <w:tabs>
          <w:tab w:val="left" w:pos="1560"/>
          <w:tab w:val="left" w:pos="5760"/>
        </w:tabs>
      </w:pPr>
      <w:r w:rsidRPr="00FA2E4C">
        <w:rPr>
          <w:b/>
        </w:rPr>
        <w:t xml:space="preserve">PART 5         </w:t>
      </w:r>
      <w:r w:rsidRPr="00FA2E4C">
        <w:rPr>
          <w:b/>
        </w:rPr>
        <w:tab/>
        <w:t xml:space="preserve">SEARCH REQUIREMENTS </w:t>
      </w:r>
      <w:r w:rsidR="00976400">
        <w:rPr>
          <w:b/>
        </w:rPr>
        <w:t xml:space="preserve">- </w:t>
      </w:r>
      <w:r w:rsidRPr="00FA2E4C">
        <w:rPr>
          <w:b/>
        </w:rPr>
        <w:t>ODOUR SEARCH DIVISION          </w:t>
      </w:r>
      <w:r w:rsidRPr="00FA2E4C">
        <w:rPr>
          <w:b/>
        </w:rPr>
        <w:br/>
      </w:r>
      <w:r w:rsidRPr="00FA2E4C">
        <w:t>2</w:t>
      </w:r>
      <w:r w:rsidR="00034FF2">
        <w:t>4</w:t>
      </w:r>
      <w:r w:rsidRPr="00FA2E4C">
        <w:t xml:space="preserve">       </w:t>
      </w:r>
      <w:r w:rsidR="00976400">
        <w:tab/>
      </w:r>
      <w:r w:rsidRPr="00FA2E4C">
        <w:t xml:space="preserve">Container Searches         </w:t>
      </w:r>
      <w:r w:rsidR="00574E5C">
        <w:tab/>
      </w:r>
      <w:r w:rsidR="00574E5C">
        <w:tab/>
        <w:t>28</w:t>
      </w:r>
      <w:r w:rsidRPr="00FA2E4C">
        <w:br/>
        <w:t>2</w:t>
      </w:r>
      <w:r w:rsidR="00034FF2">
        <w:t>5</w:t>
      </w:r>
      <w:r w:rsidRPr="00FA2E4C">
        <w:t xml:space="preserve">        </w:t>
      </w:r>
      <w:r w:rsidR="00976400">
        <w:tab/>
      </w:r>
      <w:r w:rsidRPr="00FA2E4C">
        <w:t>Interior Searches            </w:t>
      </w:r>
      <w:r w:rsidR="00574E5C">
        <w:tab/>
      </w:r>
      <w:r w:rsidR="00574E5C">
        <w:tab/>
        <w:t>30</w:t>
      </w:r>
      <w:r w:rsidRPr="00FA2E4C">
        <w:br/>
        <w:t>2</w:t>
      </w:r>
      <w:r w:rsidR="00034FF2">
        <w:t>6</w:t>
      </w:r>
      <w:r w:rsidRPr="00FA2E4C">
        <w:t xml:space="preserve">       </w:t>
      </w:r>
      <w:r w:rsidR="00976400">
        <w:tab/>
      </w:r>
      <w:r w:rsidRPr="00FA2E4C">
        <w:t xml:space="preserve">Exterior Searches         </w:t>
      </w:r>
      <w:r w:rsidR="00574E5C">
        <w:tab/>
      </w:r>
      <w:r w:rsidR="00574E5C">
        <w:tab/>
        <w:t>33</w:t>
      </w:r>
      <w:r w:rsidRPr="00FA2E4C">
        <w:br/>
        <w:t>2</w:t>
      </w:r>
      <w:r w:rsidR="00034FF2">
        <w:t>7</w:t>
      </w:r>
      <w:r w:rsidRPr="00FA2E4C">
        <w:t xml:space="preserve">        </w:t>
      </w:r>
      <w:r w:rsidR="00976400">
        <w:tab/>
      </w:r>
      <w:r w:rsidRPr="00FA2E4C">
        <w:t>Vehicle Searches            </w:t>
      </w:r>
      <w:r w:rsidR="00574E5C">
        <w:tab/>
      </w:r>
      <w:r w:rsidR="00574E5C">
        <w:tab/>
        <w:t>34</w:t>
      </w:r>
    </w:p>
    <w:p w14:paraId="29406D8C" w14:textId="77777777" w:rsidR="00CE41A6" w:rsidRDefault="00CE41A6">
      <w:pPr>
        <w:rPr>
          <w:b/>
        </w:rPr>
      </w:pPr>
    </w:p>
    <w:p w14:paraId="63ECC616" w14:textId="4329BCA8" w:rsidR="00CE41A6" w:rsidRDefault="00CE41A6">
      <w:pPr>
        <w:rPr>
          <w:b/>
        </w:rPr>
      </w:pPr>
      <w:r>
        <w:rPr>
          <w:b/>
        </w:rPr>
        <w:t xml:space="preserve">APPENDIX </w:t>
      </w:r>
      <w:r w:rsidR="001E4967">
        <w:rPr>
          <w:b/>
        </w:rPr>
        <w:t>A</w:t>
      </w:r>
      <w:r>
        <w:rPr>
          <w:b/>
        </w:rPr>
        <w:tab/>
        <w:t>JUDGES MARK SHEET</w:t>
      </w:r>
      <w:r w:rsidR="00574E5C">
        <w:rPr>
          <w:b/>
        </w:rPr>
        <w:tab/>
      </w:r>
      <w:r w:rsidR="00574E5C">
        <w:rPr>
          <w:b/>
        </w:rPr>
        <w:tab/>
      </w:r>
      <w:r w:rsidR="00574E5C">
        <w:rPr>
          <w:b/>
        </w:rPr>
        <w:tab/>
      </w:r>
      <w:r w:rsidR="00574E5C">
        <w:rPr>
          <w:b/>
        </w:rPr>
        <w:tab/>
      </w:r>
      <w:r w:rsidR="00574E5C">
        <w:rPr>
          <w:b/>
        </w:rPr>
        <w:tab/>
        <w:t>37</w:t>
      </w:r>
    </w:p>
    <w:p w14:paraId="52E2A0F2" w14:textId="77777777" w:rsidR="00CE41A6" w:rsidRDefault="00CE41A6">
      <w:pPr>
        <w:rPr>
          <w:b/>
        </w:rPr>
      </w:pPr>
    </w:p>
    <w:p w14:paraId="5B440625" w14:textId="157CEAD1" w:rsidR="006A2F0A" w:rsidRDefault="00CE41A6">
      <w:pPr>
        <w:rPr>
          <w:b/>
        </w:rPr>
      </w:pPr>
      <w:r>
        <w:rPr>
          <w:b/>
        </w:rPr>
        <w:t xml:space="preserve">APPENDIX </w:t>
      </w:r>
      <w:r w:rsidR="001E4967">
        <w:rPr>
          <w:b/>
        </w:rPr>
        <w:t>B</w:t>
      </w:r>
      <w:r w:rsidR="006A2F0A">
        <w:rPr>
          <w:b/>
        </w:rPr>
        <w:tab/>
      </w:r>
      <w:r w:rsidR="006903F5">
        <w:rPr>
          <w:b/>
        </w:rPr>
        <w:t>OFFICIAL SCENT WORK ENTRY FORM</w:t>
      </w:r>
      <w:r w:rsidR="006903F5">
        <w:rPr>
          <w:b/>
        </w:rPr>
        <w:tab/>
      </w:r>
      <w:r w:rsidR="006903F5">
        <w:rPr>
          <w:b/>
        </w:rPr>
        <w:tab/>
      </w:r>
      <w:r w:rsidR="00574E5C">
        <w:rPr>
          <w:b/>
        </w:rPr>
        <w:tab/>
        <w:t>38</w:t>
      </w:r>
    </w:p>
    <w:p w14:paraId="0B86CC78" w14:textId="77777777" w:rsidR="006903F5" w:rsidRDefault="006903F5">
      <w:pPr>
        <w:rPr>
          <w:b/>
        </w:rPr>
      </w:pPr>
    </w:p>
    <w:p w14:paraId="5BACA509" w14:textId="328536E2" w:rsidR="006A2F0A" w:rsidRDefault="00CE41A6">
      <w:pPr>
        <w:rPr>
          <w:b/>
        </w:rPr>
      </w:pPr>
      <w:r>
        <w:rPr>
          <w:b/>
        </w:rPr>
        <w:t xml:space="preserve">APPENDIX </w:t>
      </w:r>
      <w:r w:rsidR="001E4967">
        <w:rPr>
          <w:b/>
        </w:rPr>
        <w:t>C</w:t>
      </w:r>
      <w:r w:rsidR="006A2F0A">
        <w:rPr>
          <w:b/>
        </w:rPr>
        <w:tab/>
      </w:r>
      <w:r w:rsidR="006903F5">
        <w:rPr>
          <w:b/>
        </w:rPr>
        <w:t>GUIDELINES FOR SCENT WORK SCHEDULES</w:t>
      </w:r>
      <w:r w:rsidR="006903F5">
        <w:rPr>
          <w:b/>
        </w:rPr>
        <w:tab/>
      </w:r>
      <w:r w:rsidR="00574E5C">
        <w:rPr>
          <w:b/>
        </w:rPr>
        <w:tab/>
        <w:t>39</w:t>
      </w:r>
    </w:p>
    <w:p w14:paraId="0944442E" w14:textId="77777777" w:rsidR="006A2F0A" w:rsidRDefault="006A2F0A">
      <w:pPr>
        <w:rPr>
          <w:b/>
        </w:rPr>
      </w:pPr>
    </w:p>
    <w:p w14:paraId="1FB54F64" w14:textId="3430F99C" w:rsidR="00C86875" w:rsidRDefault="00C86875">
      <w:pPr>
        <w:rPr>
          <w:b/>
        </w:rPr>
      </w:pPr>
      <w:r>
        <w:rPr>
          <w:b/>
        </w:rPr>
        <w:t xml:space="preserve">APPENDIX </w:t>
      </w:r>
      <w:r w:rsidR="001E4967">
        <w:rPr>
          <w:b/>
        </w:rPr>
        <w:t>D</w:t>
      </w:r>
      <w:r>
        <w:rPr>
          <w:b/>
        </w:rPr>
        <w:tab/>
        <w:t xml:space="preserve">DETECTOR DOG </w:t>
      </w:r>
      <w:r w:rsidR="006903F5">
        <w:rPr>
          <w:b/>
        </w:rPr>
        <w:t xml:space="preserve">SEARCH </w:t>
      </w:r>
      <w:r>
        <w:rPr>
          <w:b/>
        </w:rPr>
        <w:t>DIVISION</w:t>
      </w:r>
      <w:r w:rsidR="0086275D">
        <w:rPr>
          <w:b/>
        </w:rPr>
        <w:tab/>
      </w:r>
      <w:r w:rsidR="0086275D">
        <w:rPr>
          <w:b/>
        </w:rPr>
        <w:tab/>
      </w:r>
      <w:r w:rsidR="00574E5C">
        <w:rPr>
          <w:b/>
        </w:rPr>
        <w:tab/>
        <w:t>40</w:t>
      </w:r>
    </w:p>
    <w:p w14:paraId="459A9C10" w14:textId="77777777" w:rsidR="006A2F0A" w:rsidRPr="006A2F0A" w:rsidRDefault="006A2F0A"/>
    <w:p w14:paraId="5876D136" w14:textId="5C41E009" w:rsidR="00976400" w:rsidRDefault="00976400">
      <w:pPr>
        <w:rPr>
          <w:b/>
          <w:sz w:val="28"/>
          <w:szCs w:val="28"/>
        </w:rPr>
      </w:pPr>
    </w:p>
    <w:p w14:paraId="2DF5CEE2" w14:textId="1148F289" w:rsidR="00EA6820" w:rsidRPr="00EA16C8" w:rsidRDefault="00057FB5" w:rsidP="00057FB5">
      <w:pPr>
        <w:jc w:val="center"/>
        <w:rPr>
          <w:b/>
          <w:sz w:val="28"/>
          <w:szCs w:val="28"/>
        </w:rPr>
      </w:pPr>
      <w:r w:rsidRPr="00EA16C8">
        <w:rPr>
          <w:b/>
          <w:sz w:val="28"/>
          <w:szCs w:val="28"/>
        </w:rPr>
        <w:lastRenderedPageBreak/>
        <w:t>RULES FOR THE CONDUCT OF</w:t>
      </w:r>
    </w:p>
    <w:p w14:paraId="4A0E9116" w14:textId="77777777" w:rsidR="00057FB5" w:rsidRPr="00EA16C8" w:rsidRDefault="00057FB5" w:rsidP="00057FB5">
      <w:pPr>
        <w:jc w:val="center"/>
        <w:rPr>
          <w:b/>
          <w:sz w:val="28"/>
          <w:szCs w:val="28"/>
        </w:rPr>
      </w:pPr>
      <w:r w:rsidRPr="00EA16C8">
        <w:rPr>
          <w:b/>
          <w:sz w:val="28"/>
          <w:szCs w:val="28"/>
        </w:rPr>
        <w:t>SCENT WORK TRIALS</w:t>
      </w:r>
    </w:p>
    <w:p w14:paraId="2BE0E2CB" w14:textId="77777777" w:rsidR="00EA6820" w:rsidRDefault="00EA6820"/>
    <w:p w14:paraId="6D694B80" w14:textId="77777777" w:rsidR="008F5C65" w:rsidRPr="008F5C65" w:rsidRDefault="008F5C65" w:rsidP="008F5C65">
      <w:pPr>
        <w:pStyle w:val="ListParagraph"/>
        <w:ind w:left="0"/>
        <w:contextualSpacing w:val="0"/>
        <w:jc w:val="center"/>
        <w:rPr>
          <w:b/>
          <w:sz w:val="28"/>
          <w:szCs w:val="28"/>
        </w:rPr>
      </w:pPr>
      <w:r w:rsidRPr="008F5C65">
        <w:rPr>
          <w:b/>
          <w:sz w:val="28"/>
          <w:szCs w:val="28"/>
        </w:rPr>
        <w:t xml:space="preserve">PART </w:t>
      </w:r>
      <w:r>
        <w:rPr>
          <w:b/>
          <w:sz w:val="28"/>
          <w:szCs w:val="28"/>
        </w:rPr>
        <w:t>1</w:t>
      </w:r>
      <w:r w:rsidRPr="008F5C65">
        <w:rPr>
          <w:b/>
          <w:sz w:val="28"/>
          <w:szCs w:val="28"/>
        </w:rPr>
        <w:t xml:space="preserve"> – </w:t>
      </w:r>
      <w:r>
        <w:rPr>
          <w:b/>
          <w:sz w:val="28"/>
          <w:szCs w:val="28"/>
        </w:rPr>
        <w:t>PRELIMINAR</w:t>
      </w:r>
      <w:r w:rsidR="00DE4E38">
        <w:rPr>
          <w:b/>
          <w:sz w:val="28"/>
          <w:szCs w:val="28"/>
        </w:rPr>
        <w:t>Y</w:t>
      </w:r>
    </w:p>
    <w:p w14:paraId="58301485" w14:textId="77777777" w:rsidR="00E0065D" w:rsidRPr="00EA16C8" w:rsidRDefault="00E0065D"/>
    <w:p w14:paraId="56557D19" w14:textId="77777777" w:rsidR="00057FB5" w:rsidRPr="00EA16C8" w:rsidRDefault="00057FB5" w:rsidP="00057FB5">
      <w:pPr>
        <w:pStyle w:val="ListParagraph"/>
        <w:numPr>
          <w:ilvl w:val="0"/>
          <w:numId w:val="2"/>
        </w:numPr>
        <w:ind w:left="567" w:hanging="567"/>
        <w:rPr>
          <w:b/>
        </w:rPr>
      </w:pPr>
      <w:r w:rsidRPr="00EA16C8">
        <w:rPr>
          <w:b/>
        </w:rPr>
        <w:t>INTRODUCTION</w:t>
      </w:r>
    </w:p>
    <w:p w14:paraId="28AD1302" w14:textId="77777777" w:rsidR="00EA6820" w:rsidRPr="00EA16C8" w:rsidRDefault="00EA6820"/>
    <w:p w14:paraId="12BEEEEC" w14:textId="1A65D87A" w:rsidR="00057FB5" w:rsidRPr="00EA16C8" w:rsidRDefault="00EA6820" w:rsidP="00057FB5">
      <w:pPr>
        <w:spacing w:after="120"/>
        <w:ind w:left="567" w:hanging="567"/>
      </w:pPr>
      <w:r w:rsidRPr="00EA16C8">
        <w:rPr>
          <w:rFonts w:cs="Arial"/>
        </w:rPr>
        <w:t>1.1</w:t>
      </w:r>
      <w:r w:rsidRPr="00EA16C8">
        <w:rPr>
          <w:rFonts w:cs="Arial"/>
        </w:rPr>
        <w:tab/>
      </w:r>
      <w:r w:rsidR="00057FB5" w:rsidRPr="00EA16C8">
        <w:t xml:space="preserve">Scent Work is a sport that </w:t>
      </w:r>
      <w:r w:rsidR="00FA3DB2">
        <w:t>is based on</w:t>
      </w:r>
      <w:r w:rsidR="00057FB5" w:rsidRPr="00EA16C8">
        <w:t xml:space="preserve"> the task of working detection dogs to locate </w:t>
      </w:r>
      <w:r w:rsidR="00827AEF">
        <w:t>an odour</w:t>
      </w:r>
      <w:r w:rsidR="00057FB5" w:rsidRPr="00EA16C8">
        <w:t xml:space="preserve"> and communicate to the handler that </w:t>
      </w:r>
      <w:r w:rsidR="00827AEF">
        <w:t>the odour</w:t>
      </w:r>
      <w:r w:rsidR="009B5820">
        <w:t xml:space="preserve"> has been found. </w:t>
      </w:r>
      <w:r w:rsidR="00057FB5" w:rsidRPr="00EA16C8">
        <w:t xml:space="preserve">Detection is done in a variety of environments and often during changing </w:t>
      </w:r>
      <w:r w:rsidR="000869A0">
        <w:t>weather</w:t>
      </w:r>
      <w:r w:rsidR="009B5820">
        <w:t xml:space="preserve"> or </w:t>
      </w:r>
      <w:r w:rsidR="000869A0">
        <w:t xml:space="preserve">environmental </w:t>
      </w:r>
      <w:r w:rsidR="00057FB5" w:rsidRPr="00EA16C8">
        <w:t xml:space="preserve">conditions. </w:t>
      </w:r>
    </w:p>
    <w:p w14:paraId="41E09A3E" w14:textId="77777777" w:rsidR="00057FB5" w:rsidRPr="00EA16C8" w:rsidRDefault="00057FB5" w:rsidP="00057FB5">
      <w:pPr>
        <w:spacing w:after="120"/>
        <w:ind w:left="567"/>
      </w:pPr>
      <w:r w:rsidRPr="00EA16C8">
        <w:t xml:space="preserve">Scent Work is a positive, challenging activity that allows dogs the opportunity to use their strongest natural sense in a way that is fun, engaging, and builds and strengthens a foundation of trust between the handler and dog. </w:t>
      </w:r>
    </w:p>
    <w:p w14:paraId="608A1370" w14:textId="264F0C80" w:rsidR="00032A6F" w:rsidRDefault="00EA16C8" w:rsidP="00057FB5">
      <w:pPr>
        <w:spacing w:after="120"/>
        <w:ind w:left="567"/>
      </w:pPr>
      <w:r>
        <w:t xml:space="preserve">Dogs are trained to recognise specific odours, and to alert their handlers when the odours are detected. Dogs may paw, bark, point with their nose or body, sit, lie down, or use any other </w:t>
      </w:r>
      <w:r w:rsidR="006D164F">
        <w:t xml:space="preserve">non-destructive </w:t>
      </w:r>
      <w:r>
        <w:t>behaviour to communica</w:t>
      </w:r>
      <w:r w:rsidR="009B5820">
        <w:t xml:space="preserve">te the location of the odour. </w:t>
      </w:r>
      <w:r>
        <w:t>Handlers take their dogs through a search area</w:t>
      </w:r>
      <w:r w:rsidR="00032A6F">
        <w:t xml:space="preserve"> which may be set up in a variety of environments</w:t>
      </w:r>
      <w:r>
        <w:t xml:space="preserve">. </w:t>
      </w:r>
    </w:p>
    <w:p w14:paraId="2C18A481" w14:textId="1F30C3F4" w:rsidR="00032A6F" w:rsidRDefault="00EA16C8" w:rsidP="00032A6F">
      <w:pPr>
        <w:spacing w:after="120"/>
        <w:ind w:left="567"/>
      </w:pPr>
      <w:r>
        <w:t>T</w:t>
      </w:r>
      <w:r w:rsidRPr="00EA16C8">
        <w:t xml:space="preserve">he dog and handler must </w:t>
      </w:r>
      <w:r>
        <w:t xml:space="preserve">work </w:t>
      </w:r>
      <w:r w:rsidRPr="00EA16C8">
        <w:t xml:space="preserve">together as a team. </w:t>
      </w:r>
      <w:r>
        <w:t xml:space="preserve">The handler </w:t>
      </w:r>
      <w:r w:rsidR="009B5820">
        <w:t>is part of the</w:t>
      </w:r>
      <w:r w:rsidR="00D868DA">
        <w:t xml:space="preserve"> team, using body language and verbal encouragement to ensure all sections of the search area are covered</w:t>
      </w:r>
      <w:r>
        <w:t xml:space="preserve">, </w:t>
      </w:r>
      <w:r w:rsidR="00976400" w:rsidRPr="00712C0F">
        <w:t xml:space="preserve">directing </w:t>
      </w:r>
      <w:r w:rsidRPr="00712C0F">
        <w:t>the dog’s search only when necessary</w:t>
      </w:r>
      <w:r>
        <w:t xml:space="preserve"> and </w:t>
      </w:r>
      <w:r w:rsidR="006D164F">
        <w:t>indicating to</w:t>
      </w:r>
      <w:r>
        <w:t xml:space="preserve"> the </w:t>
      </w:r>
      <w:r w:rsidR="000869A0">
        <w:t>J</w:t>
      </w:r>
      <w:r>
        <w:t xml:space="preserve">udge when the dog has found </w:t>
      </w:r>
      <w:r w:rsidR="00827AEF">
        <w:t>the odour</w:t>
      </w:r>
      <w:r>
        <w:t xml:space="preserve">. </w:t>
      </w:r>
      <w:r w:rsidR="00032A6F">
        <w:t xml:space="preserve">  </w:t>
      </w:r>
      <w:r w:rsidR="00032A6F" w:rsidRPr="00EA16C8">
        <w:t xml:space="preserve">Communication </w:t>
      </w:r>
      <w:r w:rsidR="000869A0">
        <w:t xml:space="preserve">with </w:t>
      </w:r>
      <w:r w:rsidR="00032A6F" w:rsidRPr="00EA16C8">
        <w:t xml:space="preserve">and praise of the dog during the search are encouraged. </w:t>
      </w:r>
      <w:r w:rsidR="00D868DA">
        <w:t xml:space="preserve">  </w:t>
      </w:r>
    </w:p>
    <w:p w14:paraId="645F1B82" w14:textId="598CA4F9" w:rsidR="00EA6820" w:rsidRDefault="00EA6820" w:rsidP="00EA6820">
      <w:pPr>
        <w:pStyle w:val="BodyText2"/>
        <w:tabs>
          <w:tab w:val="num" w:pos="567"/>
        </w:tabs>
        <w:ind w:left="567" w:hanging="567"/>
        <w:rPr>
          <w:rFonts w:asciiTheme="minorHAnsi" w:hAnsiTheme="minorHAnsi" w:cs="Arial"/>
          <w:sz w:val="22"/>
          <w:szCs w:val="22"/>
        </w:rPr>
      </w:pPr>
      <w:r w:rsidRPr="007A0156">
        <w:rPr>
          <w:rFonts w:asciiTheme="minorHAnsi" w:hAnsiTheme="minorHAnsi" w:cs="Arial"/>
          <w:sz w:val="22"/>
          <w:szCs w:val="22"/>
        </w:rPr>
        <w:t xml:space="preserve">1.2 </w:t>
      </w:r>
      <w:r w:rsidRPr="007A0156">
        <w:rPr>
          <w:rFonts w:asciiTheme="minorHAnsi" w:hAnsiTheme="minorHAnsi" w:cs="Arial"/>
          <w:sz w:val="22"/>
          <w:szCs w:val="22"/>
        </w:rPr>
        <w:tab/>
      </w:r>
      <w:r w:rsidR="00057FB5" w:rsidRPr="007A0156">
        <w:rPr>
          <w:rFonts w:asciiTheme="minorHAnsi" w:hAnsiTheme="minorHAnsi" w:cs="Arial"/>
          <w:sz w:val="22"/>
          <w:szCs w:val="22"/>
        </w:rPr>
        <w:t>Scent Work</w:t>
      </w:r>
      <w:r w:rsidRPr="007A0156">
        <w:rPr>
          <w:rFonts w:asciiTheme="minorHAnsi" w:hAnsiTheme="minorHAnsi" w:cs="Arial"/>
          <w:sz w:val="22"/>
          <w:szCs w:val="22"/>
        </w:rPr>
        <w:t xml:space="preserve"> encompasses</w:t>
      </w:r>
      <w:r w:rsidR="00BE68F1" w:rsidRPr="007A0156">
        <w:rPr>
          <w:rFonts w:asciiTheme="minorHAnsi" w:hAnsiTheme="minorHAnsi" w:cs="Arial"/>
          <w:sz w:val="22"/>
          <w:szCs w:val="22"/>
        </w:rPr>
        <w:t xml:space="preserve"> </w:t>
      </w:r>
      <w:r w:rsidR="00A22171" w:rsidRPr="007A0156">
        <w:rPr>
          <w:rFonts w:asciiTheme="minorHAnsi" w:hAnsiTheme="minorHAnsi" w:cs="Arial"/>
          <w:sz w:val="22"/>
          <w:szCs w:val="22"/>
        </w:rPr>
        <w:t xml:space="preserve">an </w:t>
      </w:r>
      <w:r w:rsidR="00BE68F1" w:rsidRPr="007A0156">
        <w:rPr>
          <w:rFonts w:asciiTheme="minorHAnsi" w:hAnsiTheme="minorHAnsi" w:cs="Arial"/>
          <w:sz w:val="22"/>
          <w:szCs w:val="22"/>
        </w:rPr>
        <w:t xml:space="preserve">Odour </w:t>
      </w:r>
      <w:r w:rsidR="00994427" w:rsidRPr="007A0156">
        <w:rPr>
          <w:rFonts w:asciiTheme="minorHAnsi" w:hAnsiTheme="minorHAnsi" w:cs="Arial"/>
          <w:sz w:val="22"/>
          <w:szCs w:val="22"/>
        </w:rPr>
        <w:t>Search Division</w:t>
      </w:r>
      <w:r w:rsidR="00A22171" w:rsidRPr="007A0156">
        <w:rPr>
          <w:rStyle w:val="FootnoteReference"/>
          <w:rFonts w:asciiTheme="minorHAnsi" w:hAnsiTheme="minorHAnsi" w:cs="Arial"/>
          <w:sz w:val="22"/>
          <w:szCs w:val="22"/>
        </w:rPr>
        <w:footnoteReference w:id="1"/>
      </w:r>
      <w:r w:rsidR="00A22171" w:rsidRPr="007A0156">
        <w:rPr>
          <w:rFonts w:asciiTheme="minorHAnsi" w:hAnsiTheme="minorHAnsi" w:cs="Arial"/>
          <w:sz w:val="22"/>
          <w:szCs w:val="22"/>
        </w:rPr>
        <w:t xml:space="preserve">. </w:t>
      </w:r>
    </w:p>
    <w:p w14:paraId="2FAF2C3C" w14:textId="77777777" w:rsidR="00EA6820" w:rsidRPr="00EA16C8" w:rsidRDefault="00EA6820" w:rsidP="00EA6820">
      <w:pPr>
        <w:pStyle w:val="BodyText2"/>
        <w:tabs>
          <w:tab w:val="num" w:pos="0"/>
        </w:tabs>
        <w:rPr>
          <w:rFonts w:asciiTheme="minorHAnsi" w:hAnsiTheme="minorHAnsi" w:cs="Arial"/>
          <w:sz w:val="22"/>
          <w:szCs w:val="22"/>
        </w:rPr>
      </w:pPr>
    </w:p>
    <w:p w14:paraId="6E40C3C0" w14:textId="464301C4" w:rsidR="00EA6820" w:rsidRDefault="00EA6820" w:rsidP="00EA6820">
      <w:pPr>
        <w:pStyle w:val="Default"/>
        <w:ind w:left="567" w:hanging="567"/>
        <w:rPr>
          <w:rFonts w:asciiTheme="minorHAnsi" w:hAnsiTheme="minorHAnsi" w:cs="Arial"/>
          <w:color w:val="FF0000"/>
          <w:sz w:val="22"/>
          <w:szCs w:val="22"/>
        </w:rPr>
      </w:pPr>
      <w:r w:rsidRPr="00EA16C8">
        <w:rPr>
          <w:rFonts w:asciiTheme="minorHAnsi" w:hAnsiTheme="minorHAnsi" w:cs="Arial"/>
          <w:sz w:val="22"/>
          <w:szCs w:val="22"/>
        </w:rPr>
        <w:t>1.3</w:t>
      </w:r>
      <w:r w:rsidRPr="00EA16C8">
        <w:rPr>
          <w:rFonts w:asciiTheme="minorHAnsi" w:hAnsiTheme="minorHAnsi" w:cs="Arial"/>
          <w:sz w:val="22"/>
          <w:szCs w:val="22"/>
        </w:rPr>
        <w:tab/>
        <w:t xml:space="preserve">The purpose of these </w:t>
      </w:r>
      <w:r w:rsidR="00296FB1">
        <w:rPr>
          <w:rFonts w:asciiTheme="minorHAnsi" w:hAnsiTheme="minorHAnsi" w:cs="Arial"/>
          <w:sz w:val="22"/>
          <w:szCs w:val="22"/>
        </w:rPr>
        <w:t>R</w:t>
      </w:r>
      <w:r w:rsidRPr="00EA16C8">
        <w:rPr>
          <w:rFonts w:asciiTheme="minorHAnsi" w:hAnsiTheme="minorHAnsi" w:cs="Arial"/>
          <w:sz w:val="22"/>
          <w:szCs w:val="22"/>
        </w:rPr>
        <w:t xml:space="preserve">ules is to encourage owners, trainers and handlers to further develop and extend their skills by participating in the discipline of </w:t>
      </w:r>
      <w:r w:rsidR="00057FB5" w:rsidRPr="00EA16C8">
        <w:rPr>
          <w:rFonts w:asciiTheme="minorHAnsi" w:hAnsiTheme="minorHAnsi" w:cs="Arial"/>
          <w:sz w:val="22"/>
          <w:szCs w:val="22"/>
        </w:rPr>
        <w:t>Scent Work</w:t>
      </w:r>
      <w:r w:rsidR="009B5820">
        <w:rPr>
          <w:rFonts w:asciiTheme="minorHAnsi" w:hAnsiTheme="minorHAnsi" w:cs="Arial"/>
          <w:sz w:val="22"/>
          <w:szCs w:val="22"/>
        </w:rPr>
        <w:t>. The R</w:t>
      </w:r>
      <w:r w:rsidRPr="00EA16C8">
        <w:rPr>
          <w:rFonts w:asciiTheme="minorHAnsi" w:hAnsiTheme="minorHAnsi" w:cs="Arial"/>
          <w:sz w:val="22"/>
          <w:szCs w:val="22"/>
        </w:rPr>
        <w:t>ules are designed in such a way that</w:t>
      </w:r>
      <w:r w:rsidR="00D868DA">
        <w:rPr>
          <w:rFonts w:asciiTheme="minorHAnsi" w:hAnsiTheme="minorHAnsi" w:cs="Arial"/>
          <w:sz w:val="22"/>
          <w:szCs w:val="22"/>
        </w:rPr>
        <w:t>, wherever possible,</w:t>
      </w:r>
      <w:r w:rsidRPr="00EA16C8">
        <w:rPr>
          <w:rFonts w:asciiTheme="minorHAnsi" w:hAnsiTheme="minorHAnsi" w:cs="Arial"/>
          <w:sz w:val="22"/>
          <w:szCs w:val="22"/>
        </w:rPr>
        <w:t xml:space="preserve"> </w:t>
      </w:r>
      <w:r w:rsidR="000D210A">
        <w:rPr>
          <w:rFonts w:asciiTheme="minorHAnsi" w:hAnsiTheme="minorHAnsi" w:cs="Arial"/>
          <w:sz w:val="22"/>
          <w:szCs w:val="22"/>
        </w:rPr>
        <w:t xml:space="preserve">dogs </w:t>
      </w:r>
      <w:r w:rsidR="00057FB5" w:rsidRPr="00EA16C8">
        <w:rPr>
          <w:rFonts w:asciiTheme="minorHAnsi" w:hAnsiTheme="minorHAnsi" w:cs="Arial"/>
          <w:sz w:val="22"/>
          <w:szCs w:val="22"/>
        </w:rPr>
        <w:t xml:space="preserve">and handlers of all abilities </w:t>
      </w:r>
      <w:r w:rsidRPr="00EA16C8">
        <w:rPr>
          <w:rFonts w:asciiTheme="minorHAnsi" w:hAnsiTheme="minorHAnsi" w:cs="Arial"/>
          <w:sz w:val="22"/>
          <w:szCs w:val="22"/>
        </w:rPr>
        <w:t>are able to compete on an equal footing</w:t>
      </w:r>
      <w:r w:rsidR="009B5820">
        <w:rPr>
          <w:rFonts w:asciiTheme="minorHAnsi" w:hAnsiTheme="minorHAnsi" w:cs="Arial"/>
          <w:sz w:val="22"/>
          <w:szCs w:val="22"/>
        </w:rPr>
        <w:t>,</w:t>
      </w:r>
      <w:r w:rsidRPr="00EA16C8">
        <w:rPr>
          <w:rFonts w:asciiTheme="minorHAnsi" w:hAnsiTheme="minorHAnsi" w:cs="Arial"/>
          <w:sz w:val="22"/>
          <w:szCs w:val="22"/>
        </w:rPr>
        <w:t xml:space="preserve"> and </w:t>
      </w:r>
      <w:r w:rsidR="000869A0">
        <w:rPr>
          <w:rFonts w:asciiTheme="minorHAnsi" w:hAnsiTheme="minorHAnsi" w:cs="Arial"/>
          <w:sz w:val="22"/>
          <w:szCs w:val="22"/>
        </w:rPr>
        <w:t xml:space="preserve">to ensure that </w:t>
      </w:r>
      <w:r w:rsidRPr="00EA16C8">
        <w:rPr>
          <w:rFonts w:asciiTheme="minorHAnsi" w:hAnsiTheme="minorHAnsi" w:cs="Arial"/>
          <w:sz w:val="22"/>
          <w:szCs w:val="22"/>
        </w:rPr>
        <w:t xml:space="preserve">the welfare of the dog is </w:t>
      </w:r>
      <w:r w:rsidR="002A052A">
        <w:rPr>
          <w:rFonts w:asciiTheme="minorHAnsi" w:hAnsiTheme="minorHAnsi" w:cs="Arial"/>
          <w:sz w:val="22"/>
          <w:szCs w:val="22"/>
        </w:rPr>
        <w:t>paramount</w:t>
      </w:r>
      <w:r w:rsidRPr="00EA16C8">
        <w:rPr>
          <w:rFonts w:asciiTheme="minorHAnsi" w:hAnsiTheme="minorHAnsi" w:cs="Arial"/>
          <w:sz w:val="22"/>
          <w:szCs w:val="22"/>
        </w:rPr>
        <w:t xml:space="preserve">. </w:t>
      </w:r>
      <w:r w:rsidRPr="00EA16C8">
        <w:rPr>
          <w:rFonts w:asciiTheme="minorHAnsi" w:hAnsiTheme="minorHAnsi" w:cs="Arial"/>
          <w:color w:val="FF0000"/>
          <w:sz w:val="22"/>
          <w:szCs w:val="22"/>
        </w:rPr>
        <w:t xml:space="preserve">  </w:t>
      </w:r>
    </w:p>
    <w:p w14:paraId="7FFE1E33" w14:textId="77777777" w:rsidR="009864B7" w:rsidRDefault="009864B7" w:rsidP="00EA6820">
      <w:pPr>
        <w:pStyle w:val="Default"/>
        <w:ind w:left="567" w:hanging="567"/>
        <w:rPr>
          <w:rFonts w:asciiTheme="minorHAnsi" w:hAnsiTheme="minorHAnsi" w:cs="Arial"/>
          <w:color w:val="FF0000"/>
          <w:sz w:val="22"/>
          <w:szCs w:val="22"/>
        </w:rPr>
      </w:pPr>
    </w:p>
    <w:p w14:paraId="06475E30" w14:textId="4DF4488D" w:rsidR="00EA6820" w:rsidRPr="00EA16C8" w:rsidRDefault="00EA6820" w:rsidP="00057FB5">
      <w:pPr>
        <w:pStyle w:val="BodyText2"/>
        <w:numPr>
          <w:ilvl w:val="1"/>
          <w:numId w:val="1"/>
        </w:numPr>
        <w:tabs>
          <w:tab w:val="clear" w:pos="360"/>
          <w:tab w:val="num" w:pos="567"/>
        </w:tabs>
        <w:ind w:left="567" w:hanging="567"/>
        <w:rPr>
          <w:rFonts w:asciiTheme="minorHAnsi" w:hAnsiTheme="minorHAnsi" w:cs="Arial"/>
          <w:sz w:val="22"/>
          <w:szCs w:val="22"/>
        </w:rPr>
      </w:pPr>
      <w:r w:rsidRPr="00EA16C8">
        <w:rPr>
          <w:rFonts w:asciiTheme="minorHAnsi" w:hAnsiTheme="minorHAnsi" w:cs="Arial"/>
          <w:sz w:val="22"/>
          <w:szCs w:val="22"/>
        </w:rPr>
        <w:t xml:space="preserve">In the event that interpretation of these Rules is required, clarification should be sought, in writing, through the relevant member body, from the </w:t>
      </w:r>
      <w:r w:rsidR="00FA3DB2">
        <w:rPr>
          <w:rFonts w:asciiTheme="minorHAnsi" w:hAnsiTheme="minorHAnsi" w:cs="Arial"/>
          <w:sz w:val="22"/>
          <w:szCs w:val="22"/>
        </w:rPr>
        <w:t xml:space="preserve">appropriate </w:t>
      </w:r>
      <w:r w:rsidRPr="00B46213">
        <w:rPr>
          <w:rFonts w:asciiTheme="minorHAnsi" w:hAnsiTheme="minorHAnsi" w:cs="Arial"/>
          <w:sz w:val="22"/>
          <w:szCs w:val="22"/>
        </w:rPr>
        <w:t>Committee</w:t>
      </w:r>
      <w:r w:rsidRPr="00EA16C8">
        <w:rPr>
          <w:rFonts w:asciiTheme="minorHAnsi" w:hAnsiTheme="minorHAnsi" w:cs="Arial"/>
          <w:sz w:val="22"/>
          <w:szCs w:val="22"/>
        </w:rPr>
        <w:t xml:space="preserve"> of the ANKC</w:t>
      </w:r>
      <w:r w:rsidR="00D1688F">
        <w:rPr>
          <w:rFonts w:asciiTheme="minorHAnsi" w:hAnsiTheme="minorHAnsi" w:cs="Arial"/>
          <w:sz w:val="22"/>
          <w:szCs w:val="22"/>
        </w:rPr>
        <w:t xml:space="preserve"> Ltd</w:t>
      </w:r>
      <w:r w:rsidRPr="00EA16C8">
        <w:rPr>
          <w:rFonts w:asciiTheme="minorHAnsi" w:hAnsiTheme="minorHAnsi" w:cs="Arial"/>
          <w:sz w:val="22"/>
          <w:szCs w:val="22"/>
        </w:rPr>
        <w:t xml:space="preserve">, </w:t>
      </w:r>
      <w:r w:rsidR="00FA3DB2">
        <w:rPr>
          <w:rFonts w:asciiTheme="minorHAnsi" w:hAnsiTheme="minorHAnsi" w:cs="Arial"/>
          <w:sz w:val="22"/>
          <w:szCs w:val="22"/>
        </w:rPr>
        <w:t>whose</w:t>
      </w:r>
      <w:r w:rsidRPr="00EA16C8">
        <w:rPr>
          <w:rFonts w:asciiTheme="minorHAnsi" w:hAnsiTheme="minorHAnsi" w:cs="Arial"/>
          <w:sz w:val="22"/>
          <w:szCs w:val="22"/>
        </w:rPr>
        <w:t xml:space="preserve"> decision </w:t>
      </w:r>
      <w:r w:rsidR="00FA3DB2">
        <w:rPr>
          <w:rFonts w:asciiTheme="minorHAnsi" w:hAnsiTheme="minorHAnsi" w:cs="Arial"/>
          <w:sz w:val="22"/>
          <w:szCs w:val="22"/>
        </w:rPr>
        <w:t>shall</w:t>
      </w:r>
      <w:r w:rsidRPr="00EA16C8">
        <w:rPr>
          <w:rFonts w:asciiTheme="minorHAnsi" w:hAnsiTheme="minorHAnsi" w:cs="Arial"/>
          <w:sz w:val="22"/>
          <w:szCs w:val="22"/>
        </w:rPr>
        <w:t xml:space="preserve"> be binding.  </w:t>
      </w:r>
    </w:p>
    <w:p w14:paraId="7AF50A89" w14:textId="77777777" w:rsidR="00EA6820" w:rsidRPr="00EA16C8" w:rsidRDefault="00EA6820" w:rsidP="00EA6820">
      <w:pPr>
        <w:pStyle w:val="BodyText2"/>
        <w:tabs>
          <w:tab w:val="num" w:pos="567"/>
        </w:tabs>
        <w:ind w:left="567" w:hanging="567"/>
        <w:rPr>
          <w:rFonts w:asciiTheme="minorHAnsi" w:hAnsiTheme="minorHAnsi" w:cs="Arial"/>
          <w:sz w:val="22"/>
          <w:szCs w:val="22"/>
        </w:rPr>
      </w:pPr>
    </w:p>
    <w:p w14:paraId="25A22554" w14:textId="77777777" w:rsidR="00EA6820" w:rsidRPr="00EA16C8" w:rsidRDefault="00EA6820" w:rsidP="00EA6820">
      <w:pPr>
        <w:pStyle w:val="BodyText2"/>
        <w:numPr>
          <w:ilvl w:val="1"/>
          <w:numId w:val="1"/>
        </w:numPr>
        <w:tabs>
          <w:tab w:val="clear" w:pos="360"/>
          <w:tab w:val="num" w:pos="567"/>
        </w:tabs>
        <w:ind w:left="567" w:hanging="567"/>
        <w:rPr>
          <w:rFonts w:asciiTheme="minorHAnsi" w:hAnsiTheme="minorHAnsi" w:cs="Arial"/>
          <w:sz w:val="22"/>
          <w:szCs w:val="22"/>
        </w:rPr>
      </w:pPr>
      <w:r w:rsidRPr="00EA16C8">
        <w:rPr>
          <w:rFonts w:asciiTheme="minorHAnsi" w:hAnsiTheme="minorHAnsi" w:cs="Arial"/>
          <w:sz w:val="22"/>
          <w:szCs w:val="22"/>
        </w:rPr>
        <w:t xml:space="preserve">Any person making an entry in a </w:t>
      </w:r>
      <w:r w:rsidR="00057FB5" w:rsidRPr="00EA16C8">
        <w:rPr>
          <w:rFonts w:asciiTheme="minorHAnsi" w:hAnsiTheme="minorHAnsi" w:cs="Arial"/>
          <w:sz w:val="22"/>
          <w:szCs w:val="22"/>
        </w:rPr>
        <w:t>Scent Work trial</w:t>
      </w:r>
      <w:r w:rsidRPr="00EA16C8">
        <w:rPr>
          <w:rFonts w:asciiTheme="minorHAnsi" w:hAnsiTheme="minorHAnsi" w:cs="Arial"/>
          <w:sz w:val="22"/>
          <w:szCs w:val="22"/>
        </w:rPr>
        <w:t xml:space="preserve"> does so at their own risk.</w:t>
      </w:r>
    </w:p>
    <w:p w14:paraId="587ECF39" w14:textId="77777777" w:rsidR="00EA6820" w:rsidRPr="00EA16C8" w:rsidRDefault="00EA6820" w:rsidP="00EA6820">
      <w:pPr>
        <w:pStyle w:val="BodyText2"/>
        <w:tabs>
          <w:tab w:val="num" w:pos="567"/>
        </w:tabs>
        <w:ind w:left="567" w:hanging="567"/>
        <w:rPr>
          <w:rFonts w:asciiTheme="minorHAnsi" w:hAnsiTheme="minorHAnsi" w:cs="Arial"/>
          <w:sz w:val="22"/>
          <w:szCs w:val="22"/>
        </w:rPr>
      </w:pPr>
    </w:p>
    <w:p w14:paraId="13E09108" w14:textId="43A5E2A2" w:rsidR="00EA6820" w:rsidRPr="00EA16C8" w:rsidRDefault="00EA6820" w:rsidP="00EA6820">
      <w:pPr>
        <w:tabs>
          <w:tab w:val="num" w:pos="426"/>
          <w:tab w:val="num" w:pos="567"/>
        </w:tabs>
        <w:ind w:left="567" w:hanging="567"/>
        <w:rPr>
          <w:rFonts w:cs="Arial"/>
        </w:rPr>
      </w:pPr>
      <w:r w:rsidRPr="00EA16C8">
        <w:rPr>
          <w:rFonts w:cs="Arial"/>
        </w:rPr>
        <w:t>1.</w:t>
      </w:r>
      <w:r w:rsidR="00180C4E" w:rsidRPr="00EA16C8">
        <w:rPr>
          <w:rFonts w:cs="Arial"/>
        </w:rPr>
        <w:t>6</w:t>
      </w:r>
      <w:r w:rsidRPr="00EA16C8">
        <w:rPr>
          <w:rFonts w:cs="Arial"/>
        </w:rPr>
        <w:tab/>
      </w:r>
      <w:r w:rsidRPr="00EA16C8">
        <w:rPr>
          <w:rFonts w:cs="Arial"/>
        </w:rPr>
        <w:tab/>
        <w:t xml:space="preserve">The </w:t>
      </w:r>
      <w:r w:rsidRPr="00B46213">
        <w:rPr>
          <w:rFonts w:cs="Arial"/>
        </w:rPr>
        <w:t xml:space="preserve">National </w:t>
      </w:r>
      <w:r w:rsidR="004E2399" w:rsidRPr="00B46213">
        <w:rPr>
          <w:rFonts w:cs="Arial"/>
        </w:rPr>
        <w:t>Scent Work</w:t>
      </w:r>
      <w:r w:rsidR="00B46213" w:rsidRPr="00B46213">
        <w:rPr>
          <w:rFonts w:cs="Arial"/>
        </w:rPr>
        <w:t xml:space="preserve"> </w:t>
      </w:r>
      <w:r w:rsidRPr="00B46213">
        <w:rPr>
          <w:rFonts w:cs="Arial"/>
        </w:rPr>
        <w:t>Committee</w:t>
      </w:r>
      <w:r w:rsidRPr="00EA16C8">
        <w:rPr>
          <w:rFonts w:cs="Arial"/>
        </w:rPr>
        <w:t xml:space="preserve"> </w:t>
      </w:r>
      <w:r w:rsidR="00057FB5" w:rsidRPr="00EA16C8">
        <w:rPr>
          <w:rFonts w:cs="Arial"/>
        </w:rPr>
        <w:t>shall</w:t>
      </w:r>
      <w:r w:rsidRPr="00EA16C8">
        <w:rPr>
          <w:rFonts w:cs="Arial"/>
        </w:rPr>
        <w:t xml:space="preserve"> review and may recommend to the ANKC</w:t>
      </w:r>
      <w:r w:rsidR="00D1688F">
        <w:rPr>
          <w:rFonts w:cs="Arial"/>
        </w:rPr>
        <w:t xml:space="preserve"> Ltd</w:t>
      </w:r>
      <w:r w:rsidRPr="00EA16C8">
        <w:rPr>
          <w:rFonts w:cs="Arial"/>
        </w:rPr>
        <w:t xml:space="preserve"> change(s) to these Rules </w:t>
      </w:r>
      <w:r w:rsidR="00057FB5" w:rsidRPr="00EA16C8">
        <w:rPr>
          <w:rFonts w:cs="Arial"/>
        </w:rPr>
        <w:t xml:space="preserve">two years from their date of implementation.  Thereafter, the </w:t>
      </w:r>
      <w:r w:rsidR="00296FB1">
        <w:rPr>
          <w:rFonts w:cs="Arial"/>
        </w:rPr>
        <w:t>R</w:t>
      </w:r>
      <w:r w:rsidR="00057FB5" w:rsidRPr="00EA16C8">
        <w:rPr>
          <w:rFonts w:cs="Arial"/>
        </w:rPr>
        <w:t xml:space="preserve">ules shall be reviewed </w:t>
      </w:r>
      <w:r w:rsidRPr="00EA16C8">
        <w:rPr>
          <w:rFonts w:cs="Arial"/>
        </w:rPr>
        <w:t>at five-yearly intervals</w:t>
      </w:r>
      <w:r w:rsidR="000869A0">
        <w:rPr>
          <w:rFonts w:cs="Arial"/>
        </w:rPr>
        <w:t xml:space="preserve"> from the initial date of implementation</w:t>
      </w:r>
      <w:r w:rsidRPr="00EA16C8">
        <w:rPr>
          <w:rFonts w:cs="Arial"/>
        </w:rPr>
        <w:t>.</w:t>
      </w:r>
    </w:p>
    <w:p w14:paraId="292892C9" w14:textId="77777777" w:rsidR="00EA6820" w:rsidRPr="00EA16C8" w:rsidRDefault="00EA6820"/>
    <w:p w14:paraId="1493E950" w14:textId="77777777" w:rsidR="00180C4E" w:rsidRPr="00EA16C8" w:rsidRDefault="00180C4E"/>
    <w:p w14:paraId="096A4FB3" w14:textId="77777777" w:rsidR="00180C4E" w:rsidRPr="00EA16C8" w:rsidRDefault="00180C4E" w:rsidP="00180C4E">
      <w:pPr>
        <w:pStyle w:val="BodyText2"/>
        <w:numPr>
          <w:ilvl w:val="0"/>
          <w:numId w:val="3"/>
        </w:numPr>
        <w:rPr>
          <w:rFonts w:asciiTheme="minorHAnsi" w:hAnsiTheme="minorHAnsi" w:cs="Arial"/>
          <w:b/>
          <w:sz w:val="22"/>
          <w:szCs w:val="22"/>
        </w:rPr>
      </w:pPr>
      <w:r w:rsidRPr="00EA16C8">
        <w:rPr>
          <w:rFonts w:asciiTheme="minorHAnsi" w:hAnsiTheme="minorHAnsi" w:cs="Arial"/>
          <w:b/>
          <w:sz w:val="22"/>
          <w:szCs w:val="22"/>
        </w:rPr>
        <w:t>DEFINITIONS</w:t>
      </w:r>
    </w:p>
    <w:p w14:paraId="4E802AE4" w14:textId="77777777" w:rsidR="00180C4E" w:rsidRPr="003B3D13" w:rsidRDefault="00180C4E" w:rsidP="00180C4E">
      <w:pPr>
        <w:rPr>
          <w:rFonts w:cs="Arial"/>
        </w:rPr>
      </w:pPr>
    </w:p>
    <w:p w14:paraId="25FA54C1" w14:textId="77777777" w:rsidR="00180C4E" w:rsidRPr="00EA16C8" w:rsidRDefault="00180C4E" w:rsidP="00180C4E">
      <w:pPr>
        <w:rPr>
          <w:rFonts w:cs="Arial"/>
        </w:rPr>
      </w:pPr>
      <w:r w:rsidRPr="00EA16C8">
        <w:rPr>
          <w:rFonts w:cs="Arial"/>
        </w:rPr>
        <w:t>Where referred to in these Rules, the following words will have the meanings assigned to them below:</w:t>
      </w:r>
    </w:p>
    <w:p w14:paraId="0F92477C" w14:textId="77777777" w:rsidR="00180C4E" w:rsidRPr="00EA16C8" w:rsidRDefault="00180C4E" w:rsidP="00180C4E">
      <w:pPr>
        <w:rPr>
          <w:rFonts w:cs="Arial"/>
        </w:rPr>
      </w:pPr>
    </w:p>
    <w:p w14:paraId="4A421B0F" w14:textId="54771E66" w:rsidR="003E1F5F" w:rsidRPr="00EA16C8" w:rsidRDefault="003E1F5F" w:rsidP="003E1F5F">
      <w:pPr>
        <w:spacing w:after="120"/>
        <w:rPr>
          <w:rFonts w:cs="Arial"/>
        </w:rPr>
      </w:pPr>
      <w:r w:rsidRPr="00EA16C8">
        <w:rPr>
          <w:rFonts w:cs="Arial"/>
        </w:rPr>
        <w:lastRenderedPageBreak/>
        <w:t xml:space="preserve">“Affiliate”: </w:t>
      </w:r>
      <w:r>
        <w:rPr>
          <w:rFonts w:cs="Arial"/>
        </w:rPr>
        <w:t xml:space="preserve"> A</w:t>
      </w:r>
      <w:r w:rsidRPr="00EA16C8">
        <w:rPr>
          <w:rFonts w:cs="Arial"/>
        </w:rPr>
        <w:t xml:space="preserve"> member body of a Canine Control conducting a Scent Work trial.</w:t>
      </w:r>
    </w:p>
    <w:p w14:paraId="6514F6AC" w14:textId="13A7A09C" w:rsidR="003E1F5F" w:rsidRPr="00712C0F" w:rsidRDefault="003E1F5F" w:rsidP="003E1F5F">
      <w:pPr>
        <w:spacing w:after="120"/>
      </w:pPr>
      <w:r w:rsidRPr="00712C0F">
        <w:t xml:space="preserve">“Alert”: A communication from the handler to the </w:t>
      </w:r>
      <w:r w:rsidR="000869A0">
        <w:t>J</w:t>
      </w:r>
      <w:r w:rsidRPr="00712C0F">
        <w:t xml:space="preserve">udge that the dog has indicated the location of </w:t>
      </w:r>
      <w:r w:rsidR="00827AEF" w:rsidRPr="00712C0F">
        <w:t>the odour</w:t>
      </w:r>
      <w:r w:rsidRPr="00712C0F">
        <w:t>.</w:t>
      </w:r>
    </w:p>
    <w:p w14:paraId="18C2FBFC" w14:textId="663C8DC9" w:rsidR="003E1F5F" w:rsidRPr="00EA16C8" w:rsidRDefault="003E1F5F" w:rsidP="003E1F5F">
      <w:pPr>
        <w:spacing w:after="120"/>
        <w:rPr>
          <w:rFonts w:cs="Arial"/>
        </w:rPr>
      </w:pPr>
      <w:r w:rsidRPr="00EA16C8">
        <w:rPr>
          <w:rFonts w:cs="Arial"/>
        </w:rPr>
        <w:t xml:space="preserve">"ANKC Ltd member body" or "member body":  </w:t>
      </w:r>
      <w:r w:rsidR="00D1688F">
        <w:rPr>
          <w:rFonts w:cs="Arial"/>
        </w:rPr>
        <w:t>T</w:t>
      </w:r>
      <w:r w:rsidRPr="00EA16C8">
        <w:rPr>
          <w:rFonts w:cs="Arial"/>
        </w:rPr>
        <w:t>he ANKC Ltd member body in each State or Territory of Australia.</w:t>
      </w:r>
    </w:p>
    <w:p w14:paraId="26C01FD5" w14:textId="49533DB7" w:rsidR="003E1F5F" w:rsidRDefault="003E1F5F" w:rsidP="003E1F5F">
      <w:pPr>
        <w:spacing w:after="120"/>
      </w:pPr>
      <w:r>
        <w:t xml:space="preserve">“Blank area”:  A search area in which there are no hides. The dog must search and the handler must call “Finish” to proceed to the next search area. </w:t>
      </w:r>
    </w:p>
    <w:p w14:paraId="3391F171" w14:textId="4E1F1F77" w:rsidR="003E1F5F" w:rsidRDefault="003E1F5F" w:rsidP="003E1F5F">
      <w:pPr>
        <w:spacing w:after="120"/>
      </w:pPr>
      <w:r>
        <w:t xml:space="preserve">“Change of behaviour”:  </w:t>
      </w:r>
      <w:r w:rsidR="00082E8B">
        <w:t>Behaviour</w:t>
      </w:r>
      <w:r>
        <w:t xml:space="preserve"> by the dog which </w:t>
      </w:r>
      <w:r w:rsidRPr="009B5820">
        <w:t>makes it clear to the Judge</w:t>
      </w:r>
      <w:r>
        <w:t xml:space="preserve"> that the dog has found </w:t>
      </w:r>
      <w:r w:rsidR="00827AEF">
        <w:t>the odour</w:t>
      </w:r>
      <w:r w:rsidR="00A10DFF">
        <w:t>, and as a result the handler calls an “alert”</w:t>
      </w:r>
      <w:r>
        <w:t xml:space="preserve">. This could be subtle, such as movement of the ears, or overt such as sitting or pawing at the location. </w:t>
      </w:r>
    </w:p>
    <w:p w14:paraId="69FBE70D" w14:textId="2F90320C" w:rsidR="003E1F5F" w:rsidRDefault="003E2E6B" w:rsidP="003E1F5F">
      <w:pPr>
        <w:spacing w:after="120"/>
      </w:pPr>
      <w:r>
        <w:t>“</w:t>
      </w:r>
      <w:r w:rsidR="003E1F5F">
        <w:t xml:space="preserve">Contamination”:  When a handler or dog violates the integrity of the search area or hide such that </w:t>
      </w:r>
      <w:r w:rsidR="003E1F5F" w:rsidRPr="00712C0F">
        <w:t>significant time</w:t>
      </w:r>
      <w:r w:rsidR="003E1F5F">
        <w:t xml:space="preserve">, replacement objects, </w:t>
      </w:r>
      <w:r w:rsidR="00D1688F">
        <w:t>and/</w:t>
      </w:r>
      <w:r w:rsidR="003E1F5F">
        <w:t>or a relocation of the hide are required to bring the</w:t>
      </w:r>
      <w:r w:rsidR="00E664F4">
        <w:t xml:space="preserve"> search area </w:t>
      </w:r>
      <w:r w:rsidR="003E1F5F">
        <w:t xml:space="preserve">back to </w:t>
      </w:r>
      <w:r w:rsidR="000869A0">
        <w:t xml:space="preserve">a </w:t>
      </w:r>
      <w:r w:rsidR="003E1F5F">
        <w:t xml:space="preserve">usable condition. </w:t>
      </w:r>
    </w:p>
    <w:p w14:paraId="7FDBD7B4" w14:textId="1FBCE0F4" w:rsidR="009D5285" w:rsidRDefault="009D5285" w:rsidP="003E1F5F">
      <w:pPr>
        <w:spacing w:after="120"/>
      </w:pPr>
      <w:r>
        <w:t xml:space="preserve">“Demonstration dog”:   </w:t>
      </w:r>
      <w:r w:rsidRPr="009D5285">
        <w:t xml:space="preserve">An accomplished dog </w:t>
      </w:r>
      <w:r>
        <w:t>which</w:t>
      </w:r>
      <w:r w:rsidRPr="009D5285">
        <w:t xml:space="preserve"> has earned </w:t>
      </w:r>
      <w:r>
        <w:t>a Scent Work title in the relevant Division and</w:t>
      </w:r>
      <w:r w:rsidRPr="009D5285">
        <w:t xml:space="preserve"> for </w:t>
      </w:r>
      <w:r>
        <w:t>the relevant E</w:t>
      </w:r>
      <w:r w:rsidRPr="009D5285">
        <w:t>lement and difficulty level.</w:t>
      </w:r>
      <w:r w:rsidR="00CD3CD3">
        <w:t xml:space="preserve">  A demonstration dog may not be entered in </w:t>
      </w:r>
      <w:r w:rsidR="00CD3CD3" w:rsidRPr="009D5285">
        <w:t xml:space="preserve">the </w:t>
      </w:r>
      <w:r w:rsidR="00CD3CD3">
        <w:t xml:space="preserve">relevant </w:t>
      </w:r>
      <w:r w:rsidR="00CD3CD3" w:rsidRPr="009D5285">
        <w:t xml:space="preserve">class </w:t>
      </w:r>
      <w:r w:rsidR="00CD3CD3">
        <w:t>at that trial.</w:t>
      </w:r>
    </w:p>
    <w:p w14:paraId="411D22C0" w14:textId="121551B3" w:rsidR="003E1F5F" w:rsidRDefault="00986F54" w:rsidP="003E1F5F">
      <w:pPr>
        <w:spacing w:after="120"/>
      </w:pPr>
      <w:r>
        <w:t>“</w:t>
      </w:r>
      <w:r w:rsidR="003E1F5F">
        <w:t>Find</w:t>
      </w:r>
      <w:r>
        <w:t>”</w:t>
      </w:r>
      <w:r w:rsidR="003E1F5F">
        <w:t>:</w:t>
      </w:r>
      <w:r>
        <w:t xml:space="preserve"> </w:t>
      </w:r>
      <w:r w:rsidR="003E1F5F">
        <w:t xml:space="preserve"> A hide that has been located by the dog and called by the handler. </w:t>
      </w:r>
    </w:p>
    <w:p w14:paraId="15CAFE2A" w14:textId="77777777" w:rsidR="003E1F5F" w:rsidRDefault="00986F54" w:rsidP="003E1F5F">
      <w:pPr>
        <w:spacing w:after="120"/>
      </w:pPr>
      <w:r w:rsidRPr="00712C0F">
        <w:t>“</w:t>
      </w:r>
      <w:r w:rsidR="003E1F5F" w:rsidRPr="00712C0F">
        <w:t>Finish</w:t>
      </w:r>
      <w:r w:rsidRPr="00712C0F">
        <w:t>”</w:t>
      </w:r>
      <w:r w:rsidR="003E1F5F" w:rsidRPr="00712C0F">
        <w:t>:</w:t>
      </w:r>
      <w:r w:rsidRPr="00712C0F">
        <w:t xml:space="preserve"> </w:t>
      </w:r>
      <w:r w:rsidR="003E1F5F" w:rsidRPr="00712C0F">
        <w:t xml:space="preserve"> The handler is required to call “Finish” when he or she believes that all hides for a search area have been located and called. The “Finish” call stops the official search time.</w:t>
      </w:r>
      <w:r w:rsidR="003E1F5F">
        <w:t xml:space="preserve"> </w:t>
      </w:r>
    </w:p>
    <w:p w14:paraId="3DE73AC3" w14:textId="3C185407" w:rsidR="003E1F5F" w:rsidRPr="006C6538" w:rsidRDefault="00986F54" w:rsidP="003E1F5F">
      <w:pPr>
        <w:spacing w:after="120"/>
      </w:pPr>
      <w:r w:rsidRPr="00BE68F1">
        <w:t>“</w:t>
      </w:r>
      <w:r w:rsidR="003E1F5F" w:rsidRPr="00BE68F1">
        <w:t>Hide</w:t>
      </w:r>
      <w:r w:rsidRPr="00BE68F1">
        <w:t>”</w:t>
      </w:r>
      <w:r w:rsidR="003E1F5F" w:rsidRPr="00BE68F1">
        <w:t>:</w:t>
      </w:r>
      <w:r w:rsidRPr="00BE68F1">
        <w:t xml:space="preserve"> </w:t>
      </w:r>
      <w:r w:rsidR="003E1F5F" w:rsidRPr="00BE68F1">
        <w:t xml:space="preserve"> </w:t>
      </w:r>
      <w:r w:rsidR="00D1688F">
        <w:t>A</w:t>
      </w:r>
      <w:r w:rsidR="003E1F5F" w:rsidRPr="00BE68F1">
        <w:t xml:space="preserve">n instance of the target </w:t>
      </w:r>
      <w:r w:rsidR="00082E8B" w:rsidRPr="00BE68F1">
        <w:t>odour</w:t>
      </w:r>
      <w:r w:rsidR="003E1F5F" w:rsidRPr="00BE68F1">
        <w:t xml:space="preserve"> within </w:t>
      </w:r>
      <w:r w:rsidR="000869A0">
        <w:t>a</w:t>
      </w:r>
      <w:r w:rsidR="000869A0" w:rsidRPr="00BE68F1">
        <w:t xml:space="preserve"> </w:t>
      </w:r>
      <w:r w:rsidR="003E1F5F" w:rsidRPr="00BE68F1">
        <w:t xml:space="preserve">search area. Depending on the </w:t>
      </w:r>
      <w:r w:rsidR="009B5820">
        <w:t>class</w:t>
      </w:r>
      <w:r w:rsidR="003E1F5F" w:rsidRPr="00BE68F1">
        <w:t xml:space="preserve"> level and </w:t>
      </w:r>
      <w:r w:rsidR="000869A0">
        <w:t>E</w:t>
      </w:r>
      <w:r w:rsidR="003E1F5F" w:rsidRPr="00BE68F1">
        <w:t>lement</w:t>
      </w:r>
      <w:r w:rsidR="000869A0">
        <w:t>,</w:t>
      </w:r>
      <w:r w:rsidR="003E1F5F" w:rsidRPr="00BE68F1">
        <w:t xml:space="preserve"> the </w:t>
      </w:r>
      <w:r w:rsidR="009B5820">
        <w:t xml:space="preserve">search area </w:t>
      </w:r>
      <w:r w:rsidR="003E1F5F" w:rsidRPr="00BE68F1">
        <w:t>may have multiple hides</w:t>
      </w:r>
      <w:r w:rsidR="00BE68F1" w:rsidRPr="00BE68F1">
        <w:t>.</w:t>
      </w:r>
      <w:r w:rsidR="006C6538" w:rsidRPr="00BE68F1">
        <w:t xml:space="preserve">  A hide will consist of </w:t>
      </w:r>
      <w:r w:rsidR="00A74978">
        <w:t xml:space="preserve">odour on a </w:t>
      </w:r>
      <w:r w:rsidR="006C6538" w:rsidRPr="00BE68F1">
        <w:t>scent aid</w:t>
      </w:r>
      <w:r w:rsidR="004D0640">
        <w:t xml:space="preserve"> </w:t>
      </w:r>
      <w:r w:rsidR="00A74978">
        <w:t>p</w:t>
      </w:r>
      <w:r w:rsidR="006C6538" w:rsidRPr="00BE68F1">
        <w:t xml:space="preserve">laced in a scent vessel which </w:t>
      </w:r>
      <w:r w:rsidR="001467B0">
        <w:t>may be</w:t>
      </w:r>
      <w:r w:rsidR="006C6538" w:rsidRPr="00BE68F1">
        <w:t xml:space="preserve"> concealed in a container.</w:t>
      </w:r>
      <w:r w:rsidR="006C6538">
        <w:t xml:space="preserve">   </w:t>
      </w:r>
    </w:p>
    <w:p w14:paraId="0AD4E16B" w14:textId="48D3E19E" w:rsidR="003E1F5F" w:rsidRDefault="00986F54" w:rsidP="003E1F5F">
      <w:pPr>
        <w:spacing w:after="120"/>
      </w:pPr>
      <w:r>
        <w:t>“</w:t>
      </w:r>
      <w:r w:rsidR="003E1F5F">
        <w:t>Indication</w:t>
      </w:r>
      <w:r>
        <w:t>”</w:t>
      </w:r>
      <w:r w:rsidR="007C3F58">
        <w:t xml:space="preserve"> </w:t>
      </w:r>
      <w:r w:rsidR="003E1F5F">
        <w:t>or “</w:t>
      </w:r>
      <w:r w:rsidR="00D1688F">
        <w:t>a</w:t>
      </w:r>
      <w:r w:rsidR="003E1F5F">
        <w:t xml:space="preserve">lert </w:t>
      </w:r>
      <w:r>
        <w:t>b</w:t>
      </w:r>
      <w:r w:rsidR="00082E8B">
        <w:t>ehaviour</w:t>
      </w:r>
      <w:r w:rsidR="003E1F5F">
        <w:t>”</w:t>
      </w:r>
      <w:r w:rsidR="00D1688F">
        <w:t>: A</w:t>
      </w:r>
      <w:r w:rsidR="003E1F5F">
        <w:t xml:space="preserve"> </w:t>
      </w:r>
      <w:r w:rsidR="00082E8B">
        <w:t>behaviour</w:t>
      </w:r>
      <w:r w:rsidR="003E1F5F">
        <w:t xml:space="preserve"> on the part of the dog that </w:t>
      </w:r>
      <w:r w:rsidR="003E1F5F" w:rsidRPr="009B5820">
        <w:t>communicate</w:t>
      </w:r>
      <w:r w:rsidR="004C7592" w:rsidRPr="009B5820">
        <w:t>s</w:t>
      </w:r>
      <w:r w:rsidR="003E1F5F" w:rsidRPr="009B5820">
        <w:t xml:space="preserve"> to the handler that</w:t>
      </w:r>
      <w:r w:rsidR="003E1F5F">
        <w:t xml:space="preserve"> the target </w:t>
      </w:r>
      <w:r w:rsidR="00082E8B">
        <w:t>odour</w:t>
      </w:r>
      <w:r w:rsidR="003E1F5F">
        <w:t xml:space="preserve"> has been found. </w:t>
      </w:r>
      <w:r w:rsidR="00A10DFF">
        <w:t xml:space="preserve"> </w:t>
      </w:r>
    </w:p>
    <w:p w14:paraId="6B889467" w14:textId="1C63927C" w:rsidR="00A10F78" w:rsidRDefault="00A10F78" w:rsidP="00A10F78">
      <w:pPr>
        <w:spacing w:after="120"/>
      </w:pPr>
      <w:r>
        <w:t xml:space="preserve">“Odour” or “target odour”:  The specific scent or scents for which the dog is searching in a particular class. </w:t>
      </w:r>
    </w:p>
    <w:p w14:paraId="3AAF5AC7" w14:textId="785E5829" w:rsidR="003E1F5F" w:rsidRDefault="008F0563" w:rsidP="003E1F5F">
      <w:pPr>
        <w:spacing w:after="120"/>
      </w:pPr>
      <w:r>
        <w:t>“Scent a</w:t>
      </w:r>
      <w:r w:rsidR="003E1F5F">
        <w:t>id</w:t>
      </w:r>
      <w:r>
        <w:t>”</w:t>
      </w:r>
      <w:r w:rsidR="003E1F5F">
        <w:t>:</w:t>
      </w:r>
      <w:r>
        <w:t xml:space="preserve"> </w:t>
      </w:r>
      <w:r w:rsidR="003E1F5F">
        <w:t xml:space="preserve"> A cotton ball or cotton </w:t>
      </w:r>
      <w:r w:rsidR="00BD32BF">
        <w:t>bud</w:t>
      </w:r>
      <w:r w:rsidR="003E1F5F">
        <w:t xml:space="preserve"> that is permeated with the target </w:t>
      </w:r>
      <w:r w:rsidR="00082E8B">
        <w:t>odour</w:t>
      </w:r>
      <w:r w:rsidR="003E1F5F">
        <w:t xml:space="preserve">. The scent aid is placed inside a scent vessel </w:t>
      </w:r>
      <w:r w:rsidR="00A10DFF">
        <w:t xml:space="preserve">(which may be placed in a container) </w:t>
      </w:r>
      <w:r w:rsidR="003E1F5F">
        <w:t xml:space="preserve">and then hidden in the search area. </w:t>
      </w:r>
      <w:r w:rsidR="00F239D0">
        <w:t xml:space="preserve"> </w:t>
      </w:r>
      <w:r w:rsidR="00F239D0" w:rsidRPr="00F239D0">
        <w:t xml:space="preserve">If </w:t>
      </w:r>
      <w:r w:rsidR="00BD32BF">
        <w:t>cotton bud</w:t>
      </w:r>
      <w:r w:rsidR="00F239D0" w:rsidRPr="00F239D0">
        <w:t>s are used, only those with paper stems</w:t>
      </w:r>
      <w:r w:rsidR="004C7592">
        <w:rPr>
          <w:rStyle w:val="FootnoteReference"/>
        </w:rPr>
        <w:footnoteReference w:id="2"/>
      </w:r>
      <w:r w:rsidR="00F239D0" w:rsidRPr="00F239D0">
        <w:t xml:space="preserve"> may be used. The </w:t>
      </w:r>
      <w:r w:rsidR="00BD32BF">
        <w:t xml:space="preserve">cotton buds </w:t>
      </w:r>
      <w:r w:rsidR="00F239D0" w:rsidRPr="00F239D0">
        <w:t>should be cut in half, and the stems may be trimmed shorter, if preferred.</w:t>
      </w:r>
    </w:p>
    <w:p w14:paraId="743A5A62" w14:textId="56636E21" w:rsidR="00AC43D2" w:rsidRPr="00B705B9" w:rsidRDefault="00AC43D2" w:rsidP="00AC43D2">
      <w:pPr>
        <w:spacing w:after="120"/>
      </w:pPr>
      <w:r w:rsidRPr="00B705B9">
        <w:t>“Scent vessel”:  A</w:t>
      </w:r>
      <w:r w:rsidR="00B705B9" w:rsidRPr="00B705B9">
        <w:t xml:space="preserve"> receptacle for holding odour;  it may be any small object that prevents the scent aid from coming into direct contact with any object or surface in the search area, and that allows scent to escape.</w:t>
      </w:r>
      <w:r w:rsidR="00B705B9" w:rsidRPr="00B705B9">
        <w:rPr>
          <w:rStyle w:val="FootnoteReference"/>
        </w:rPr>
        <w:footnoteReference w:id="3"/>
      </w:r>
      <w:r w:rsidR="00B705B9" w:rsidRPr="00B705B9">
        <w:t xml:space="preserve">  Due to safety concerns, scent vessels may never contain glass.</w:t>
      </w:r>
    </w:p>
    <w:p w14:paraId="7DAA567C" w14:textId="18C0524D" w:rsidR="003E1F5F" w:rsidRPr="00177156" w:rsidRDefault="008F0563" w:rsidP="003E1F5F">
      <w:pPr>
        <w:spacing w:after="120"/>
      </w:pPr>
      <w:r w:rsidRPr="00177156">
        <w:t>“Search a</w:t>
      </w:r>
      <w:r w:rsidR="003E1F5F" w:rsidRPr="00177156">
        <w:t>rea</w:t>
      </w:r>
      <w:r w:rsidRPr="00177156">
        <w:t>”</w:t>
      </w:r>
      <w:r w:rsidR="003E1F5F" w:rsidRPr="00177156">
        <w:t xml:space="preserve">: The area on the trial grounds where the actual searching and judging activities take place. </w:t>
      </w:r>
    </w:p>
    <w:p w14:paraId="39B3A5E1" w14:textId="4CB0C0C3" w:rsidR="003E1F5F" w:rsidRDefault="00B320F9" w:rsidP="003E1F5F">
      <w:pPr>
        <w:spacing w:after="120"/>
      </w:pPr>
      <w:r w:rsidDel="00B320F9">
        <w:t xml:space="preserve"> </w:t>
      </w:r>
      <w:r w:rsidR="008F0563">
        <w:t>“Start l</w:t>
      </w:r>
      <w:r w:rsidR="003E1F5F">
        <w:t>ine</w:t>
      </w:r>
      <w:r w:rsidR="008F0563">
        <w:t>”</w:t>
      </w:r>
      <w:r w:rsidR="003E1F5F">
        <w:t>:</w:t>
      </w:r>
      <w:r w:rsidR="008F0563">
        <w:t xml:space="preserve"> </w:t>
      </w:r>
      <w:r w:rsidR="003E1F5F">
        <w:t xml:space="preserve"> A clearly marked boundary beyond which the search area lies. The dog must cross the start line in order to begin the search. </w:t>
      </w:r>
    </w:p>
    <w:p w14:paraId="6AEAA20B" w14:textId="233BEA2B" w:rsidR="003E1F5F" w:rsidRDefault="008F0563" w:rsidP="003E1F5F">
      <w:pPr>
        <w:spacing w:after="120"/>
      </w:pPr>
      <w:r>
        <w:t>“</w:t>
      </w:r>
      <w:r w:rsidR="003E1F5F">
        <w:t xml:space="preserve">Target </w:t>
      </w:r>
      <w:r>
        <w:t>o</w:t>
      </w:r>
      <w:r w:rsidR="00082E8B">
        <w:t>dour</w:t>
      </w:r>
      <w:r>
        <w:t>”</w:t>
      </w:r>
      <w:r w:rsidR="00A10F78">
        <w:t xml:space="preserve"> or “odour”</w:t>
      </w:r>
      <w:r w:rsidR="003E1F5F">
        <w:t xml:space="preserve">: </w:t>
      </w:r>
      <w:r>
        <w:t xml:space="preserve"> </w:t>
      </w:r>
      <w:r w:rsidR="003E1F5F">
        <w:t xml:space="preserve">The specific scent or scents for which the dog is searching in a particular class. </w:t>
      </w:r>
    </w:p>
    <w:p w14:paraId="66B6B6A2" w14:textId="2FD2E4F8" w:rsidR="00293207" w:rsidRPr="00293207" w:rsidRDefault="00157CD1" w:rsidP="00232CDE">
      <w:pPr>
        <w:rPr>
          <w:b/>
        </w:rPr>
      </w:pPr>
      <w:r>
        <w:rPr>
          <w:b/>
        </w:rPr>
        <w:lastRenderedPageBreak/>
        <w:t xml:space="preserve"> </w:t>
      </w:r>
    </w:p>
    <w:p w14:paraId="658C9590" w14:textId="30D6C92B" w:rsidR="00AA2672" w:rsidRPr="00AA2672" w:rsidRDefault="00AA2672" w:rsidP="00053D7C">
      <w:pPr>
        <w:pStyle w:val="ListParagraph"/>
        <w:numPr>
          <w:ilvl w:val="0"/>
          <w:numId w:val="3"/>
        </w:numPr>
        <w:tabs>
          <w:tab w:val="clear" w:pos="360"/>
          <w:tab w:val="num" w:pos="567"/>
        </w:tabs>
        <w:ind w:left="567" w:hanging="567"/>
        <w:rPr>
          <w:rFonts w:cs="Arial"/>
          <w:b/>
          <w:u w:val="single"/>
        </w:rPr>
      </w:pPr>
      <w:r w:rsidRPr="00AA2672">
        <w:rPr>
          <w:rFonts w:cs="Arial"/>
          <w:b/>
          <w:u w:val="single"/>
        </w:rPr>
        <w:t>DECISIONS</w:t>
      </w:r>
    </w:p>
    <w:p w14:paraId="3AF03B7B" w14:textId="77777777" w:rsidR="00AA2672" w:rsidRDefault="00AA2672" w:rsidP="00AA2672">
      <w:pPr>
        <w:pStyle w:val="ListParagraph"/>
        <w:ind w:left="360"/>
        <w:rPr>
          <w:rFonts w:cs="Arial"/>
        </w:rPr>
      </w:pPr>
    </w:p>
    <w:p w14:paraId="4455F0D0" w14:textId="08B9E9B8" w:rsidR="00AA2672" w:rsidRPr="00AA2672" w:rsidRDefault="00AA2672" w:rsidP="00AA2672">
      <w:pPr>
        <w:pStyle w:val="ListParagraph"/>
        <w:ind w:left="567" w:hanging="567"/>
        <w:rPr>
          <w:rFonts w:cs="Arial"/>
        </w:rPr>
      </w:pPr>
      <w:r>
        <w:rPr>
          <w:rFonts w:cs="Arial"/>
        </w:rPr>
        <w:t>3</w:t>
      </w:r>
      <w:r w:rsidRPr="00AA2672">
        <w:rPr>
          <w:rFonts w:cs="Arial"/>
        </w:rPr>
        <w:t>.1</w:t>
      </w:r>
      <w:r w:rsidRPr="00AA2672">
        <w:rPr>
          <w:rFonts w:cs="Arial"/>
          <w:b/>
        </w:rPr>
        <w:tab/>
      </w:r>
      <w:r w:rsidRPr="00AA2672">
        <w:rPr>
          <w:rFonts w:cs="Arial"/>
        </w:rPr>
        <w:t>Decisions of the Committee of the Affiliate conducting any Scent Work trial shall be subject to appeal to the relevant member body in accordance with the rules of that member body.</w:t>
      </w:r>
    </w:p>
    <w:p w14:paraId="30043554" w14:textId="77777777" w:rsidR="00AA2672" w:rsidRPr="00AA2672" w:rsidRDefault="00AA2672" w:rsidP="00AA2672">
      <w:pPr>
        <w:pStyle w:val="ListParagraph"/>
        <w:ind w:left="567" w:hanging="567"/>
        <w:rPr>
          <w:rFonts w:cs="Arial"/>
        </w:rPr>
      </w:pPr>
    </w:p>
    <w:p w14:paraId="2C7EA238" w14:textId="65497864" w:rsidR="00AA2672" w:rsidRPr="00AA2672" w:rsidRDefault="00AA2672" w:rsidP="00AA2672">
      <w:pPr>
        <w:pStyle w:val="ListParagraph"/>
        <w:ind w:left="567" w:hanging="567"/>
        <w:rPr>
          <w:rFonts w:cs="Arial"/>
        </w:rPr>
      </w:pPr>
      <w:r>
        <w:rPr>
          <w:rFonts w:cs="Arial"/>
        </w:rPr>
        <w:t>3</w:t>
      </w:r>
      <w:r w:rsidRPr="00AA2672">
        <w:rPr>
          <w:rFonts w:cs="Arial"/>
        </w:rPr>
        <w:t>.2</w:t>
      </w:r>
      <w:r w:rsidRPr="00AA2672">
        <w:rPr>
          <w:rFonts w:cs="Arial"/>
        </w:rPr>
        <w:tab/>
        <w:t xml:space="preserve">The rules of the member body shall apply to any Scent Work trial and to any Affiliate conducting trials.  In the event of any inconsistency, the member body rules shall prevail. </w:t>
      </w:r>
    </w:p>
    <w:p w14:paraId="11221BDC" w14:textId="77777777" w:rsidR="00AA2672" w:rsidRPr="00AA2672" w:rsidRDefault="00AA2672" w:rsidP="00AA2672">
      <w:pPr>
        <w:pStyle w:val="ListParagraph"/>
        <w:ind w:left="567" w:hanging="567"/>
        <w:rPr>
          <w:rFonts w:cs="Arial"/>
        </w:rPr>
      </w:pPr>
    </w:p>
    <w:p w14:paraId="64936E68" w14:textId="63C7E772" w:rsidR="00AA2672" w:rsidRDefault="00AA2672" w:rsidP="00AA2672">
      <w:pPr>
        <w:pStyle w:val="ListParagraph"/>
        <w:ind w:left="567" w:hanging="567"/>
        <w:rPr>
          <w:rFonts w:cs="Arial"/>
        </w:rPr>
      </w:pPr>
      <w:r>
        <w:rPr>
          <w:rFonts w:cs="Arial"/>
        </w:rPr>
        <w:t>3</w:t>
      </w:r>
      <w:r w:rsidRPr="00AA2672">
        <w:rPr>
          <w:rFonts w:cs="Arial"/>
        </w:rPr>
        <w:t>.3</w:t>
      </w:r>
      <w:r w:rsidRPr="00AA2672">
        <w:rPr>
          <w:rFonts w:cs="Arial"/>
        </w:rPr>
        <w:tab/>
        <w:t>Anyone taking part in a trial who openly impugns the actions or decisions of the Judge shall render themselves liable to be debarred from further participation in the trial and may be ordered from the grounds and further dealt with in accordance with the rules of the relevant member body.</w:t>
      </w:r>
    </w:p>
    <w:p w14:paraId="40F10623" w14:textId="77777777" w:rsidR="00AA2672" w:rsidRDefault="00AA2672" w:rsidP="00AA2672">
      <w:pPr>
        <w:pStyle w:val="ListParagraph"/>
        <w:ind w:left="360"/>
        <w:rPr>
          <w:rFonts w:cs="Arial"/>
        </w:rPr>
      </w:pPr>
    </w:p>
    <w:p w14:paraId="1F5C12CA" w14:textId="6104AFBC" w:rsidR="0007035F" w:rsidRPr="0007035F" w:rsidRDefault="0007035F" w:rsidP="0007035F">
      <w:pPr>
        <w:tabs>
          <w:tab w:val="left" w:pos="567"/>
        </w:tabs>
        <w:spacing w:after="120"/>
        <w:rPr>
          <w:rFonts w:cs="Arial"/>
          <w:b/>
        </w:rPr>
      </w:pPr>
      <w:r w:rsidRPr="00470DC3">
        <w:rPr>
          <w:rFonts w:cs="Arial"/>
          <w:b/>
        </w:rPr>
        <w:t>4.0</w:t>
      </w:r>
      <w:r w:rsidRPr="00470DC3">
        <w:rPr>
          <w:rFonts w:cs="Arial"/>
          <w:b/>
        </w:rPr>
        <w:tab/>
      </w:r>
      <w:r w:rsidRPr="00053D7C">
        <w:rPr>
          <w:rFonts w:cs="Arial"/>
          <w:b/>
          <w:u w:val="single"/>
        </w:rPr>
        <w:t>DIVISION AND ELEMENTS</w:t>
      </w:r>
    </w:p>
    <w:p w14:paraId="2A499225" w14:textId="489F79B7" w:rsidR="0007035F" w:rsidRDefault="0007035F" w:rsidP="0007035F">
      <w:pPr>
        <w:spacing w:after="120"/>
        <w:ind w:left="567" w:hanging="567"/>
      </w:pPr>
      <w:r>
        <w:t>4.1</w:t>
      </w:r>
      <w:r>
        <w:tab/>
        <w:t>There will be an Odour Search Division, with Elements as follows:</w:t>
      </w:r>
    </w:p>
    <w:p w14:paraId="63786936" w14:textId="77777777" w:rsidR="0007035F" w:rsidRDefault="0007035F" w:rsidP="0007035F">
      <w:pPr>
        <w:pStyle w:val="ListParagraph"/>
        <w:numPr>
          <w:ilvl w:val="0"/>
          <w:numId w:val="6"/>
        </w:numPr>
        <w:spacing w:after="120"/>
        <w:ind w:left="1134" w:hanging="567"/>
        <w:contextualSpacing w:val="0"/>
      </w:pPr>
      <w:r>
        <w:t>Container:  the target odour shall be concealed within a container, and the dog must indicate in which container the odour is hidden.</w:t>
      </w:r>
    </w:p>
    <w:p w14:paraId="1D69194E" w14:textId="77777777" w:rsidR="0007035F" w:rsidRDefault="0007035F" w:rsidP="0007035F">
      <w:pPr>
        <w:pStyle w:val="ListParagraph"/>
        <w:numPr>
          <w:ilvl w:val="0"/>
          <w:numId w:val="6"/>
        </w:numPr>
        <w:spacing w:after="120"/>
        <w:ind w:left="1134" w:hanging="567"/>
        <w:contextualSpacing w:val="0"/>
      </w:pPr>
      <w:r>
        <w:t>Interior:  the target odour shall be concealed on, under or in an object or concealed within the environment in an indoor search area.</w:t>
      </w:r>
    </w:p>
    <w:p w14:paraId="63FC9342" w14:textId="290D43F0" w:rsidR="0007035F" w:rsidRDefault="0007035F" w:rsidP="0007035F">
      <w:pPr>
        <w:pStyle w:val="ListParagraph"/>
        <w:numPr>
          <w:ilvl w:val="0"/>
          <w:numId w:val="6"/>
        </w:numPr>
        <w:spacing w:after="120"/>
        <w:ind w:left="1134" w:hanging="567"/>
        <w:contextualSpacing w:val="0"/>
      </w:pPr>
      <w:r>
        <w:t>Exterior:  the target odour shall be concealed on, under or in an object or concealed within the environment in an outdoor search area.</w:t>
      </w:r>
    </w:p>
    <w:p w14:paraId="6BAA4794" w14:textId="417227CB" w:rsidR="0007035F" w:rsidRPr="00A9369D" w:rsidRDefault="0007035F" w:rsidP="0007035F">
      <w:pPr>
        <w:pStyle w:val="ListParagraph"/>
        <w:numPr>
          <w:ilvl w:val="0"/>
          <w:numId w:val="6"/>
        </w:numPr>
        <w:spacing w:after="120"/>
        <w:ind w:left="1134" w:hanging="567"/>
      </w:pPr>
      <w:r w:rsidRPr="00A9369D">
        <w:t>Vehicle:  the target odour shall be in a small container and concealed on the exterior of a vehicle</w:t>
      </w:r>
      <w:r>
        <w:t>.</w:t>
      </w:r>
      <w:r w:rsidRPr="00A9369D">
        <w:t xml:space="preserve">  </w:t>
      </w:r>
    </w:p>
    <w:p w14:paraId="6828AF63" w14:textId="77777777" w:rsidR="0007035F" w:rsidRDefault="0007035F" w:rsidP="0007035F">
      <w:pPr>
        <w:pStyle w:val="ListParagraph"/>
        <w:spacing w:after="120"/>
        <w:ind w:left="-142"/>
        <w:rPr>
          <w:b/>
        </w:rPr>
      </w:pPr>
    </w:p>
    <w:p w14:paraId="75C28331" w14:textId="22058DB0" w:rsidR="0007035F" w:rsidRDefault="0007035F" w:rsidP="00D545EC">
      <w:pPr>
        <w:pStyle w:val="ListParagraph"/>
        <w:numPr>
          <w:ilvl w:val="1"/>
          <w:numId w:val="37"/>
        </w:numPr>
        <w:spacing w:after="120"/>
        <w:ind w:left="567" w:hanging="567"/>
        <w:contextualSpacing w:val="0"/>
      </w:pPr>
      <w:r w:rsidRPr="001467B0">
        <w:t>The target odour</w:t>
      </w:r>
      <w:r>
        <w:t xml:space="preserve"> can be one (1) or more </w:t>
      </w:r>
      <w:r w:rsidRPr="001467B0">
        <w:t>essential oils</w:t>
      </w:r>
      <w:r>
        <w:t xml:space="preserve"> and </w:t>
      </w:r>
      <w:r w:rsidRPr="00A9369D">
        <w:t>shall be:</w:t>
      </w:r>
    </w:p>
    <w:p w14:paraId="6DEE1CC5" w14:textId="4A195E52" w:rsidR="00247651" w:rsidRDefault="0007035F" w:rsidP="00247651">
      <w:pPr>
        <w:pStyle w:val="ListParagraph"/>
        <w:numPr>
          <w:ilvl w:val="0"/>
          <w:numId w:val="14"/>
        </w:numPr>
        <w:tabs>
          <w:tab w:val="left" w:pos="1843"/>
        </w:tabs>
        <w:spacing w:after="120"/>
        <w:ind w:left="1134" w:hanging="567"/>
        <w:contextualSpacing w:val="0"/>
      </w:pPr>
      <w:r>
        <w:t>Birch (Betula lenta);</w:t>
      </w:r>
    </w:p>
    <w:p w14:paraId="073597D2" w14:textId="77777777" w:rsidR="00247651" w:rsidRDefault="00247651" w:rsidP="00247651">
      <w:pPr>
        <w:pStyle w:val="ListParagraph"/>
        <w:numPr>
          <w:ilvl w:val="0"/>
          <w:numId w:val="14"/>
        </w:numPr>
        <w:tabs>
          <w:tab w:val="left" w:pos="1843"/>
        </w:tabs>
        <w:spacing w:after="120"/>
        <w:ind w:left="1134" w:hanging="567"/>
        <w:contextualSpacing w:val="0"/>
      </w:pPr>
      <w:r>
        <w:t>Anise (Pimpinella anisum)</w:t>
      </w:r>
    </w:p>
    <w:p w14:paraId="19D08D86" w14:textId="77777777" w:rsidR="00247651" w:rsidRDefault="00247651" w:rsidP="00247651">
      <w:pPr>
        <w:pStyle w:val="ListParagraph"/>
        <w:numPr>
          <w:ilvl w:val="0"/>
          <w:numId w:val="14"/>
        </w:numPr>
        <w:tabs>
          <w:tab w:val="left" w:pos="1843"/>
        </w:tabs>
        <w:spacing w:after="120"/>
        <w:ind w:left="1134" w:hanging="567"/>
        <w:contextualSpacing w:val="0"/>
      </w:pPr>
      <w:r>
        <w:t>Clove (Eugenia caryophyllata);</w:t>
      </w:r>
    </w:p>
    <w:p w14:paraId="5D3A6D1B" w14:textId="70D20BF1" w:rsidR="00247651" w:rsidRDefault="00247651" w:rsidP="00426920">
      <w:pPr>
        <w:pStyle w:val="ListParagraph"/>
        <w:numPr>
          <w:ilvl w:val="0"/>
          <w:numId w:val="14"/>
        </w:numPr>
        <w:tabs>
          <w:tab w:val="left" w:pos="1843"/>
        </w:tabs>
        <w:ind w:left="1134" w:hanging="567"/>
        <w:contextualSpacing w:val="0"/>
      </w:pPr>
      <w:r>
        <w:t xml:space="preserve">Cypress (Cupressus sempevirens). </w:t>
      </w:r>
    </w:p>
    <w:p w14:paraId="6D4E004F" w14:textId="77777777" w:rsidR="00426920" w:rsidRDefault="00426920" w:rsidP="00426920">
      <w:pPr>
        <w:pStyle w:val="ListParagraph"/>
        <w:tabs>
          <w:tab w:val="left" w:pos="1843"/>
        </w:tabs>
        <w:ind w:left="1134"/>
        <w:contextualSpacing w:val="0"/>
      </w:pPr>
    </w:p>
    <w:p w14:paraId="2A70D1F6" w14:textId="1D3B2D77" w:rsidR="00D545EC" w:rsidRPr="00DC4DF9" w:rsidRDefault="005A0DD7" w:rsidP="00854237">
      <w:pPr>
        <w:pStyle w:val="ListParagraph"/>
        <w:numPr>
          <w:ilvl w:val="1"/>
          <w:numId w:val="37"/>
        </w:numPr>
        <w:spacing w:after="120"/>
        <w:ind w:left="567" w:hanging="567"/>
        <w:contextualSpacing w:val="0"/>
      </w:pPr>
      <w:r w:rsidRPr="00DC4DF9">
        <w:t xml:space="preserve">These odours may be used </w:t>
      </w:r>
      <w:r w:rsidR="00F8299E" w:rsidRPr="00DC4DF9">
        <w:t>at any level</w:t>
      </w:r>
      <w:r w:rsidR="00D545EC" w:rsidRPr="00DC4DF9">
        <w:t xml:space="preserve"> as follows:</w:t>
      </w:r>
      <w:r w:rsidR="00F8299E" w:rsidRPr="00DC4DF9">
        <w:t xml:space="preserve"> </w:t>
      </w:r>
    </w:p>
    <w:p w14:paraId="67EB0928" w14:textId="77777777" w:rsidR="00D545EC" w:rsidRPr="00DC4DF9" w:rsidRDefault="00F8299E" w:rsidP="005D4A17">
      <w:pPr>
        <w:pStyle w:val="ListParagraph"/>
        <w:numPr>
          <w:ilvl w:val="0"/>
          <w:numId w:val="40"/>
        </w:numPr>
        <w:spacing w:after="120"/>
        <w:ind w:left="1134" w:hanging="567"/>
        <w:contextualSpacing w:val="0"/>
      </w:pPr>
      <w:r w:rsidRPr="00DC4DF9">
        <w:t xml:space="preserve">Novice classes shall utilise one </w:t>
      </w:r>
      <w:r w:rsidR="00004671" w:rsidRPr="00DC4DF9">
        <w:t xml:space="preserve">of these </w:t>
      </w:r>
      <w:r w:rsidRPr="00DC4DF9">
        <w:t>target odour</w:t>
      </w:r>
      <w:r w:rsidR="00004671" w:rsidRPr="00DC4DF9">
        <w:t>s</w:t>
      </w:r>
      <w:r w:rsidRPr="00DC4DF9">
        <w:t xml:space="preserve"> consistently across the four Elements</w:t>
      </w:r>
      <w:r w:rsidR="00D545EC" w:rsidRPr="00DC4DF9">
        <w:t>;</w:t>
      </w:r>
    </w:p>
    <w:p w14:paraId="177D988E" w14:textId="36C7EFC7" w:rsidR="00D545EC" w:rsidRPr="00DC4DF9" w:rsidRDefault="00F8299E" w:rsidP="005D4A17">
      <w:pPr>
        <w:pStyle w:val="ListParagraph"/>
        <w:numPr>
          <w:ilvl w:val="0"/>
          <w:numId w:val="40"/>
        </w:numPr>
        <w:spacing w:after="120"/>
        <w:ind w:left="1134" w:hanging="567"/>
        <w:contextualSpacing w:val="0"/>
      </w:pPr>
      <w:r w:rsidRPr="00DC4DF9">
        <w:t>Advanced classes may utilise two</w:t>
      </w:r>
      <w:r w:rsidR="00004671" w:rsidRPr="00DC4DF9">
        <w:t xml:space="preserve"> of these</w:t>
      </w:r>
      <w:r w:rsidRPr="00DC4DF9">
        <w:t xml:space="preserve"> target odours consistently across the four Elements</w:t>
      </w:r>
      <w:r w:rsidR="00D545EC" w:rsidRPr="00DC4DF9">
        <w:t>;</w:t>
      </w:r>
    </w:p>
    <w:p w14:paraId="59992088" w14:textId="2F466D14" w:rsidR="00D545EC" w:rsidRPr="00DC4DF9" w:rsidRDefault="00F8299E" w:rsidP="005D4A17">
      <w:pPr>
        <w:pStyle w:val="ListParagraph"/>
        <w:numPr>
          <w:ilvl w:val="0"/>
          <w:numId w:val="40"/>
        </w:numPr>
        <w:spacing w:after="120"/>
        <w:ind w:left="1134" w:hanging="567"/>
        <w:contextualSpacing w:val="0"/>
      </w:pPr>
      <w:r w:rsidRPr="00DC4DF9">
        <w:t xml:space="preserve">Excellent classes may utilise three </w:t>
      </w:r>
      <w:r w:rsidR="00004671" w:rsidRPr="00DC4DF9">
        <w:t xml:space="preserve">of these </w:t>
      </w:r>
      <w:r w:rsidRPr="00DC4DF9">
        <w:t>target odours consistently across the four Elements</w:t>
      </w:r>
      <w:r w:rsidR="00D545EC" w:rsidRPr="00DC4DF9">
        <w:t>;</w:t>
      </w:r>
    </w:p>
    <w:p w14:paraId="2AA2531D" w14:textId="3BD36332" w:rsidR="00D545EC" w:rsidRPr="00DC4DF9" w:rsidRDefault="00F8299E" w:rsidP="005D4A17">
      <w:pPr>
        <w:pStyle w:val="ListParagraph"/>
        <w:numPr>
          <w:ilvl w:val="0"/>
          <w:numId w:val="40"/>
        </w:numPr>
        <w:spacing w:after="120"/>
        <w:ind w:left="1134" w:hanging="567"/>
        <w:contextualSpacing w:val="0"/>
      </w:pPr>
      <w:r w:rsidRPr="00DC4DF9">
        <w:t xml:space="preserve">Master </w:t>
      </w:r>
      <w:r w:rsidR="00D545EC" w:rsidRPr="00DC4DF9">
        <w:t>c</w:t>
      </w:r>
      <w:r w:rsidRPr="00DC4DF9">
        <w:t xml:space="preserve">lasses may utilise four target odours across the four Elements. </w:t>
      </w:r>
    </w:p>
    <w:p w14:paraId="2DC9AF28" w14:textId="305B3DA7" w:rsidR="00F8299E" w:rsidRPr="00DC4DF9" w:rsidRDefault="00004671" w:rsidP="005D4A17">
      <w:pPr>
        <w:pStyle w:val="ListParagraph"/>
        <w:spacing w:after="120"/>
        <w:ind w:left="567"/>
      </w:pPr>
      <w:r w:rsidRPr="00DC4DF9">
        <w:t>The Affiliate will advertise which odours will be used at each level in the Schedule.</w:t>
      </w:r>
    </w:p>
    <w:p w14:paraId="00A6A63D" w14:textId="77777777" w:rsidR="00F8299E" w:rsidRPr="00DC4DF9" w:rsidRDefault="00F8299E" w:rsidP="00F8299E">
      <w:pPr>
        <w:pStyle w:val="ListParagraph"/>
        <w:spacing w:after="120"/>
        <w:ind w:left="360"/>
      </w:pPr>
    </w:p>
    <w:p w14:paraId="4E5A592F" w14:textId="6702D89A" w:rsidR="00A10DFF" w:rsidRPr="00DC4DF9" w:rsidRDefault="00F8299E" w:rsidP="00D545EC">
      <w:pPr>
        <w:pStyle w:val="ListParagraph"/>
        <w:numPr>
          <w:ilvl w:val="1"/>
          <w:numId w:val="37"/>
        </w:numPr>
        <w:spacing w:after="120"/>
        <w:ind w:left="567" w:hanging="567"/>
      </w:pPr>
      <w:r w:rsidRPr="00DC4DF9">
        <w:t xml:space="preserve">The National </w:t>
      </w:r>
      <w:r w:rsidR="00A10DFF" w:rsidRPr="00DC4DF9">
        <w:t>Scent Work Committee</w:t>
      </w:r>
      <w:r w:rsidRPr="00DC4DF9">
        <w:t xml:space="preserve"> </w:t>
      </w:r>
      <w:r w:rsidR="00A10DFF" w:rsidRPr="00DC4DF9">
        <w:t xml:space="preserve">may </w:t>
      </w:r>
      <w:r w:rsidRPr="00DC4DF9">
        <w:t xml:space="preserve">recommend to the ANKC </w:t>
      </w:r>
      <w:r w:rsidR="00A10DFF" w:rsidRPr="00DC4DF9">
        <w:t xml:space="preserve">the inclusion of additional </w:t>
      </w:r>
      <w:r w:rsidR="00D545EC" w:rsidRPr="00DC4DF9">
        <w:t>and/</w:t>
      </w:r>
      <w:r w:rsidR="00A10DFF" w:rsidRPr="00DC4DF9">
        <w:t xml:space="preserve">or substitute </w:t>
      </w:r>
      <w:r w:rsidRPr="00DC4DF9">
        <w:t xml:space="preserve">target </w:t>
      </w:r>
      <w:r w:rsidR="00A10DFF" w:rsidRPr="00DC4DF9">
        <w:t>odours, having regard in particular to the availability of the relevant oil</w:t>
      </w:r>
      <w:r w:rsidRPr="00DC4DF9">
        <w:t>(</w:t>
      </w:r>
      <w:r w:rsidR="00A10DFF" w:rsidRPr="00DC4DF9">
        <w:t>s</w:t>
      </w:r>
      <w:r w:rsidRPr="00DC4DF9">
        <w:t>)</w:t>
      </w:r>
      <w:r w:rsidR="00A10DFF" w:rsidRPr="00DC4DF9">
        <w:t xml:space="preserve"> and/or any research findings regarding particular oils.</w:t>
      </w:r>
    </w:p>
    <w:p w14:paraId="7EAE4F5E" w14:textId="77777777" w:rsidR="00F8299E" w:rsidRDefault="00F8299E" w:rsidP="00D545EC">
      <w:pPr>
        <w:pStyle w:val="ListParagraph"/>
        <w:spacing w:after="120"/>
        <w:ind w:left="567" w:hanging="567"/>
      </w:pPr>
    </w:p>
    <w:p w14:paraId="69BEF01B" w14:textId="7CF41B96" w:rsidR="0007035F" w:rsidRDefault="0007035F" w:rsidP="00D545EC">
      <w:pPr>
        <w:pStyle w:val="ListParagraph"/>
        <w:numPr>
          <w:ilvl w:val="1"/>
          <w:numId w:val="37"/>
        </w:numPr>
        <w:spacing w:after="120"/>
        <w:ind w:left="567" w:hanging="567"/>
      </w:pPr>
      <w:r>
        <w:lastRenderedPageBreak/>
        <w:t xml:space="preserve">Odour search requirements shall be as set out in </w:t>
      </w:r>
      <w:r w:rsidR="007E198A" w:rsidRPr="00F8299E">
        <w:t>Part 5 Search Requirements – Odour Search</w:t>
      </w:r>
      <w:r w:rsidR="007E198A">
        <w:t xml:space="preserve"> Division</w:t>
      </w:r>
      <w:r>
        <w:t>.</w:t>
      </w:r>
    </w:p>
    <w:p w14:paraId="1CC677F0" w14:textId="77777777" w:rsidR="0007035F" w:rsidRDefault="0007035F" w:rsidP="00AA2672">
      <w:pPr>
        <w:pStyle w:val="ListParagraph"/>
        <w:ind w:left="360"/>
        <w:rPr>
          <w:rFonts w:cs="Arial"/>
        </w:rPr>
      </w:pPr>
    </w:p>
    <w:p w14:paraId="04F3FDCB" w14:textId="77777777" w:rsidR="0007035F" w:rsidRPr="00AA2672" w:rsidRDefault="0007035F" w:rsidP="00AA2672">
      <w:pPr>
        <w:pStyle w:val="ListParagraph"/>
        <w:ind w:left="360"/>
        <w:rPr>
          <w:rFonts w:cs="Arial"/>
        </w:rPr>
      </w:pPr>
    </w:p>
    <w:p w14:paraId="26571EC7" w14:textId="2B15AA00" w:rsidR="00837384" w:rsidRPr="00470DC3" w:rsidRDefault="0007035F" w:rsidP="0007035F">
      <w:pPr>
        <w:tabs>
          <w:tab w:val="left" w:pos="567"/>
        </w:tabs>
        <w:rPr>
          <w:rFonts w:cs="Arial"/>
          <w:b/>
          <w:u w:val="single"/>
        </w:rPr>
      </w:pPr>
      <w:r w:rsidRPr="00921493">
        <w:rPr>
          <w:rFonts w:cs="Arial"/>
          <w:b/>
        </w:rPr>
        <w:t>5.0</w:t>
      </w:r>
      <w:r w:rsidRPr="00921493">
        <w:rPr>
          <w:rFonts w:cs="Arial"/>
          <w:b/>
        </w:rPr>
        <w:tab/>
      </w:r>
      <w:r w:rsidR="00837384" w:rsidRPr="00470DC3">
        <w:rPr>
          <w:rFonts w:cs="Arial"/>
          <w:b/>
          <w:u w:val="single"/>
        </w:rPr>
        <w:t>TITLES</w:t>
      </w:r>
    </w:p>
    <w:p w14:paraId="06AFEE56" w14:textId="77777777" w:rsidR="00837384" w:rsidRDefault="00837384" w:rsidP="00837384">
      <w:pPr>
        <w:rPr>
          <w:rFonts w:cs="Arial"/>
          <w:b/>
          <w:u w:val="single"/>
        </w:rPr>
      </w:pPr>
    </w:p>
    <w:p w14:paraId="770CA0B2" w14:textId="77777777" w:rsidR="005252BE" w:rsidRDefault="0007035F" w:rsidP="005C3E88">
      <w:pPr>
        <w:tabs>
          <w:tab w:val="left" w:pos="567"/>
        </w:tabs>
        <w:ind w:left="567" w:hanging="567"/>
        <w:rPr>
          <w:rFonts w:cs="Arial"/>
        </w:rPr>
      </w:pPr>
      <w:r>
        <w:rPr>
          <w:rFonts w:cs="Arial"/>
        </w:rPr>
        <w:t>5</w:t>
      </w:r>
      <w:r w:rsidR="00837384" w:rsidRPr="005C3E88">
        <w:rPr>
          <w:rFonts w:cs="Arial"/>
        </w:rPr>
        <w:t>.1</w:t>
      </w:r>
      <w:r w:rsidR="00837384">
        <w:rPr>
          <w:rFonts w:cs="Arial"/>
          <w:b/>
        </w:rPr>
        <w:tab/>
      </w:r>
      <w:r w:rsidR="00837384" w:rsidRPr="00837384">
        <w:rPr>
          <w:rFonts w:cs="Arial"/>
        </w:rPr>
        <w:t>All</w:t>
      </w:r>
      <w:r w:rsidR="00837384" w:rsidRPr="00EA16C8">
        <w:rPr>
          <w:rFonts w:cs="Arial"/>
        </w:rPr>
        <w:t xml:space="preserve"> dogs eligible to be entered in a Scent Work trial in accordance with these Rules shall be eligible to receive Title Certificates upon meeting the requirements set out in </w:t>
      </w:r>
      <w:r w:rsidR="00F8299E">
        <w:rPr>
          <w:rFonts w:cs="Arial"/>
        </w:rPr>
        <w:t>Section 5.2</w:t>
      </w:r>
    </w:p>
    <w:p w14:paraId="0401808C" w14:textId="4BA603C3" w:rsidR="00837384" w:rsidRPr="00EA16C8" w:rsidRDefault="00837384" w:rsidP="005C3E88">
      <w:pPr>
        <w:tabs>
          <w:tab w:val="left" w:pos="567"/>
        </w:tabs>
        <w:ind w:left="567" w:hanging="567"/>
        <w:rPr>
          <w:rFonts w:cs="Arial"/>
        </w:rPr>
      </w:pPr>
      <w:r w:rsidRPr="00EA16C8">
        <w:rPr>
          <w:rFonts w:cs="Arial"/>
        </w:rPr>
        <w:t xml:space="preserve"> </w:t>
      </w:r>
      <w:r w:rsidR="00004671">
        <w:rPr>
          <w:rFonts w:cs="Arial"/>
        </w:rPr>
        <w:tab/>
      </w:r>
      <w:r w:rsidRPr="00EA16C8">
        <w:rPr>
          <w:rFonts w:cs="Arial"/>
        </w:rPr>
        <w:t xml:space="preserve">below.      </w:t>
      </w:r>
    </w:p>
    <w:p w14:paraId="48AD36E0" w14:textId="77777777" w:rsidR="00837384" w:rsidRPr="00EA16C8" w:rsidRDefault="00837384" w:rsidP="00837384">
      <w:pPr>
        <w:ind w:left="1276" w:hanging="709"/>
        <w:rPr>
          <w:rFonts w:cs="Arial"/>
        </w:rPr>
      </w:pPr>
    </w:p>
    <w:p w14:paraId="3943314F" w14:textId="4A2989DA" w:rsidR="005C3E88" w:rsidRPr="00EA16C8" w:rsidRDefault="0007035F" w:rsidP="005C3E88">
      <w:pPr>
        <w:ind w:left="567" w:hanging="567"/>
        <w:rPr>
          <w:rFonts w:cs="Arial"/>
          <w:b/>
        </w:rPr>
      </w:pPr>
      <w:r>
        <w:rPr>
          <w:rFonts w:cs="Arial"/>
        </w:rPr>
        <w:t>5</w:t>
      </w:r>
      <w:r w:rsidR="005C3E88" w:rsidRPr="005C3E88">
        <w:rPr>
          <w:rFonts w:cs="Arial"/>
        </w:rPr>
        <w:t>.2</w:t>
      </w:r>
      <w:r w:rsidR="005C3E88" w:rsidRPr="00EA16C8">
        <w:rPr>
          <w:rFonts w:cs="Arial"/>
          <w:b/>
        </w:rPr>
        <w:t xml:space="preserve">  </w:t>
      </w:r>
      <w:r w:rsidR="005C3E88" w:rsidRPr="00EA16C8">
        <w:rPr>
          <w:rFonts w:cs="Arial"/>
          <w:b/>
        </w:rPr>
        <w:tab/>
        <w:t>Qualifying Certificates</w:t>
      </w:r>
    </w:p>
    <w:p w14:paraId="61C77718" w14:textId="77777777" w:rsidR="005C3E88" w:rsidRPr="00EA16C8" w:rsidRDefault="005C3E88" w:rsidP="005C3E88">
      <w:pPr>
        <w:ind w:left="709"/>
        <w:rPr>
          <w:rFonts w:cs="Arial"/>
        </w:rPr>
      </w:pPr>
    </w:p>
    <w:p w14:paraId="3C30B3ED" w14:textId="77777777" w:rsidR="005C3E88" w:rsidRDefault="005C3E88" w:rsidP="005C3E88">
      <w:pPr>
        <w:spacing w:after="120"/>
        <w:ind w:left="567"/>
        <w:rPr>
          <w:rFonts w:cs="Arial"/>
        </w:rPr>
      </w:pPr>
      <w:r>
        <w:rPr>
          <w:rFonts w:cs="Arial"/>
        </w:rPr>
        <w:t>All tests will be judged on a Pass/Fail basis.</w:t>
      </w:r>
    </w:p>
    <w:p w14:paraId="33736DA1" w14:textId="77777777" w:rsidR="005C3E88" w:rsidRDefault="005C3E88" w:rsidP="005C3E88">
      <w:pPr>
        <w:spacing w:after="120"/>
        <w:ind w:left="567"/>
        <w:rPr>
          <w:rFonts w:cs="Arial"/>
        </w:rPr>
      </w:pPr>
      <w:r w:rsidRPr="00EA16C8">
        <w:rPr>
          <w:rFonts w:cs="Arial"/>
        </w:rPr>
        <w:t xml:space="preserve">To be awarded a Qualifying Certificate, a </w:t>
      </w:r>
      <w:r>
        <w:rPr>
          <w:rFonts w:cs="Arial"/>
        </w:rPr>
        <w:t>team</w:t>
      </w:r>
      <w:r w:rsidRPr="00EA16C8">
        <w:rPr>
          <w:rFonts w:cs="Arial"/>
        </w:rPr>
        <w:t xml:space="preserve"> must</w:t>
      </w:r>
      <w:r>
        <w:rPr>
          <w:rFonts w:cs="Arial"/>
        </w:rPr>
        <w:t>:</w:t>
      </w:r>
    </w:p>
    <w:p w14:paraId="6E418DDB" w14:textId="77777777" w:rsidR="005C3E88" w:rsidRDefault="005C3E88" w:rsidP="005C3E88">
      <w:pPr>
        <w:pStyle w:val="ListParagraph"/>
        <w:numPr>
          <w:ilvl w:val="0"/>
          <w:numId w:val="5"/>
        </w:numPr>
        <w:spacing w:after="120"/>
        <w:ind w:left="993" w:hanging="426"/>
        <w:contextualSpacing w:val="0"/>
        <w:rPr>
          <w:rFonts w:cs="Arial"/>
        </w:rPr>
      </w:pPr>
      <w:r w:rsidRPr="00C037EE">
        <w:rPr>
          <w:rFonts w:cs="Arial"/>
        </w:rPr>
        <w:t>locate all hides</w:t>
      </w:r>
      <w:r>
        <w:rPr>
          <w:rFonts w:cs="Arial"/>
        </w:rPr>
        <w:t>;</w:t>
      </w:r>
    </w:p>
    <w:p w14:paraId="63EBF8A0" w14:textId="77777777" w:rsidR="005C3E88" w:rsidRDefault="005C3E88" w:rsidP="005C3E88">
      <w:pPr>
        <w:pStyle w:val="ListParagraph"/>
        <w:numPr>
          <w:ilvl w:val="0"/>
          <w:numId w:val="5"/>
        </w:numPr>
        <w:spacing w:after="120"/>
        <w:ind w:left="993" w:hanging="426"/>
        <w:contextualSpacing w:val="0"/>
        <w:rPr>
          <w:rFonts w:cs="Arial"/>
        </w:rPr>
      </w:pPr>
      <w:r>
        <w:rPr>
          <w:rFonts w:cs="Arial"/>
        </w:rPr>
        <w:t>not incur any non-qualifying faults;  and</w:t>
      </w:r>
    </w:p>
    <w:p w14:paraId="6EAE0BE2" w14:textId="77777777" w:rsidR="005C3E88" w:rsidRPr="001D5FD4" w:rsidRDefault="005C3E88" w:rsidP="005C3E88">
      <w:pPr>
        <w:pStyle w:val="ListParagraph"/>
        <w:numPr>
          <w:ilvl w:val="0"/>
          <w:numId w:val="5"/>
        </w:numPr>
        <w:spacing w:after="120"/>
        <w:ind w:left="993" w:hanging="426"/>
      </w:pPr>
      <w:r w:rsidRPr="001D5FD4">
        <w:rPr>
          <w:rFonts w:cs="Arial"/>
        </w:rPr>
        <w:t xml:space="preserve">complete the search within the allotted time.  </w:t>
      </w:r>
    </w:p>
    <w:p w14:paraId="0DFD2D56" w14:textId="77777777" w:rsidR="005C3E88" w:rsidRDefault="005C3E88" w:rsidP="00837384">
      <w:pPr>
        <w:ind w:left="426" w:hanging="426"/>
        <w:rPr>
          <w:rFonts w:cs="Arial"/>
        </w:rPr>
      </w:pPr>
    </w:p>
    <w:p w14:paraId="381F1C2C" w14:textId="1D302185" w:rsidR="00837384" w:rsidRDefault="0007035F" w:rsidP="00837384">
      <w:pPr>
        <w:ind w:left="426" w:hanging="426"/>
        <w:rPr>
          <w:rFonts w:cs="Arial"/>
        </w:rPr>
      </w:pPr>
      <w:r>
        <w:rPr>
          <w:rFonts w:cs="Arial"/>
        </w:rPr>
        <w:t>5</w:t>
      </w:r>
      <w:r w:rsidR="00837384" w:rsidRPr="00EA16C8">
        <w:rPr>
          <w:rFonts w:cs="Arial"/>
        </w:rPr>
        <w:t>.</w:t>
      </w:r>
      <w:r w:rsidR="005C3E88">
        <w:rPr>
          <w:rFonts w:cs="Arial"/>
        </w:rPr>
        <w:t>3</w:t>
      </w:r>
      <w:r w:rsidR="00837384" w:rsidRPr="00EA16C8">
        <w:rPr>
          <w:rFonts w:cs="Arial"/>
          <w:b/>
        </w:rPr>
        <w:t xml:space="preserve"> </w:t>
      </w:r>
      <w:r w:rsidR="00837384" w:rsidRPr="00EA16C8">
        <w:rPr>
          <w:rFonts w:cs="Arial"/>
          <w:b/>
        </w:rPr>
        <w:tab/>
      </w:r>
      <w:r w:rsidR="00837384" w:rsidRPr="00EA16C8">
        <w:rPr>
          <w:rFonts w:cs="Arial"/>
        </w:rPr>
        <w:t xml:space="preserve">The member body will receive applications for the use of the relevant title letters in connection with the name of </w:t>
      </w:r>
      <w:r w:rsidR="00837384">
        <w:rPr>
          <w:rFonts w:cs="Arial"/>
        </w:rPr>
        <w:t>the</w:t>
      </w:r>
      <w:r w:rsidR="00837384" w:rsidRPr="00EA16C8">
        <w:rPr>
          <w:rFonts w:cs="Arial"/>
        </w:rPr>
        <w:t xml:space="preserve"> dog, when the dog has gained Qualifying Certificates in accordance with the following requirements: </w:t>
      </w:r>
    </w:p>
    <w:p w14:paraId="1C8893EF" w14:textId="77777777" w:rsidR="00837384" w:rsidRDefault="00837384" w:rsidP="00837384">
      <w:pPr>
        <w:ind w:left="1276" w:hanging="709"/>
        <w:rPr>
          <w:rFonts w:cs="Arial"/>
        </w:rPr>
      </w:pPr>
    </w:p>
    <w:p w14:paraId="3EA00A65" w14:textId="70BDD822" w:rsidR="00837384" w:rsidRDefault="0007035F" w:rsidP="00EC4C16">
      <w:pPr>
        <w:spacing w:after="120"/>
        <w:ind w:left="1276" w:hanging="851"/>
        <w:rPr>
          <w:rFonts w:cs="Arial"/>
        </w:rPr>
      </w:pPr>
      <w:r>
        <w:rPr>
          <w:rFonts w:cs="Arial"/>
        </w:rPr>
        <w:t>5</w:t>
      </w:r>
      <w:r w:rsidR="005C3E88" w:rsidRPr="005C3E88">
        <w:rPr>
          <w:rFonts w:cs="Arial"/>
        </w:rPr>
        <w:t>.3.1</w:t>
      </w:r>
      <w:r w:rsidR="005C3E88" w:rsidRPr="005C3E88">
        <w:rPr>
          <w:rFonts w:cs="Arial"/>
        </w:rPr>
        <w:tab/>
      </w:r>
      <w:r w:rsidR="00837384" w:rsidRPr="005C3E88">
        <w:rPr>
          <w:rFonts w:cs="Arial"/>
          <w:b/>
        </w:rPr>
        <w:t>Scent Work Class Category</w:t>
      </w:r>
      <w:r w:rsidR="00837384" w:rsidRPr="005C3E88">
        <w:rPr>
          <w:rFonts w:cs="Arial"/>
          <w:color w:val="FF0000"/>
        </w:rPr>
        <w:t xml:space="preserve">  </w:t>
      </w:r>
    </w:p>
    <w:p w14:paraId="65B4CDF4" w14:textId="4FACDFBC" w:rsidR="00837384" w:rsidRPr="003B47EB" w:rsidRDefault="00EC4C16" w:rsidP="00837384">
      <w:pPr>
        <w:pStyle w:val="ListParagraph"/>
        <w:numPr>
          <w:ilvl w:val="0"/>
          <w:numId w:val="18"/>
        </w:numPr>
        <w:spacing w:after="120"/>
        <w:ind w:left="1633" w:hanging="357"/>
        <w:contextualSpacing w:val="0"/>
        <w:rPr>
          <w:rFonts w:cs="Arial"/>
        </w:rPr>
      </w:pPr>
      <w:r w:rsidRPr="00111ADA">
        <w:rPr>
          <w:rFonts w:cs="Arial"/>
        </w:rPr>
        <w:t xml:space="preserve"> </w:t>
      </w:r>
      <w:r w:rsidR="00837384" w:rsidRPr="00111ADA">
        <w:rPr>
          <w:rFonts w:cs="Arial"/>
        </w:rPr>
        <w:t xml:space="preserve">‘SWN’ signifying Scent Work Novice in connection with, and after the name of, each dog, which has gained a total of six (6) Qualifying Certificates in </w:t>
      </w:r>
      <w:r w:rsidR="00837384">
        <w:rPr>
          <w:rFonts w:cs="Arial"/>
        </w:rPr>
        <w:t>the Novice class</w:t>
      </w:r>
      <w:r w:rsidR="005C3E88" w:rsidRPr="005C3E88">
        <w:rPr>
          <w:rFonts w:cs="Arial"/>
          <w:color w:val="FF0000"/>
        </w:rPr>
        <w:t xml:space="preserve"> </w:t>
      </w:r>
      <w:r w:rsidR="00837384" w:rsidRPr="006A1FEB">
        <w:rPr>
          <w:rFonts w:cs="Arial"/>
        </w:rPr>
        <w:t xml:space="preserve">under at least two (2) different </w:t>
      </w:r>
      <w:r w:rsidR="00837384" w:rsidRPr="003B47EB">
        <w:rPr>
          <w:rFonts w:cs="Arial"/>
        </w:rPr>
        <w:t>Judges</w:t>
      </w:r>
      <w:r w:rsidR="00837384">
        <w:rPr>
          <w:rFonts w:cs="Arial"/>
        </w:rPr>
        <w:t>, with at least one (1) Qualifying Certificate in each of the four Elements and two (2) Qualifying Certificates in two (2) of the Elements</w:t>
      </w:r>
      <w:r w:rsidR="00837384" w:rsidRPr="003B47EB">
        <w:rPr>
          <w:rFonts w:cs="Arial"/>
        </w:rPr>
        <w:t xml:space="preserve">.  </w:t>
      </w:r>
    </w:p>
    <w:p w14:paraId="644E0040" w14:textId="59116BBB" w:rsidR="00837384" w:rsidRDefault="00837384" w:rsidP="00837384">
      <w:pPr>
        <w:pStyle w:val="ListParagraph"/>
        <w:numPr>
          <w:ilvl w:val="0"/>
          <w:numId w:val="18"/>
        </w:numPr>
        <w:spacing w:after="120"/>
        <w:ind w:left="1633" w:hanging="357"/>
        <w:contextualSpacing w:val="0"/>
        <w:rPr>
          <w:rFonts w:cs="Arial"/>
        </w:rPr>
      </w:pPr>
      <w:r w:rsidRPr="00111ADA">
        <w:rPr>
          <w:rFonts w:cs="Arial"/>
        </w:rPr>
        <w:t>‘SW</w:t>
      </w:r>
      <w:r>
        <w:rPr>
          <w:rFonts w:cs="Arial"/>
        </w:rPr>
        <w:t>A</w:t>
      </w:r>
      <w:r w:rsidRPr="00111ADA">
        <w:rPr>
          <w:rFonts w:cs="Arial"/>
        </w:rPr>
        <w:t xml:space="preserve">’ signifying Scent Work </w:t>
      </w:r>
      <w:r>
        <w:rPr>
          <w:rFonts w:cs="Arial"/>
        </w:rPr>
        <w:t>Advanced</w:t>
      </w:r>
      <w:r w:rsidRPr="00111ADA">
        <w:rPr>
          <w:rFonts w:cs="Arial"/>
        </w:rPr>
        <w:t xml:space="preserve"> in connection with, and after the name of, each dog, which has </w:t>
      </w:r>
      <w:r>
        <w:rPr>
          <w:rFonts w:cs="Arial"/>
        </w:rPr>
        <w:t xml:space="preserve">achieved its Novice title and gained </w:t>
      </w:r>
      <w:r w:rsidRPr="00111ADA">
        <w:rPr>
          <w:rFonts w:cs="Arial"/>
        </w:rPr>
        <w:t xml:space="preserve">a total of </w:t>
      </w:r>
      <w:r>
        <w:rPr>
          <w:rFonts w:cs="Arial"/>
        </w:rPr>
        <w:t>nine</w:t>
      </w:r>
      <w:r w:rsidRPr="00111ADA">
        <w:rPr>
          <w:rFonts w:cs="Arial"/>
        </w:rPr>
        <w:t xml:space="preserve"> (</w:t>
      </w:r>
      <w:r>
        <w:rPr>
          <w:rFonts w:cs="Arial"/>
        </w:rPr>
        <w:t>9</w:t>
      </w:r>
      <w:r w:rsidRPr="00111ADA">
        <w:rPr>
          <w:rFonts w:cs="Arial"/>
        </w:rPr>
        <w:t xml:space="preserve">) Qualifying Certificates in </w:t>
      </w:r>
      <w:r>
        <w:rPr>
          <w:rFonts w:cs="Arial"/>
        </w:rPr>
        <w:t xml:space="preserve">the Advanced class </w:t>
      </w:r>
      <w:r w:rsidRPr="00111ADA">
        <w:rPr>
          <w:rFonts w:cs="Arial"/>
        </w:rPr>
        <w:t xml:space="preserve">under at least </w:t>
      </w:r>
      <w:r>
        <w:rPr>
          <w:rFonts w:cs="Arial"/>
        </w:rPr>
        <w:t>two (2)</w:t>
      </w:r>
      <w:r w:rsidRPr="00111ADA">
        <w:rPr>
          <w:rFonts w:cs="Arial"/>
        </w:rPr>
        <w:t xml:space="preserve"> different Judges</w:t>
      </w:r>
      <w:r>
        <w:rPr>
          <w:rFonts w:cs="Arial"/>
        </w:rPr>
        <w:t xml:space="preserve">, with at least two (2) Qualifying Certificates in each of </w:t>
      </w:r>
      <w:r w:rsidR="005252BE">
        <w:rPr>
          <w:rFonts w:cs="Arial"/>
        </w:rPr>
        <w:t xml:space="preserve">three </w:t>
      </w:r>
      <w:r>
        <w:rPr>
          <w:rFonts w:cs="Arial"/>
        </w:rPr>
        <w:t xml:space="preserve">Elements, and </w:t>
      </w:r>
      <w:r w:rsidR="005252BE">
        <w:rPr>
          <w:rFonts w:cs="Arial"/>
        </w:rPr>
        <w:t xml:space="preserve">with </w:t>
      </w:r>
      <w:r>
        <w:rPr>
          <w:rFonts w:cs="Arial"/>
        </w:rPr>
        <w:t xml:space="preserve">three (3) </w:t>
      </w:r>
      <w:r w:rsidR="005252BE">
        <w:rPr>
          <w:rFonts w:cs="Arial"/>
        </w:rPr>
        <w:t xml:space="preserve">Qualifying Certificates </w:t>
      </w:r>
      <w:r>
        <w:rPr>
          <w:rFonts w:cs="Arial"/>
        </w:rPr>
        <w:t xml:space="preserve">in </w:t>
      </w:r>
      <w:r w:rsidR="005252BE">
        <w:rPr>
          <w:rFonts w:cs="Arial"/>
        </w:rPr>
        <w:t xml:space="preserve">the remaining </w:t>
      </w:r>
      <w:r>
        <w:rPr>
          <w:rFonts w:cs="Arial"/>
        </w:rPr>
        <w:t>Element</w:t>
      </w:r>
      <w:r w:rsidRPr="00111ADA">
        <w:rPr>
          <w:rFonts w:cs="Arial"/>
        </w:rPr>
        <w:t xml:space="preserve">.  </w:t>
      </w:r>
    </w:p>
    <w:p w14:paraId="1F6C85B2" w14:textId="12279BD0" w:rsidR="00837384" w:rsidRDefault="00837384" w:rsidP="00837384">
      <w:pPr>
        <w:pStyle w:val="ListParagraph"/>
        <w:numPr>
          <w:ilvl w:val="0"/>
          <w:numId w:val="18"/>
        </w:numPr>
        <w:spacing w:after="120"/>
        <w:ind w:left="1633" w:hanging="357"/>
        <w:contextualSpacing w:val="0"/>
        <w:rPr>
          <w:rFonts w:cs="Arial"/>
        </w:rPr>
      </w:pPr>
      <w:r w:rsidRPr="00023B46" w:rsidDel="0092347B">
        <w:rPr>
          <w:rStyle w:val="Emphasis"/>
          <w:b/>
          <w:color w:val="1F497D" w:themeColor="text2"/>
        </w:rPr>
        <w:t xml:space="preserve"> </w:t>
      </w:r>
      <w:r w:rsidRPr="00111ADA">
        <w:rPr>
          <w:rFonts w:cs="Arial"/>
        </w:rPr>
        <w:t>‘SW</w:t>
      </w:r>
      <w:r>
        <w:rPr>
          <w:rFonts w:cs="Arial"/>
        </w:rPr>
        <w:t>E</w:t>
      </w:r>
      <w:r w:rsidRPr="00111ADA">
        <w:rPr>
          <w:rFonts w:cs="Arial"/>
        </w:rPr>
        <w:t xml:space="preserve">’ signifying Scent Work </w:t>
      </w:r>
      <w:r>
        <w:rPr>
          <w:rFonts w:cs="Arial"/>
        </w:rPr>
        <w:t>Excellent</w:t>
      </w:r>
      <w:r w:rsidRPr="00111ADA">
        <w:rPr>
          <w:rFonts w:cs="Arial"/>
        </w:rPr>
        <w:t xml:space="preserve"> in connection with, and after the name of, each dog, which has </w:t>
      </w:r>
      <w:r>
        <w:rPr>
          <w:rFonts w:cs="Arial"/>
        </w:rPr>
        <w:t xml:space="preserve">obtained its Advanced title and </w:t>
      </w:r>
      <w:r w:rsidRPr="00111ADA">
        <w:rPr>
          <w:rFonts w:cs="Arial"/>
        </w:rPr>
        <w:t xml:space="preserve"> gained a total of </w:t>
      </w:r>
      <w:r>
        <w:rPr>
          <w:rFonts w:cs="Arial"/>
        </w:rPr>
        <w:t>twelve</w:t>
      </w:r>
      <w:r w:rsidRPr="00111ADA">
        <w:rPr>
          <w:rFonts w:cs="Arial"/>
        </w:rPr>
        <w:t xml:space="preserve"> (</w:t>
      </w:r>
      <w:r>
        <w:rPr>
          <w:rFonts w:cs="Arial"/>
        </w:rPr>
        <w:t>12</w:t>
      </w:r>
      <w:r w:rsidRPr="00111ADA">
        <w:rPr>
          <w:rFonts w:cs="Arial"/>
        </w:rPr>
        <w:t>) Qualifying Certificates</w:t>
      </w:r>
      <w:r w:rsidR="00EC4C16">
        <w:rPr>
          <w:rFonts w:cs="Arial"/>
        </w:rPr>
        <w:t xml:space="preserve"> in the Excellent class</w:t>
      </w:r>
      <w:r w:rsidRPr="00413234">
        <w:rPr>
          <w:rFonts w:cs="Arial"/>
        </w:rPr>
        <w:t xml:space="preserve"> </w:t>
      </w:r>
      <w:r w:rsidRPr="00111ADA">
        <w:rPr>
          <w:rFonts w:cs="Arial"/>
        </w:rPr>
        <w:t xml:space="preserve">under at least </w:t>
      </w:r>
      <w:r>
        <w:rPr>
          <w:rFonts w:cs="Arial"/>
        </w:rPr>
        <w:t>two (2)</w:t>
      </w:r>
      <w:r w:rsidRPr="00111ADA">
        <w:rPr>
          <w:rFonts w:cs="Arial"/>
        </w:rPr>
        <w:t xml:space="preserve"> different Judges</w:t>
      </w:r>
      <w:r>
        <w:rPr>
          <w:rFonts w:cs="Arial"/>
        </w:rPr>
        <w:t>, comprising</w:t>
      </w:r>
      <w:r w:rsidRPr="00111ADA">
        <w:rPr>
          <w:rFonts w:cs="Arial"/>
        </w:rPr>
        <w:t xml:space="preserve"> three (3) </w:t>
      </w:r>
      <w:r>
        <w:rPr>
          <w:rFonts w:cs="Arial"/>
        </w:rPr>
        <w:t xml:space="preserve">Qualifying Certificates in each </w:t>
      </w:r>
      <w:r w:rsidRPr="00111ADA">
        <w:rPr>
          <w:rFonts w:cs="Arial"/>
        </w:rPr>
        <w:t xml:space="preserve">of the four (4) </w:t>
      </w:r>
      <w:r w:rsidR="00EC4C16">
        <w:rPr>
          <w:rFonts w:cs="Arial"/>
        </w:rPr>
        <w:t>E</w:t>
      </w:r>
      <w:r w:rsidRPr="00111ADA">
        <w:rPr>
          <w:rFonts w:cs="Arial"/>
        </w:rPr>
        <w:t xml:space="preserve">lements.  </w:t>
      </w:r>
    </w:p>
    <w:p w14:paraId="5A4412DD" w14:textId="74AE60C3" w:rsidR="00837384" w:rsidRDefault="00837384" w:rsidP="00837384">
      <w:pPr>
        <w:pStyle w:val="ListParagraph"/>
        <w:numPr>
          <w:ilvl w:val="0"/>
          <w:numId w:val="18"/>
        </w:numPr>
        <w:ind w:left="1633" w:hanging="357"/>
        <w:contextualSpacing w:val="0"/>
        <w:rPr>
          <w:rFonts w:cs="Arial"/>
        </w:rPr>
      </w:pPr>
      <w:r w:rsidRPr="00111ADA">
        <w:rPr>
          <w:rFonts w:cs="Arial"/>
        </w:rPr>
        <w:t>‘SW</w:t>
      </w:r>
      <w:r>
        <w:rPr>
          <w:rFonts w:cs="Arial"/>
        </w:rPr>
        <w:t>M</w:t>
      </w:r>
      <w:r w:rsidRPr="00111ADA">
        <w:rPr>
          <w:rFonts w:cs="Arial"/>
        </w:rPr>
        <w:t xml:space="preserve">’ signifying Scent Work </w:t>
      </w:r>
      <w:r>
        <w:rPr>
          <w:rFonts w:cs="Arial"/>
        </w:rPr>
        <w:t>Master</w:t>
      </w:r>
      <w:r w:rsidRPr="00111ADA">
        <w:rPr>
          <w:rFonts w:cs="Arial"/>
        </w:rPr>
        <w:t xml:space="preserve"> in connection with, and after the name of, each dog, which has </w:t>
      </w:r>
      <w:r>
        <w:rPr>
          <w:rFonts w:cs="Arial"/>
        </w:rPr>
        <w:t xml:space="preserve">obtained its Excellent title and </w:t>
      </w:r>
      <w:r w:rsidR="005252BE">
        <w:rPr>
          <w:rFonts w:cs="Arial"/>
        </w:rPr>
        <w:t xml:space="preserve">gained </w:t>
      </w:r>
      <w:r w:rsidRPr="00111ADA">
        <w:rPr>
          <w:rFonts w:cs="Arial"/>
        </w:rPr>
        <w:t xml:space="preserve">a total of </w:t>
      </w:r>
      <w:r>
        <w:rPr>
          <w:rFonts w:cs="Arial"/>
        </w:rPr>
        <w:t>twelve</w:t>
      </w:r>
      <w:r w:rsidRPr="00111ADA">
        <w:rPr>
          <w:rFonts w:cs="Arial"/>
        </w:rPr>
        <w:t xml:space="preserve"> (</w:t>
      </w:r>
      <w:r>
        <w:rPr>
          <w:rFonts w:cs="Arial"/>
        </w:rPr>
        <w:t>12</w:t>
      </w:r>
      <w:r w:rsidRPr="00111ADA">
        <w:rPr>
          <w:rFonts w:cs="Arial"/>
        </w:rPr>
        <w:t>) Qualifying Certificates</w:t>
      </w:r>
      <w:r w:rsidRPr="00413234">
        <w:rPr>
          <w:rFonts w:cs="Arial"/>
        </w:rPr>
        <w:t xml:space="preserve"> </w:t>
      </w:r>
      <w:r w:rsidRPr="00111ADA">
        <w:rPr>
          <w:rFonts w:cs="Arial"/>
        </w:rPr>
        <w:t xml:space="preserve">in the </w:t>
      </w:r>
      <w:r>
        <w:rPr>
          <w:rFonts w:cs="Arial"/>
        </w:rPr>
        <w:t>Master</w:t>
      </w:r>
      <w:r w:rsidRPr="00111ADA">
        <w:rPr>
          <w:rFonts w:cs="Arial"/>
        </w:rPr>
        <w:t xml:space="preserve"> class under at least </w:t>
      </w:r>
      <w:r>
        <w:rPr>
          <w:rFonts w:cs="Arial"/>
        </w:rPr>
        <w:t>two (2)</w:t>
      </w:r>
      <w:r w:rsidRPr="00111ADA">
        <w:rPr>
          <w:rFonts w:cs="Arial"/>
        </w:rPr>
        <w:t xml:space="preserve"> different Judges</w:t>
      </w:r>
      <w:r>
        <w:rPr>
          <w:rFonts w:cs="Arial"/>
        </w:rPr>
        <w:t>, comprising</w:t>
      </w:r>
      <w:r w:rsidR="005252BE">
        <w:rPr>
          <w:rFonts w:cs="Arial"/>
        </w:rPr>
        <w:t xml:space="preserve"> </w:t>
      </w:r>
      <w:r w:rsidRPr="00111ADA">
        <w:rPr>
          <w:rFonts w:cs="Arial"/>
        </w:rPr>
        <w:t xml:space="preserve">three (3) </w:t>
      </w:r>
      <w:r>
        <w:rPr>
          <w:rFonts w:cs="Arial"/>
        </w:rPr>
        <w:t xml:space="preserve">Qualifying Certificates in each </w:t>
      </w:r>
      <w:r w:rsidRPr="00111ADA">
        <w:rPr>
          <w:rFonts w:cs="Arial"/>
        </w:rPr>
        <w:t>of the four (4)</w:t>
      </w:r>
      <w:r w:rsidR="005252BE">
        <w:rPr>
          <w:rFonts w:cs="Arial"/>
        </w:rPr>
        <w:t xml:space="preserve"> E</w:t>
      </w:r>
      <w:r>
        <w:rPr>
          <w:rFonts w:cs="Arial"/>
        </w:rPr>
        <w:t>lements</w:t>
      </w:r>
      <w:r w:rsidRPr="00111ADA">
        <w:rPr>
          <w:rFonts w:cs="Arial"/>
        </w:rPr>
        <w:t xml:space="preserve">.  </w:t>
      </w:r>
    </w:p>
    <w:p w14:paraId="6F794A5D" w14:textId="77777777" w:rsidR="005C3E88" w:rsidRDefault="005C3E88" w:rsidP="005C3E88">
      <w:pPr>
        <w:pStyle w:val="ListParagraph"/>
        <w:ind w:left="1633"/>
        <w:contextualSpacing w:val="0"/>
        <w:rPr>
          <w:rFonts w:cs="Arial"/>
        </w:rPr>
      </w:pPr>
    </w:p>
    <w:p w14:paraId="55E49715" w14:textId="77777777" w:rsidR="00574E5C" w:rsidRDefault="005C3E88" w:rsidP="005C3E88">
      <w:pPr>
        <w:ind w:left="1276"/>
        <w:rPr>
          <w:rFonts w:cs="Arial"/>
        </w:rPr>
      </w:pPr>
      <w:r w:rsidRPr="00EA16C8">
        <w:rPr>
          <w:rFonts w:cs="Arial"/>
        </w:rPr>
        <w:t xml:space="preserve">The following is a summary of the requirements </w:t>
      </w:r>
      <w:r>
        <w:rPr>
          <w:rFonts w:cs="Arial"/>
        </w:rPr>
        <w:t xml:space="preserve">for Class Category </w:t>
      </w:r>
      <w:r w:rsidRPr="00EA16C8">
        <w:rPr>
          <w:rFonts w:cs="Arial"/>
        </w:rPr>
        <w:t>titles.</w:t>
      </w:r>
    </w:p>
    <w:p w14:paraId="30083960" w14:textId="77777777" w:rsidR="00574E5C" w:rsidRDefault="00574E5C" w:rsidP="005C3E88">
      <w:pPr>
        <w:ind w:left="1276"/>
        <w:rPr>
          <w:rFonts w:cs="Arial"/>
        </w:rPr>
      </w:pPr>
    </w:p>
    <w:p w14:paraId="468DDF0F" w14:textId="77777777" w:rsidR="00574E5C" w:rsidRDefault="00574E5C" w:rsidP="005C3E88">
      <w:pPr>
        <w:ind w:left="1276"/>
        <w:rPr>
          <w:rFonts w:cs="Arial"/>
        </w:rPr>
      </w:pPr>
    </w:p>
    <w:p w14:paraId="6AAAC9E1" w14:textId="3D84F06C" w:rsidR="00004671" w:rsidRDefault="005C3E88" w:rsidP="005C3E88">
      <w:pPr>
        <w:ind w:left="1276"/>
        <w:rPr>
          <w:rFonts w:cs="Arial"/>
        </w:rPr>
      </w:pPr>
      <w:r w:rsidRPr="00EA16C8">
        <w:rPr>
          <w:rFonts w:cs="Arial"/>
        </w:rPr>
        <w:t xml:space="preserve">  </w:t>
      </w:r>
    </w:p>
    <w:p w14:paraId="009490D0" w14:textId="77777777" w:rsidR="00837384" w:rsidRPr="00D4555A" w:rsidRDefault="00837384" w:rsidP="005C3E88">
      <w:pPr>
        <w:pStyle w:val="ListParagraph"/>
        <w:rPr>
          <w:rFonts w:cs="Arial"/>
        </w:rPr>
      </w:pPr>
    </w:p>
    <w:tbl>
      <w:tblPr>
        <w:tblStyle w:val="TableGrid"/>
        <w:tblW w:w="70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3"/>
        <w:gridCol w:w="1418"/>
        <w:gridCol w:w="1331"/>
        <w:gridCol w:w="1481"/>
        <w:gridCol w:w="1425"/>
      </w:tblGrid>
      <w:tr w:rsidR="00837384" w:rsidRPr="0096786A" w14:paraId="12496A93" w14:textId="77777777" w:rsidTr="003E2E6B">
        <w:trPr>
          <w:trHeight w:val="401"/>
          <w:jc w:val="center"/>
        </w:trPr>
        <w:tc>
          <w:tcPr>
            <w:tcW w:w="7008" w:type="dxa"/>
            <w:gridSpan w:val="5"/>
            <w:shd w:val="clear" w:color="auto" w:fill="auto"/>
            <w:vAlign w:val="center"/>
          </w:tcPr>
          <w:p w14:paraId="5E843DF3" w14:textId="77777777" w:rsidR="00837384" w:rsidRPr="005D4A17" w:rsidRDefault="00837384" w:rsidP="003E2E6B">
            <w:pPr>
              <w:jc w:val="center"/>
              <w:rPr>
                <w:b/>
                <w:sz w:val="20"/>
                <w:szCs w:val="20"/>
              </w:rPr>
            </w:pPr>
            <w:r w:rsidRPr="005D4A17">
              <w:rPr>
                <w:b/>
                <w:sz w:val="20"/>
                <w:szCs w:val="20"/>
              </w:rPr>
              <w:lastRenderedPageBreak/>
              <w:t>ODOUR SEARCH DIVISION TITLES – CLASS CATEGORY</w:t>
            </w:r>
          </w:p>
        </w:tc>
      </w:tr>
      <w:tr w:rsidR="00837384" w:rsidRPr="0096786A" w14:paraId="5C66C6AE" w14:textId="77777777" w:rsidTr="003E2E6B">
        <w:trPr>
          <w:trHeight w:val="621"/>
          <w:jc w:val="center"/>
        </w:trPr>
        <w:tc>
          <w:tcPr>
            <w:tcW w:w="1353" w:type="dxa"/>
            <w:shd w:val="clear" w:color="auto" w:fill="auto"/>
            <w:vAlign w:val="center"/>
          </w:tcPr>
          <w:p w14:paraId="258A396F" w14:textId="77777777" w:rsidR="00837384" w:rsidRPr="005D4A17" w:rsidRDefault="00837384" w:rsidP="003E2E6B">
            <w:pPr>
              <w:jc w:val="center"/>
              <w:rPr>
                <w:b/>
                <w:sz w:val="20"/>
                <w:szCs w:val="20"/>
              </w:rPr>
            </w:pPr>
            <w:r w:rsidRPr="005D4A17">
              <w:rPr>
                <w:b/>
                <w:sz w:val="20"/>
                <w:szCs w:val="20"/>
              </w:rPr>
              <w:t>ELEMENT/</w:t>
            </w:r>
          </w:p>
          <w:p w14:paraId="42CA1B5C" w14:textId="77777777" w:rsidR="00837384" w:rsidRPr="005D4A17" w:rsidRDefault="00837384" w:rsidP="003E2E6B">
            <w:pPr>
              <w:jc w:val="center"/>
              <w:rPr>
                <w:b/>
                <w:sz w:val="20"/>
                <w:szCs w:val="20"/>
              </w:rPr>
            </w:pPr>
            <w:r w:rsidRPr="005D4A17">
              <w:rPr>
                <w:b/>
                <w:sz w:val="20"/>
                <w:szCs w:val="20"/>
              </w:rPr>
              <w:t>LEVEL</w:t>
            </w:r>
          </w:p>
        </w:tc>
        <w:tc>
          <w:tcPr>
            <w:tcW w:w="1418" w:type="dxa"/>
            <w:shd w:val="clear" w:color="auto" w:fill="auto"/>
            <w:vAlign w:val="center"/>
          </w:tcPr>
          <w:p w14:paraId="5E886F90" w14:textId="77777777" w:rsidR="00837384" w:rsidRPr="005D4A17" w:rsidRDefault="00837384" w:rsidP="003E2E6B">
            <w:pPr>
              <w:jc w:val="center"/>
              <w:rPr>
                <w:b/>
                <w:sz w:val="20"/>
                <w:szCs w:val="20"/>
              </w:rPr>
            </w:pPr>
            <w:r w:rsidRPr="005D4A17">
              <w:rPr>
                <w:b/>
                <w:sz w:val="20"/>
                <w:szCs w:val="20"/>
              </w:rPr>
              <w:t>NOVICE</w:t>
            </w:r>
          </w:p>
          <w:p w14:paraId="332CCAAB" w14:textId="77777777" w:rsidR="00837384" w:rsidRPr="005D4A17" w:rsidRDefault="00837384" w:rsidP="003E2E6B">
            <w:pPr>
              <w:jc w:val="center"/>
              <w:rPr>
                <w:b/>
                <w:sz w:val="20"/>
                <w:szCs w:val="20"/>
              </w:rPr>
            </w:pPr>
            <w:r w:rsidRPr="005D4A17">
              <w:rPr>
                <w:b/>
                <w:sz w:val="20"/>
                <w:szCs w:val="20"/>
              </w:rPr>
              <w:t xml:space="preserve"> (SWN)</w:t>
            </w:r>
          </w:p>
          <w:p w14:paraId="5867D66A" w14:textId="77777777" w:rsidR="00837384" w:rsidRPr="005D4A17" w:rsidRDefault="00837384" w:rsidP="003E2E6B">
            <w:pPr>
              <w:jc w:val="center"/>
              <w:rPr>
                <w:b/>
                <w:sz w:val="20"/>
                <w:szCs w:val="20"/>
              </w:rPr>
            </w:pPr>
          </w:p>
        </w:tc>
        <w:tc>
          <w:tcPr>
            <w:tcW w:w="1331" w:type="dxa"/>
            <w:shd w:val="clear" w:color="auto" w:fill="auto"/>
            <w:vAlign w:val="center"/>
          </w:tcPr>
          <w:p w14:paraId="2299879C" w14:textId="77777777" w:rsidR="00837384" w:rsidRPr="005D4A17" w:rsidRDefault="00837384" w:rsidP="003E2E6B">
            <w:pPr>
              <w:jc w:val="center"/>
              <w:rPr>
                <w:b/>
                <w:sz w:val="20"/>
                <w:szCs w:val="20"/>
              </w:rPr>
            </w:pPr>
            <w:r w:rsidRPr="005D4A17">
              <w:rPr>
                <w:b/>
                <w:sz w:val="20"/>
                <w:szCs w:val="20"/>
              </w:rPr>
              <w:t>ADVANCED (SWA)</w:t>
            </w:r>
          </w:p>
          <w:p w14:paraId="76F4431C" w14:textId="77777777" w:rsidR="00837384" w:rsidRPr="005D4A17" w:rsidRDefault="00837384" w:rsidP="003E2E6B">
            <w:pPr>
              <w:jc w:val="center"/>
              <w:rPr>
                <w:b/>
                <w:sz w:val="20"/>
                <w:szCs w:val="20"/>
              </w:rPr>
            </w:pPr>
          </w:p>
        </w:tc>
        <w:tc>
          <w:tcPr>
            <w:tcW w:w="1481" w:type="dxa"/>
            <w:shd w:val="clear" w:color="auto" w:fill="auto"/>
            <w:vAlign w:val="center"/>
          </w:tcPr>
          <w:p w14:paraId="13BF8867" w14:textId="77777777" w:rsidR="00837384" w:rsidRPr="005D4A17" w:rsidRDefault="00837384" w:rsidP="003E2E6B">
            <w:pPr>
              <w:jc w:val="center"/>
              <w:rPr>
                <w:b/>
                <w:sz w:val="20"/>
                <w:szCs w:val="20"/>
              </w:rPr>
            </w:pPr>
            <w:r w:rsidRPr="005D4A17">
              <w:rPr>
                <w:b/>
                <w:sz w:val="20"/>
                <w:szCs w:val="20"/>
              </w:rPr>
              <w:t>EXCELLENT (SWE)</w:t>
            </w:r>
          </w:p>
          <w:p w14:paraId="35E09B61" w14:textId="77777777" w:rsidR="00837384" w:rsidRPr="005D4A17" w:rsidRDefault="00837384" w:rsidP="003E2E6B">
            <w:pPr>
              <w:jc w:val="center"/>
              <w:rPr>
                <w:b/>
                <w:sz w:val="20"/>
                <w:szCs w:val="20"/>
              </w:rPr>
            </w:pPr>
          </w:p>
        </w:tc>
        <w:tc>
          <w:tcPr>
            <w:tcW w:w="1425" w:type="dxa"/>
            <w:shd w:val="clear" w:color="auto" w:fill="auto"/>
            <w:vAlign w:val="center"/>
          </w:tcPr>
          <w:p w14:paraId="04B5A86A" w14:textId="77777777" w:rsidR="00837384" w:rsidRPr="005D4A17" w:rsidRDefault="00837384" w:rsidP="003E2E6B">
            <w:pPr>
              <w:jc w:val="center"/>
              <w:rPr>
                <w:b/>
                <w:sz w:val="20"/>
                <w:szCs w:val="20"/>
              </w:rPr>
            </w:pPr>
            <w:r w:rsidRPr="005D4A17">
              <w:rPr>
                <w:b/>
                <w:sz w:val="20"/>
                <w:szCs w:val="20"/>
              </w:rPr>
              <w:t>MASTERS (SWM)</w:t>
            </w:r>
          </w:p>
          <w:p w14:paraId="480AAB9F" w14:textId="77777777" w:rsidR="00837384" w:rsidRPr="005D4A17" w:rsidRDefault="00837384" w:rsidP="003E2E6B">
            <w:pPr>
              <w:jc w:val="center"/>
              <w:rPr>
                <w:b/>
                <w:sz w:val="20"/>
                <w:szCs w:val="20"/>
              </w:rPr>
            </w:pPr>
          </w:p>
        </w:tc>
      </w:tr>
      <w:tr w:rsidR="00837384" w:rsidRPr="0096786A" w14:paraId="68C4366C" w14:textId="77777777" w:rsidTr="003E2E6B">
        <w:trPr>
          <w:trHeight w:val="336"/>
          <w:jc w:val="center"/>
        </w:trPr>
        <w:tc>
          <w:tcPr>
            <w:tcW w:w="7008" w:type="dxa"/>
            <w:gridSpan w:val="5"/>
            <w:shd w:val="clear" w:color="auto" w:fill="auto"/>
            <w:vAlign w:val="center"/>
          </w:tcPr>
          <w:p w14:paraId="6DE0EBD5" w14:textId="77777777" w:rsidR="00837384" w:rsidRPr="005D4A17" w:rsidRDefault="00837384" w:rsidP="003E2E6B">
            <w:pPr>
              <w:jc w:val="center"/>
              <w:rPr>
                <w:b/>
                <w:sz w:val="20"/>
                <w:szCs w:val="20"/>
              </w:rPr>
            </w:pPr>
            <w:r w:rsidRPr="005D4A17">
              <w:rPr>
                <w:b/>
                <w:sz w:val="20"/>
                <w:szCs w:val="20"/>
              </w:rPr>
              <w:t>MINIMUM NUMBER OF QUALIFYING CERTIFICATES</w:t>
            </w:r>
          </w:p>
        </w:tc>
      </w:tr>
      <w:tr w:rsidR="00837384" w:rsidRPr="0047487C" w14:paraId="1AFEFD10" w14:textId="77777777" w:rsidTr="003E2E6B">
        <w:trPr>
          <w:trHeight w:val="336"/>
          <w:jc w:val="center"/>
        </w:trPr>
        <w:tc>
          <w:tcPr>
            <w:tcW w:w="1353" w:type="dxa"/>
            <w:shd w:val="clear" w:color="auto" w:fill="auto"/>
            <w:vAlign w:val="center"/>
          </w:tcPr>
          <w:p w14:paraId="4A68CABD" w14:textId="77777777" w:rsidR="00837384" w:rsidRPr="005D4A17" w:rsidRDefault="00837384" w:rsidP="003E2E6B">
            <w:pPr>
              <w:jc w:val="center"/>
              <w:rPr>
                <w:b/>
                <w:sz w:val="20"/>
                <w:szCs w:val="20"/>
              </w:rPr>
            </w:pPr>
            <w:r w:rsidRPr="005D4A17">
              <w:rPr>
                <w:b/>
                <w:sz w:val="20"/>
                <w:szCs w:val="20"/>
              </w:rPr>
              <w:t>CONTAINER</w:t>
            </w:r>
          </w:p>
        </w:tc>
        <w:tc>
          <w:tcPr>
            <w:tcW w:w="1418" w:type="dxa"/>
            <w:shd w:val="clear" w:color="auto" w:fill="auto"/>
            <w:vAlign w:val="center"/>
          </w:tcPr>
          <w:p w14:paraId="31369804" w14:textId="77777777" w:rsidR="00837384" w:rsidRPr="0047487C" w:rsidRDefault="00837384" w:rsidP="003E2E6B">
            <w:pPr>
              <w:jc w:val="center"/>
              <w:rPr>
                <w:sz w:val="20"/>
                <w:szCs w:val="20"/>
              </w:rPr>
            </w:pPr>
            <w:r w:rsidRPr="0047487C">
              <w:rPr>
                <w:sz w:val="20"/>
                <w:szCs w:val="20"/>
              </w:rPr>
              <w:t>1</w:t>
            </w:r>
          </w:p>
        </w:tc>
        <w:tc>
          <w:tcPr>
            <w:tcW w:w="1331" w:type="dxa"/>
            <w:shd w:val="clear" w:color="auto" w:fill="auto"/>
            <w:vAlign w:val="center"/>
          </w:tcPr>
          <w:p w14:paraId="1672A5C0" w14:textId="77777777" w:rsidR="00837384" w:rsidRPr="0047487C" w:rsidRDefault="00837384" w:rsidP="003E2E6B">
            <w:pPr>
              <w:jc w:val="center"/>
              <w:rPr>
                <w:sz w:val="20"/>
                <w:szCs w:val="20"/>
              </w:rPr>
            </w:pPr>
            <w:r w:rsidRPr="0047487C">
              <w:rPr>
                <w:sz w:val="20"/>
                <w:szCs w:val="20"/>
              </w:rPr>
              <w:t>2</w:t>
            </w:r>
          </w:p>
        </w:tc>
        <w:tc>
          <w:tcPr>
            <w:tcW w:w="1481" w:type="dxa"/>
            <w:shd w:val="clear" w:color="auto" w:fill="auto"/>
            <w:vAlign w:val="center"/>
          </w:tcPr>
          <w:p w14:paraId="474D777D" w14:textId="77777777" w:rsidR="00837384" w:rsidRPr="0047487C" w:rsidRDefault="00837384" w:rsidP="003E2E6B">
            <w:pPr>
              <w:jc w:val="center"/>
              <w:rPr>
                <w:sz w:val="20"/>
                <w:szCs w:val="20"/>
              </w:rPr>
            </w:pPr>
            <w:r w:rsidRPr="0047487C">
              <w:rPr>
                <w:sz w:val="20"/>
                <w:szCs w:val="20"/>
              </w:rPr>
              <w:t>3</w:t>
            </w:r>
          </w:p>
        </w:tc>
        <w:tc>
          <w:tcPr>
            <w:tcW w:w="1425" w:type="dxa"/>
            <w:shd w:val="clear" w:color="auto" w:fill="auto"/>
            <w:vAlign w:val="center"/>
          </w:tcPr>
          <w:p w14:paraId="01EDCDDB" w14:textId="77777777" w:rsidR="00837384" w:rsidRPr="0047487C" w:rsidRDefault="00837384" w:rsidP="003E2E6B">
            <w:pPr>
              <w:jc w:val="center"/>
              <w:rPr>
                <w:sz w:val="20"/>
                <w:szCs w:val="20"/>
              </w:rPr>
            </w:pPr>
            <w:r w:rsidRPr="0047487C">
              <w:rPr>
                <w:sz w:val="20"/>
                <w:szCs w:val="20"/>
              </w:rPr>
              <w:t>3</w:t>
            </w:r>
          </w:p>
        </w:tc>
      </w:tr>
      <w:tr w:rsidR="00837384" w:rsidRPr="0047487C" w14:paraId="56A2AB66" w14:textId="77777777" w:rsidTr="003E2E6B">
        <w:trPr>
          <w:trHeight w:val="340"/>
          <w:jc w:val="center"/>
        </w:trPr>
        <w:tc>
          <w:tcPr>
            <w:tcW w:w="1353" w:type="dxa"/>
            <w:shd w:val="clear" w:color="auto" w:fill="auto"/>
            <w:vAlign w:val="center"/>
          </w:tcPr>
          <w:p w14:paraId="433F12A0" w14:textId="77777777" w:rsidR="00837384" w:rsidRPr="005D4A17" w:rsidRDefault="00837384" w:rsidP="003E2E6B">
            <w:pPr>
              <w:jc w:val="center"/>
              <w:rPr>
                <w:b/>
                <w:sz w:val="20"/>
                <w:szCs w:val="20"/>
              </w:rPr>
            </w:pPr>
            <w:r w:rsidRPr="005D4A17">
              <w:rPr>
                <w:b/>
                <w:sz w:val="20"/>
                <w:szCs w:val="20"/>
              </w:rPr>
              <w:t>INTERIOR</w:t>
            </w:r>
          </w:p>
        </w:tc>
        <w:tc>
          <w:tcPr>
            <w:tcW w:w="1418" w:type="dxa"/>
            <w:shd w:val="clear" w:color="auto" w:fill="auto"/>
            <w:vAlign w:val="center"/>
          </w:tcPr>
          <w:p w14:paraId="65BA5D5D" w14:textId="77777777" w:rsidR="00837384" w:rsidRPr="0047487C" w:rsidRDefault="00837384" w:rsidP="003E2E6B">
            <w:pPr>
              <w:jc w:val="center"/>
              <w:rPr>
                <w:sz w:val="20"/>
                <w:szCs w:val="20"/>
              </w:rPr>
            </w:pPr>
            <w:r w:rsidRPr="0047487C">
              <w:rPr>
                <w:sz w:val="20"/>
                <w:szCs w:val="20"/>
              </w:rPr>
              <w:t>1</w:t>
            </w:r>
          </w:p>
        </w:tc>
        <w:tc>
          <w:tcPr>
            <w:tcW w:w="1331" w:type="dxa"/>
            <w:shd w:val="clear" w:color="auto" w:fill="auto"/>
            <w:vAlign w:val="center"/>
          </w:tcPr>
          <w:p w14:paraId="399C9F70" w14:textId="77777777" w:rsidR="00837384" w:rsidRPr="0047487C" w:rsidRDefault="00837384" w:rsidP="003E2E6B">
            <w:pPr>
              <w:jc w:val="center"/>
              <w:rPr>
                <w:sz w:val="20"/>
                <w:szCs w:val="20"/>
              </w:rPr>
            </w:pPr>
            <w:r w:rsidRPr="0047487C">
              <w:rPr>
                <w:sz w:val="20"/>
                <w:szCs w:val="20"/>
              </w:rPr>
              <w:t>2</w:t>
            </w:r>
          </w:p>
        </w:tc>
        <w:tc>
          <w:tcPr>
            <w:tcW w:w="1481" w:type="dxa"/>
            <w:shd w:val="clear" w:color="auto" w:fill="auto"/>
            <w:vAlign w:val="center"/>
          </w:tcPr>
          <w:p w14:paraId="489D5FAF" w14:textId="77777777" w:rsidR="00837384" w:rsidRPr="0047487C" w:rsidRDefault="00837384" w:rsidP="003E2E6B">
            <w:pPr>
              <w:jc w:val="center"/>
              <w:rPr>
                <w:sz w:val="20"/>
                <w:szCs w:val="20"/>
              </w:rPr>
            </w:pPr>
            <w:r w:rsidRPr="0047487C">
              <w:rPr>
                <w:sz w:val="20"/>
                <w:szCs w:val="20"/>
              </w:rPr>
              <w:t>3</w:t>
            </w:r>
          </w:p>
        </w:tc>
        <w:tc>
          <w:tcPr>
            <w:tcW w:w="1425" w:type="dxa"/>
            <w:shd w:val="clear" w:color="auto" w:fill="auto"/>
            <w:vAlign w:val="center"/>
          </w:tcPr>
          <w:p w14:paraId="586C87CD" w14:textId="77777777" w:rsidR="00837384" w:rsidRPr="0047487C" w:rsidRDefault="00837384" w:rsidP="003E2E6B">
            <w:pPr>
              <w:jc w:val="center"/>
              <w:rPr>
                <w:sz w:val="20"/>
                <w:szCs w:val="20"/>
              </w:rPr>
            </w:pPr>
            <w:r w:rsidRPr="0047487C">
              <w:rPr>
                <w:sz w:val="20"/>
                <w:szCs w:val="20"/>
              </w:rPr>
              <w:t>3</w:t>
            </w:r>
          </w:p>
        </w:tc>
      </w:tr>
      <w:tr w:rsidR="00837384" w:rsidRPr="0047487C" w14:paraId="1F528240" w14:textId="77777777" w:rsidTr="003E2E6B">
        <w:trPr>
          <w:trHeight w:val="340"/>
          <w:jc w:val="center"/>
        </w:trPr>
        <w:tc>
          <w:tcPr>
            <w:tcW w:w="1353" w:type="dxa"/>
            <w:shd w:val="clear" w:color="auto" w:fill="auto"/>
            <w:vAlign w:val="center"/>
          </w:tcPr>
          <w:p w14:paraId="39963F6C" w14:textId="77777777" w:rsidR="00837384" w:rsidRPr="005D4A17" w:rsidRDefault="00837384" w:rsidP="003E2E6B">
            <w:pPr>
              <w:jc w:val="center"/>
              <w:rPr>
                <w:b/>
                <w:sz w:val="20"/>
                <w:szCs w:val="20"/>
              </w:rPr>
            </w:pPr>
            <w:r w:rsidRPr="005D4A17">
              <w:rPr>
                <w:b/>
                <w:sz w:val="20"/>
                <w:szCs w:val="20"/>
              </w:rPr>
              <w:t>EXTERIOR</w:t>
            </w:r>
          </w:p>
        </w:tc>
        <w:tc>
          <w:tcPr>
            <w:tcW w:w="1418" w:type="dxa"/>
            <w:shd w:val="clear" w:color="auto" w:fill="auto"/>
            <w:vAlign w:val="center"/>
          </w:tcPr>
          <w:p w14:paraId="540BE421" w14:textId="77777777" w:rsidR="00837384" w:rsidRPr="0047487C" w:rsidRDefault="00837384" w:rsidP="003E2E6B">
            <w:pPr>
              <w:jc w:val="center"/>
              <w:rPr>
                <w:sz w:val="20"/>
                <w:szCs w:val="20"/>
              </w:rPr>
            </w:pPr>
            <w:r w:rsidRPr="0047487C">
              <w:rPr>
                <w:sz w:val="20"/>
                <w:szCs w:val="20"/>
              </w:rPr>
              <w:t>1</w:t>
            </w:r>
          </w:p>
        </w:tc>
        <w:tc>
          <w:tcPr>
            <w:tcW w:w="1331" w:type="dxa"/>
            <w:shd w:val="clear" w:color="auto" w:fill="auto"/>
            <w:vAlign w:val="center"/>
          </w:tcPr>
          <w:p w14:paraId="673BB448" w14:textId="77777777" w:rsidR="00837384" w:rsidRPr="0047487C" w:rsidRDefault="00837384" w:rsidP="003E2E6B">
            <w:pPr>
              <w:jc w:val="center"/>
              <w:rPr>
                <w:sz w:val="20"/>
                <w:szCs w:val="20"/>
              </w:rPr>
            </w:pPr>
            <w:r w:rsidRPr="0047487C">
              <w:rPr>
                <w:sz w:val="20"/>
                <w:szCs w:val="20"/>
              </w:rPr>
              <w:t>2</w:t>
            </w:r>
          </w:p>
        </w:tc>
        <w:tc>
          <w:tcPr>
            <w:tcW w:w="1481" w:type="dxa"/>
            <w:shd w:val="clear" w:color="auto" w:fill="auto"/>
            <w:vAlign w:val="center"/>
          </w:tcPr>
          <w:p w14:paraId="78801661" w14:textId="77777777" w:rsidR="00837384" w:rsidRPr="0047487C" w:rsidRDefault="00837384" w:rsidP="003E2E6B">
            <w:pPr>
              <w:jc w:val="center"/>
              <w:rPr>
                <w:sz w:val="20"/>
                <w:szCs w:val="20"/>
              </w:rPr>
            </w:pPr>
            <w:r w:rsidRPr="0047487C">
              <w:rPr>
                <w:sz w:val="20"/>
                <w:szCs w:val="20"/>
              </w:rPr>
              <w:t>3</w:t>
            </w:r>
          </w:p>
        </w:tc>
        <w:tc>
          <w:tcPr>
            <w:tcW w:w="1425" w:type="dxa"/>
            <w:shd w:val="clear" w:color="auto" w:fill="auto"/>
            <w:vAlign w:val="center"/>
          </w:tcPr>
          <w:p w14:paraId="64E77A7A" w14:textId="77777777" w:rsidR="00837384" w:rsidRPr="0047487C" w:rsidRDefault="00837384" w:rsidP="003E2E6B">
            <w:pPr>
              <w:jc w:val="center"/>
              <w:rPr>
                <w:sz w:val="20"/>
                <w:szCs w:val="20"/>
              </w:rPr>
            </w:pPr>
            <w:r w:rsidRPr="0047487C">
              <w:rPr>
                <w:sz w:val="20"/>
                <w:szCs w:val="20"/>
              </w:rPr>
              <w:t>3</w:t>
            </w:r>
          </w:p>
        </w:tc>
      </w:tr>
      <w:tr w:rsidR="00837384" w:rsidRPr="0047487C" w14:paraId="21CEAD29" w14:textId="77777777" w:rsidTr="003E2E6B">
        <w:trPr>
          <w:trHeight w:val="340"/>
          <w:jc w:val="center"/>
        </w:trPr>
        <w:tc>
          <w:tcPr>
            <w:tcW w:w="1353" w:type="dxa"/>
            <w:shd w:val="clear" w:color="auto" w:fill="auto"/>
            <w:vAlign w:val="center"/>
          </w:tcPr>
          <w:p w14:paraId="3B5B8241" w14:textId="77777777" w:rsidR="00837384" w:rsidRPr="005D4A17" w:rsidRDefault="00837384" w:rsidP="003E2E6B">
            <w:pPr>
              <w:jc w:val="center"/>
              <w:rPr>
                <w:b/>
                <w:sz w:val="20"/>
                <w:szCs w:val="20"/>
              </w:rPr>
            </w:pPr>
            <w:r w:rsidRPr="005D4A17">
              <w:rPr>
                <w:b/>
                <w:sz w:val="20"/>
                <w:szCs w:val="20"/>
              </w:rPr>
              <w:t>VEHICLE</w:t>
            </w:r>
          </w:p>
        </w:tc>
        <w:tc>
          <w:tcPr>
            <w:tcW w:w="1418" w:type="dxa"/>
            <w:shd w:val="clear" w:color="auto" w:fill="auto"/>
            <w:vAlign w:val="center"/>
          </w:tcPr>
          <w:p w14:paraId="40A0C983" w14:textId="77777777" w:rsidR="00837384" w:rsidRPr="0047487C" w:rsidRDefault="00837384" w:rsidP="003E2E6B">
            <w:pPr>
              <w:jc w:val="center"/>
              <w:rPr>
                <w:sz w:val="20"/>
                <w:szCs w:val="20"/>
              </w:rPr>
            </w:pPr>
            <w:r w:rsidRPr="0047487C">
              <w:rPr>
                <w:sz w:val="20"/>
                <w:szCs w:val="20"/>
              </w:rPr>
              <w:t>1</w:t>
            </w:r>
          </w:p>
        </w:tc>
        <w:tc>
          <w:tcPr>
            <w:tcW w:w="1331" w:type="dxa"/>
            <w:shd w:val="clear" w:color="auto" w:fill="auto"/>
            <w:vAlign w:val="center"/>
          </w:tcPr>
          <w:p w14:paraId="735F6E85" w14:textId="77777777" w:rsidR="00837384" w:rsidRPr="0047487C" w:rsidRDefault="00837384" w:rsidP="003E2E6B">
            <w:pPr>
              <w:jc w:val="center"/>
              <w:rPr>
                <w:sz w:val="20"/>
                <w:szCs w:val="20"/>
              </w:rPr>
            </w:pPr>
            <w:r w:rsidRPr="0047487C">
              <w:rPr>
                <w:sz w:val="20"/>
                <w:szCs w:val="20"/>
              </w:rPr>
              <w:t>2</w:t>
            </w:r>
          </w:p>
        </w:tc>
        <w:tc>
          <w:tcPr>
            <w:tcW w:w="1481" w:type="dxa"/>
            <w:shd w:val="clear" w:color="auto" w:fill="auto"/>
            <w:vAlign w:val="center"/>
          </w:tcPr>
          <w:p w14:paraId="2F1FCC8B" w14:textId="77777777" w:rsidR="00837384" w:rsidRPr="0047487C" w:rsidRDefault="00837384" w:rsidP="003E2E6B">
            <w:pPr>
              <w:jc w:val="center"/>
              <w:rPr>
                <w:sz w:val="20"/>
                <w:szCs w:val="20"/>
              </w:rPr>
            </w:pPr>
            <w:r w:rsidRPr="0047487C">
              <w:rPr>
                <w:sz w:val="20"/>
                <w:szCs w:val="20"/>
              </w:rPr>
              <w:t>3</w:t>
            </w:r>
          </w:p>
        </w:tc>
        <w:tc>
          <w:tcPr>
            <w:tcW w:w="1425" w:type="dxa"/>
            <w:shd w:val="clear" w:color="auto" w:fill="auto"/>
            <w:vAlign w:val="center"/>
          </w:tcPr>
          <w:p w14:paraId="71F6BD72" w14:textId="77777777" w:rsidR="00837384" w:rsidRPr="0047487C" w:rsidRDefault="00837384" w:rsidP="003E2E6B">
            <w:pPr>
              <w:jc w:val="center"/>
              <w:rPr>
                <w:sz w:val="20"/>
                <w:szCs w:val="20"/>
              </w:rPr>
            </w:pPr>
            <w:r w:rsidRPr="0047487C">
              <w:rPr>
                <w:sz w:val="20"/>
                <w:szCs w:val="20"/>
              </w:rPr>
              <w:t>3</w:t>
            </w:r>
          </w:p>
        </w:tc>
      </w:tr>
      <w:tr w:rsidR="00837384" w:rsidRPr="0047487C" w14:paraId="5D2A1164" w14:textId="77777777" w:rsidTr="003E2E6B">
        <w:trPr>
          <w:trHeight w:val="536"/>
          <w:jc w:val="center"/>
        </w:trPr>
        <w:tc>
          <w:tcPr>
            <w:tcW w:w="1353" w:type="dxa"/>
            <w:shd w:val="clear" w:color="auto" w:fill="auto"/>
            <w:vAlign w:val="center"/>
          </w:tcPr>
          <w:p w14:paraId="10D5C35B" w14:textId="77777777" w:rsidR="00837384" w:rsidRPr="005D4A17" w:rsidRDefault="00837384" w:rsidP="003E2E6B">
            <w:pPr>
              <w:jc w:val="center"/>
              <w:rPr>
                <w:b/>
                <w:sz w:val="20"/>
                <w:szCs w:val="20"/>
              </w:rPr>
            </w:pPr>
            <w:r w:rsidRPr="005D4A17">
              <w:rPr>
                <w:b/>
                <w:sz w:val="20"/>
                <w:szCs w:val="20"/>
              </w:rPr>
              <w:t>SELECTED FROM ABOVE 4 ELEMENTS</w:t>
            </w:r>
          </w:p>
        </w:tc>
        <w:tc>
          <w:tcPr>
            <w:tcW w:w="1418" w:type="dxa"/>
            <w:shd w:val="clear" w:color="auto" w:fill="auto"/>
            <w:vAlign w:val="center"/>
          </w:tcPr>
          <w:p w14:paraId="73B43C24" w14:textId="77777777" w:rsidR="00837384" w:rsidRPr="0047487C" w:rsidRDefault="00837384" w:rsidP="003E2E6B">
            <w:pPr>
              <w:jc w:val="center"/>
              <w:rPr>
                <w:sz w:val="20"/>
                <w:szCs w:val="20"/>
              </w:rPr>
            </w:pPr>
            <w:r w:rsidRPr="0047487C">
              <w:rPr>
                <w:sz w:val="20"/>
                <w:szCs w:val="20"/>
              </w:rPr>
              <w:t>2</w:t>
            </w:r>
          </w:p>
        </w:tc>
        <w:tc>
          <w:tcPr>
            <w:tcW w:w="1331" w:type="dxa"/>
            <w:shd w:val="clear" w:color="auto" w:fill="auto"/>
            <w:vAlign w:val="center"/>
          </w:tcPr>
          <w:p w14:paraId="64743939" w14:textId="77777777" w:rsidR="00837384" w:rsidRPr="0047487C" w:rsidRDefault="00837384" w:rsidP="003E2E6B">
            <w:pPr>
              <w:jc w:val="center"/>
              <w:rPr>
                <w:sz w:val="20"/>
                <w:szCs w:val="20"/>
              </w:rPr>
            </w:pPr>
            <w:r w:rsidRPr="0047487C">
              <w:rPr>
                <w:sz w:val="20"/>
                <w:szCs w:val="20"/>
              </w:rPr>
              <w:t>1</w:t>
            </w:r>
          </w:p>
        </w:tc>
        <w:tc>
          <w:tcPr>
            <w:tcW w:w="1481" w:type="dxa"/>
            <w:shd w:val="clear" w:color="auto" w:fill="auto"/>
            <w:vAlign w:val="center"/>
          </w:tcPr>
          <w:p w14:paraId="59C41B31" w14:textId="77777777" w:rsidR="00837384" w:rsidRPr="0047487C" w:rsidRDefault="00837384" w:rsidP="003E2E6B">
            <w:pPr>
              <w:jc w:val="center"/>
              <w:rPr>
                <w:sz w:val="20"/>
                <w:szCs w:val="20"/>
              </w:rPr>
            </w:pPr>
          </w:p>
        </w:tc>
        <w:tc>
          <w:tcPr>
            <w:tcW w:w="1425" w:type="dxa"/>
            <w:shd w:val="clear" w:color="auto" w:fill="auto"/>
            <w:vAlign w:val="center"/>
          </w:tcPr>
          <w:p w14:paraId="53541EAF" w14:textId="77777777" w:rsidR="00837384" w:rsidRPr="0047487C" w:rsidRDefault="00837384" w:rsidP="003E2E6B">
            <w:pPr>
              <w:jc w:val="center"/>
              <w:rPr>
                <w:sz w:val="20"/>
                <w:szCs w:val="20"/>
              </w:rPr>
            </w:pPr>
          </w:p>
        </w:tc>
      </w:tr>
      <w:tr w:rsidR="00837384" w:rsidRPr="0047487C" w14:paraId="74F1807E" w14:textId="77777777" w:rsidTr="003E2E6B">
        <w:trPr>
          <w:trHeight w:val="536"/>
          <w:jc w:val="center"/>
        </w:trPr>
        <w:tc>
          <w:tcPr>
            <w:tcW w:w="1353" w:type="dxa"/>
            <w:shd w:val="clear" w:color="auto" w:fill="auto"/>
            <w:vAlign w:val="center"/>
          </w:tcPr>
          <w:p w14:paraId="31E9FFCC" w14:textId="77777777" w:rsidR="00837384" w:rsidRPr="005D4A17" w:rsidRDefault="00837384" w:rsidP="003E2E6B">
            <w:pPr>
              <w:jc w:val="center"/>
              <w:rPr>
                <w:b/>
                <w:sz w:val="20"/>
                <w:szCs w:val="20"/>
              </w:rPr>
            </w:pPr>
            <w:r w:rsidRPr="005D4A17">
              <w:rPr>
                <w:b/>
                <w:sz w:val="20"/>
                <w:szCs w:val="20"/>
              </w:rPr>
              <w:t>MINIMUM</w:t>
            </w:r>
          </w:p>
          <w:p w14:paraId="7907001C" w14:textId="77777777" w:rsidR="00837384" w:rsidRPr="005D4A17" w:rsidRDefault="00837384" w:rsidP="003E2E6B">
            <w:pPr>
              <w:jc w:val="center"/>
              <w:rPr>
                <w:b/>
                <w:sz w:val="20"/>
                <w:szCs w:val="20"/>
              </w:rPr>
            </w:pPr>
            <w:r w:rsidRPr="005D4A17">
              <w:rPr>
                <w:b/>
                <w:sz w:val="20"/>
                <w:szCs w:val="20"/>
              </w:rPr>
              <w:t xml:space="preserve">TOTAL NUMBER OF QUALIFYING CERTIFICATES </w:t>
            </w:r>
          </w:p>
        </w:tc>
        <w:tc>
          <w:tcPr>
            <w:tcW w:w="1418" w:type="dxa"/>
            <w:shd w:val="clear" w:color="auto" w:fill="auto"/>
            <w:vAlign w:val="center"/>
          </w:tcPr>
          <w:p w14:paraId="1C9C2B8F" w14:textId="15561FA6" w:rsidR="00837384" w:rsidRPr="0047487C" w:rsidRDefault="00837384" w:rsidP="00DF2763">
            <w:pPr>
              <w:jc w:val="center"/>
              <w:rPr>
                <w:sz w:val="20"/>
                <w:szCs w:val="20"/>
              </w:rPr>
            </w:pPr>
            <w:r w:rsidRPr="0047487C">
              <w:rPr>
                <w:sz w:val="20"/>
                <w:szCs w:val="20"/>
              </w:rPr>
              <w:t>6</w:t>
            </w:r>
          </w:p>
        </w:tc>
        <w:tc>
          <w:tcPr>
            <w:tcW w:w="1331" w:type="dxa"/>
            <w:shd w:val="clear" w:color="auto" w:fill="auto"/>
            <w:vAlign w:val="center"/>
          </w:tcPr>
          <w:p w14:paraId="2E3FCA51" w14:textId="0571A24F" w:rsidR="00837384" w:rsidRPr="0047487C" w:rsidRDefault="00837384" w:rsidP="00DF2763">
            <w:pPr>
              <w:jc w:val="center"/>
              <w:rPr>
                <w:sz w:val="20"/>
                <w:szCs w:val="20"/>
                <w:vertAlign w:val="superscript"/>
              </w:rPr>
            </w:pPr>
            <w:r w:rsidRPr="0047487C">
              <w:rPr>
                <w:sz w:val="20"/>
                <w:szCs w:val="20"/>
              </w:rPr>
              <w:t>9</w:t>
            </w:r>
          </w:p>
        </w:tc>
        <w:tc>
          <w:tcPr>
            <w:tcW w:w="1481" w:type="dxa"/>
            <w:shd w:val="clear" w:color="auto" w:fill="auto"/>
            <w:vAlign w:val="center"/>
          </w:tcPr>
          <w:p w14:paraId="60415632" w14:textId="77777777" w:rsidR="00837384" w:rsidRPr="0047487C" w:rsidRDefault="00837384" w:rsidP="003E2E6B">
            <w:pPr>
              <w:jc w:val="center"/>
              <w:rPr>
                <w:sz w:val="20"/>
                <w:szCs w:val="20"/>
              </w:rPr>
            </w:pPr>
            <w:r w:rsidRPr="0047487C">
              <w:rPr>
                <w:sz w:val="20"/>
                <w:szCs w:val="20"/>
              </w:rPr>
              <w:t>12</w:t>
            </w:r>
          </w:p>
        </w:tc>
        <w:tc>
          <w:tcPr>
            <w:tcW w:w="1425" w:type="dxa"/>
            <w:shd w:val="clear" w:color="auto" w:fill="auto"/>
            <w:vAlign w:val="center"/>
          </w:tcPr>
          <w:p w14:paraId="4594B506" w14:textId="77777777" w:rsidR="00837384" w:rsidRPr="0047487C" w:rsidRDefault="00837384" w:rsidP="003E2E6B">
            <w:pPr>
              <w:jc w:val="center"/>
              <w:rPr>
                <w:sz w:val="20"/>
                <w:szCs w:val="20"/>
              </w:rPr>
            </w:pPr>
            <w:r w:rsidRPr="0047487C">
              <w:rPr>
                <w:sz w:val="20"/>
                <w:szCs w:val="20"/>
              </w:rPr>
              <w:t>12</w:t>
            </w:r>
          </w:p>
        </w:tc>
      </w:tr>
      <w:tr w:rsidR="00837384" w:rsidRPr="0047487C" w14:paraId="0031983B" w14:textId="77777777" w:rsidTr="003E2E6B">
        <w:trPr>
          <w:trHeight w:val="536"/>
          <w:jc w:val="center"/>
        </w:trPr>
        <w:tc>
          <w:tcPr>
            <w:tcW w:w="1353" w:type="dxa"/>
            <w:shd w:val="clear" w:color="auto" w:fill="auto"/>
            <w:vAlign w:val="center"/>
          </w:tcPr>
          <w:p w14:paraId="6FDB4F64" w14:textId="77777777" w:rsidR="00837384" w:rsidRPr="005D4A17" w:rsidRDefault="00837384" w:rsidP="003E2E6B">
            <w:pPr>
              <w:jc w:val="center"/>
              <w:rPr>
                <w:b/>
                <w:sz w:val="20"/>
                <w:szCs w:val="20"/>
              </w:rPr>
            </w:pPr>
            <w:r w:rsidRPr="005D4A17">
              <w:rPr>
                <w:b/>
                <w:sz w:val="20"/>
                <w:szCs w:val="20"/>
              </w:rPr>
              <w:t>MINIMUM NUMBER OF JUDGES</w:t>
            </w:r>
          </w:p>
        </w:tc>
        <w:tc>
          <w:tcPr>
            <w:tcW w:w="1418" w:type="dxa"/>
            <w:shd w:val="clear" w:color="auto" w:fill="auto"/>
            <w:vAlign w:val="center"/>
          </w:tcPr>
          <w:p w14:paraId="4B81A5A4" w14:textId="77777777" w:rsidR="00837384" w:rsidRPr="0047487C" w:rsidRDefault="00837384" w:rsidP="003E2E6B">
            <w:pPr>
              <w:jc w:val="center"/>
              <w:rPr>
                <w:sz w:val="20"/>
                <w:szCs w:val="20"/>
              </w:rPr>
            </w:pPr>
            <w:r w:rsidRPr="0047487C">
              <w:rPr>
                <w:sz w:val="20"/>
                <w:szCs w:val="20"/>
              </w:rPr>
              <w:t>2</w:t>
            </w:r>
          </w:p>
        </w:tc>
        <w:tc>
          <w:tcPr>
            <w:tcW w:w="1331" w:type="dxa"/>
            <w:shd w:val="clear" w:color="auto" w:fill="auto"/>
            <w:vAlign w:val="center"/>
          </w:tcPr>
          <w:p w14:paraId="47BC5739" w14:textId="77777777" w:rsidR="00837384" w:rsidRPr="0047487C" w:rsidRDefault="00837384" w:rsidP="003E2E6B">
            <w:pPr>
              <w:jc w:val="center"/>
              <w:rPr>
                <w:sz w:val="20"/>
                <w:szCs w:val="20"/>
              </w:rPr>
            </w:pPr>
            <w:r w:rsidRPr="0047487C">
              <w:rPr>
                <w:sz w:val="20"/>
                <w:szCs w:val="20"/>
              </w:rPr>
              <w:t>2</w:t>
            </w:r>
          </w:p>
        </w:tc>
        <w:tc>
          <w:tcPr>
            <w:tcW w:w="1481" w:type="dxa"/>
            <w:shd w:val="clear" w:color="auto" w:fill="auto"/>
            <w:vAlign w:val="center"/>
          </w:tcPr>
          <w:p w14:paraId="1F6B0CF6" w14:textId="77777777" w:rsidR="00837384" w:rsidRPr="0047487C" w:rsidRDefault="00837384" w:rsidP="003E2E6B">
            <w:pPr>
              <w:jc w:val="center"/>
              <w:rPr>
                <w:sz w:val="20"/>
                <w:szCs w:val="20"/>
              </w:rPr>
            </w:pPr>
            <w:r w:rsidRPr="0047487C">
              <w:rPr>
                <w:sz w:val="20"/>
                <w:szCs w:val="20"/>
              </w:rPr>
              <w:t>2</w:t>
            </w:r>
          </w:p>
        </w:tc>
        <w:tc>
          <w:tcPr>
            <w:tcW w:w="1425" w:type="dxa"/>
            <w:shd w:val="clear" w:color="auto" w:fill="auto"/>
            <w:vAlign w:val="center"/>
          </w:tcPr>
          <w:p w14:paraId="68DCF861" w14:textId="77777777" w:rsidR="00837384" w:rsidRPr="0047487C" w:rsidRDefault="00837384" w:rsidP="003E2E6B">
            <w:pPr>
              <w:jc w:val="center"/>
              <w:rPr>
                <w:sz w:val="20"/>
                <w:szCs w:val="20"/>
              </w:rPr>
            </w:pPr>
            <w:r w:rsidRPr="0047487C">
              <w:rPr>
                <w:sz w:val="20"/>
                <w:szCs w:val="20"/>
              </w:rPr>
              <w:t>2</w:t>
            </w:r>
          </w:p>
        </w:tc>
      </w:tr>
    </w:tbl>
    <w:p w14:paraId="09A9ADA2" w14:textId="77777777" w:rsidR="00837384" w:rsidRDefault="00837384" w:rsidP="00837384">
      <w:pPr>
        <w:rPr>
          <w:rFonts w:cs="Arial"/>
        </w:rPr>
      </w:pPr>
    </w:p>
    <w:p w14:paraId="4D76DB0C" w14:textId="77777777" w:rsidR="00837384" w:rsidRDefault="00837384" w:rsidP="00837384">
      <w:pPr>
        <w:rPr>
          <w:color w:val="E36C0A" w:themeColor="accent6" w:themeShade="BF"/>
        </w:rPr>
      </w:pPr>
    </w:p>
    <w:p w14:paraId="63BE303E" w14:textId="41F427F6" w:rsidR="00837384" w:rsidRDefault="0007035F" w:rsidP="005C3E88">
      <w:pPr>
        <w:spacing w:after="120"/>
        <w:ind w:left="1276" w:hanging="850"/>
      </w:pPr>
      <w:r>
        <w:t>5</w:t>
      </w:r>
      <w:r w:rsidR="005C3E88">
        <w:t>.3.2</w:t>
      </w:r>
      <w:r w:rsidR="005C3E88">
        <w:tab/>
      </w:r>
      <w:r w:rsidR="00837384" w:rsidRPr="005C3E88">
        <w:rPr>
          <w:b/>
        </w:rPr>
        <w:t>Scent Work Element Category</w:t>
      </w:r>
    </w:p>
    <w:p w14:paraId="124DA3BA" w14:textId="77777777" w:rsidR="00837384" w:rsidRDefault="00837384" w:rsidP="00837384">
      <w:pPr>
        <w:spacing w:after="120"/>
        <w:ind w:left="1276"/>
      </w:pPr>
      <w:r>
        <w:t>In the Scent Work Element Category, a dog must gain a total of eleven (11) Qualifying Certificates in the relevant Element:</w:t>
      </w:r>
    </w:p>
    <w:p w14:paraId="478ECAF2" w14:textId="60C31AC4" w:rsidR="00837384" w:rsidRDefault="00837384" w:rsidP="00837384">
      <w:pPr>
        <w:pStyle w:val="ListParagraph"/>
        <w:numPr>
          <w:ilvl w:val="0"/>
          <w:numId w:val="30"/>
        </w:numPr>
        <w:spacing w:after="120"/>
        <w:ind w:left="1633" w:hanging="357"/>
        <w:contextualSpacing w:val="0"/>
      </w:pPr>
      <w:r>
        <w:t>comprising two (2) Qualifying Certificates at the Novice level and three (3) Qualifying Certificates at each of the Advanced, Excellent and Masters levels in the relevant Element;</w:t>
      </w:r>
      <w:r w:rsidR="005252BE">
        <w:t xml:space="preserve"> and</w:t>
      </w:r>
    </w:p>
    <w:p w14:paraId="4C0C7E7B" w14:textId="77777777" w:rsidR="00837384" w:rsidRDefault="00837384" w:rsidP="00837384">
      <w:pPr>
        <w:pStyle w:val="ListParagraph"/>
        <w:numPr>
          <w:ilvl w:val="0"/>
          <w:numId w:val="30"/>
        </w:numPr>
        <w:spacing w:after="120"/>
        <w:contextualSpacing w:val="0"/>
      </w:pPr>
      <w:r>
        <w:t xml:space="preserve">obtained under at least two (2) different Judges.   </w:t>
      </w:r>
    </w:p>
    <w:p w14:paraId="165D02FD" w14:textId="77777777" w:rsidR="00837384" w:rsidRDefault="00837384" w:rsidP="00837384">
      <w:pPr>
        <w:pStyle w:val="ListParagraph"/>
        <w:spacing w:after="120"/>
        <w:ind w:left="1636"/>
        <w:rPr>
          <w:rFonts w:cs="Arial"/>
        </w:rPr>
      </w:pPr>
    </w:p>
    <w:p w14:paraId="09485045" w14:textId="3520712D" w:rsidR="00837384" w:rsidRDefault="00837384" w:rsidP="005C3E88">
      <w:pPr>
        <w:pStyle w:val="ListParagraph"/>
        <w:spacing w:after="120"/>
        <w:ind w:left="1276"/>
        <w:contextualSpacing w:val="0"/>
        <w:rPr>
          <w:rFonts w:cs="Arial"/>
        </w:rPr>
      </w:pPr>
      <w:r>
        <w:rPr>
          <w:rFonts w:cs="Arial"/>
        </w:rPr>
        <w:t>The titles to be used in connection with, and after the name of each dog, which has gained the required Qualifying Certificates will be:</w:t>
      </w:r>
      <w:r w:rsidR="005C3E88">
        <w:rPr>
          <w:rFonts w:cs="Arial"/>
        </w:rPr>
        <w:t xml:space="preserve">  </w:t>
      </w:r>
    </w:p>
    <w:p w14:paraId="3FBC8F78" w14:textId="526E76B2" w:rsidR="00837384" w:rsidRDefault="00837384" w:rsidP="005C3E88">
      <w:pPr>
        <w:pStyle w:val="ListParagraph"/>
        <w:numPr>
          <w:ilvl w:val="0"/>
          <w:numId w:val="33"/>
        </w:numPr>
        <w:spacing w:after="120"/>
        <w:ind w:left="1701" w:hanging="425"/>
        <w:contextualSpacing w:val="0"/>
      </w:pPr>
      <w:r>
        <w:t xml:space="preserve"> ‘SW</w:t>
      </w:r>
      <w:r w:rsidR="00D738D7">
        <w:t>C</w:t>
      </w:r>
      <w:r>
        <w:t>’ signifying the Scent Work Container</w:t>
      </w:r>
      <w:r w:rsidR="00D738D7">
        <w:t xml:space="preserve"> Element</w:t>
      </w:r>
      <w:r>
        <w:t>;</w:t>
      </w:r>
    </w:p>
    <w:p w14:paraId="3FD8BB8C" w14:textId="2701B17C" w:rsidR="00837384" w:rsidRDefault="00837384" w:rsidP="005C3E88">
      <w:pPr>
        <w:pStyle w:val="ListParagraph"/>
        <w:numPr>
          <w:ilvl w:val="0"/>
          <w:numId w:val="33"/>
        </w:numPr>
        <w:spacing w:after="120"/>
        <w:ind w:left="1701" w:hanging="425"/>
        <w:contextualSpacing w:val="0"/>
      </w:pPr>
      <w:r>
        <w:t xml:space="preserve"> ‘SW</w:t>
      </w:r>
      <w:r w:rsidR="00D738D7">
        <w:t>I</w:t>
      </w:r>
      <w:r>
        <w:t>’ signifying the Scent Work Interior</w:t>
      </w:r>
      <w:r w:rsidR="00D738D7">
        <w:t xml:space="preserve"> Element</w:t>
      </w:r>
      <w:r>
        <w:t>;</w:t>
      </w:r>
    </w:p>
    <w:p w14:paraId="789FB23D" w14:textId="37E6A9D8" w:rsidR="00837384" w:rsidRDefault="00837384" w:rsidP="005C3E88">
      <w:pPr>
        <w:pStyle w:val="ListParagraph"/>
        <w:numPr>
          <w:ilvl w:val="0"/>
          <w:numId w:val="33"/>
        </w:numPr>
        <w:spacing w:after="120"/>
        <w:ind w:left="1701" w:hanging="425"/>
        <w:contextualSpacing w:val="0"/>
      </w:pPr>
      <w:r>
        <w:t>‘</w:t>
      </w:r>
      <w:r w:rsidR="00912960">
        <w:t xml:space="preserve">SWX’ </w:t>
      </w:r>
      <w:r>
        <w:t>signifying the Scent Work Exterior</w:t>
      </w:r>
      <w:r w:rsidR="00D738D7">
        <w:t xml:space="preserve"> Element</w:t>
      </w:r>
      <w:r>
        <w:t>;</w:t>
      </w:r>
    </w:p>
    <w:p w14:paraId="2185B9D6" w14:textId="26B6EA42" w:rsidR="00837384" w:rsidRPr="006A16F2" w:rsidRDefault="00837384" w:rsidP="00912960">
      <w:pPr>
        <w:pStyle w:val="ListParagraph"/>
        <w:numPr>
          <w:ilvl w:val="0"/>
          <w:numId w:val="33"/>
        </w:numPr>
        <w:ind w:left="1701" w:hanging="425"/>
        <w:contextualSpacing w:val="0"/>
        <w:rPr>
          <w:rFonts w:cs="Arial"/>
          <w:b/>
        </w:rPr>
      </w:pPr>
      <w:r>
        <w:t>‘SW</w:t>
      </w:r>
      <w:r w:rsidR="00D738D7">
        <w:t xml:space="preserve">V’ </w:t>
      </w:r>
      <w:r>
        <w:t>signifying the Scent Work Vehicle</w:t>
      </w:r>
      <w:r w:rsidR="00D738D7">
        <w:t xml:space="preserve"> Element</w:t>
      </w:r>
      <w:r w:rsidR="00912960">
        <w:t>.</w:t>
      </w:r>
      <w:r>
        <w:t xml:space="preserve"> </w:t>
      </w:r>
    </w:p>
    <w:p w14:paraId="09413A1E" w14:textId="77777777" w:rsidR="005C3E88" w:rsidRDefault="005C3E88" w:rsidP="005C3E88">
      <w:pPr>
        <w:ind w:left="1276"/>
        <w:rPr>
          <w:rFonts w:cs="Arial"/>
        </w:rPr>
      </w:pPr>
    </w:p>
    <w:p w14:paraId="184C35B5" w14:textId="77777777" w:rsidR="0047487C" w:rsidRDefault="00837384" w:rsidP="005C3E88">
      <w:pPr>
        <w:ind w:left="1276"/>
        <w:rPr>
          <w:rFonts w:cs="Arial"/>
        </w:rPr>
      </w:pPr>
      <w:r w:rsidRPr="00EA16C8">
        <w:rPr>
          <w:rFonts w:cs="Arial"/>
        </w:rPr>
        <w:t xml:space="preserve">The following is a summary of the requirements for </w:t>
      </w:r>
      <w:r>
        <w:rPr>
          <w:rFonts w:cs="Arial"/>
        </w:rPr>
        <w:t xml:space="preserve">Element Category </w:t>
      </w:r>
      <w:r w:rsidRPr="00EA16C8">
        <w:rPr>
          <w:rFonts w:cs="Arial"/>
        </w:rPr>
        <w:t xml:space="preserve">titles.  </w:t>
      </w:r>
    </w:p>
    <w:p w14:paraId="46626FC0" w14:textId="5EAAFEB6" w:rsidR="00004671" w:rsidRDefault="00004671">
      <w:pPr>
        <w:rPr>
          <w:rFonts w:cs="Arial"/>
        </w:rPr>
      </w:pPr>
      <w:r>
        <w:rPr>
          <w:rFonts w:cs="Arial"/>
        </w:rPr>
        <w:br w:type="page"/>
      </w:r>
    </w:p>
    <w:p w14:paraId="60FA6D26" w14:textId="77777777" w:rsidR="0047487C" w:rsidRDefault="0047487C" w:rsidP="005C3E88">
      <w:pPr>
        <w:ind w:left="1276"/>
        <w:rPr>
          <w:rFonts w:cs="Arial"/>
        </w:rPr>
      </w:pPr>
    </w:p>
    <w:tbl>
      <w:tblPr>
        <w:tblStyle w:val="TableGrid"/>
        <w:tblW w:w="61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68"/>
        <w:gridCol w:w="1205"/>
        <w:gridCol w:w="1145"/>
        <w:gridCol w:w="1177"/>
        <w:gridCol w:w="1073"/>
      </w:tblGrid>
      <w:tr w:rsidR="00837384" w:rsidRPr="009A2A96" w14:paraId="71DF00B8" w14:textId="77777777" w:rsidTr="003E2E6B">
        <w:trPr>
          <w:trHeight w:val="621"/>
          <w:jc w:val="center"/>
        </w:trPr>
        <w:tc>
          <w:tcPr>
            <w:tcW w:w="6168" w:type="dxa"/>
            <w:gridSpan w:val="5"/>
            <w:shd w:val="clear" w:color="auto" w:fill="auto"/>
            <w:vAlign w:val="center"/>
          </w:tcPr>
          <w:p w14:paraId="60427DBF" w14:textId="7698CADA" w:rsidR="00837384" w:rsidRPr="005D4A17" w:rsidRDefault="00837384" w:rsidP="003E2E6B">
            <w:pPr>
              <w:jc w:val="center"/>
              <w:rPr>
                <w:b/>
                <w:sz w:val="20"/>
                <w:szCs w:val="20"/>
              </w:rPr>
            </w:pPr>
            <w:r w:rsidRPr="005D4A17">
              <w:rPr>
                <w:rFonts w:cs="Arial"/>
                <w:b/>
              </w:rPr>
              <w:t xml:space="preserve">  </w:t>
            </w:r>
            <w:r w:rsidRPr="005D4A17">
              <w:rPr>
                <w:b/>
                <w:sz w:val="20"/>
                <w:szCs w:val="20"/>
              </w:rPr>
              <w:t>ODOUR SEARCH DIVISION TITLES – ELEMENT CATEGORY</w:t>
            </w:r>
          </w:p>
        </w:tc>
      </w:tr>
      <w:tr w:rsidR="00837384" w:rsidRPr="009A2A96" w14:paraId="553D69DE" w14:textId="77777777" w:rsidTr="00004671">
        <w:trPr>
          <w:trHeight w:val="621"/>
          <w:jc w:val="center"/>
        </w:trPr>
        <w:tc>
          <w:tcPr>
            <w:tcW w:w="1546" w:type="dxa"/>
            <w:shd w:val="clear" w:color="auto" w:fill="auto"/>
            <w:vAlign w:val="center"/>
          </w:tcPr>
          <w:p w14:paraId="081157FE" w14:textId="61ABA8B6" w:rsidR="00837384" w:rsidRPr="005D4A17" w:rsidRDefault="00912960" w:rsidP="00912960">
            <w:pPr>
              <w:jc w:val="center"/>
              <w:rPr>
                <w:b/>
                <w:sz w:val="20"/>
                <w:szCs w:val="20"/>
              </w:rPr>
            </w:pPr>
            <w:r w:rsidRPr="005D4A17">
              <w:rPr>
                <w:b/>
                <w:sz w:val="20"/>
                <w:szCs w:val="20"/>
              </w:rPr>
              <w:t>ELEMENT/</w:t>
            </w:r>
            <w:r w:rsidR="00837384" w:rsidRPr="005D4A17">
              <w:rPr>
                <w:b/>
                <w:sz w:val="20"/>
                <w:szCs w:val="20"/>
              </w:rPr>
              <w:t>LEVEL</w:t>
            </w:r>
          </w:p>
        </w:tc>
        <w:tc>
          <w:tcPr>
            <w:tcW w:w="1199" w:type="dxa"/>
            <w:shd w:val="clear" w:color="auto" w:fill="auto"/>
            <w:vAlign w:val="center"/>
          </w:tcPr>
          <w:p w14:paraId="1C695922" w14:textId="2FDA576D" w:rsidR="00837384" w:rsidRPr="005D4A17" w:rsidRDefault="00837384" w:rsidP="00912960">
            <w:pPr>
              <w:jc w:val="center"/>
              <w:rPr>
                <w:b/>
                <w:sz w:val="20"/>
                <w:szCs w:val="20"/>
              </w:rPr>
            </w:pPr>
            <w:r w:rsidRPr="005D4A17">
              <w:rPr>
                <w:b/>
                <w:sz w:val="20"/>
                <w:szCs w:val="20"/>
              </w:rPr>
              <w:t>CONTAINER (SW</w:t>
            </w:r>
            <w:r w:rsidR="007667A1" w:rsidRPr="005D4A17">
              <w:rPr>
                <w:b/>
                <w:sz w:val="20"/>
                <w:szCs w:val="20"/>
              </w:rPr>
              <w:t>C</w:t>
            </w:r>
            <w:r w:rsidRPr="005D4A17">
              <w:rPr>
                <w:b/>
                <w:sz w:val="20"/>
                <w:szCs w:val="20"/>
              </w:rPr>
              <w:t>)</w:t>
            </w:r>
          </w:p>
        </w:tc>
        <w:tc>
          <w:tcPr>
            <w:tcW w:w="1153" w:type="dxa"/>
            <w:shd w:val="clear" w:color="auto" w:fill="auto"/>
            <w:vAlign w:val="center"/>
          </w:tcPr>
          <w:p w14:paraId="108D2720" w14:textId="77777777" w:rsidR="00837384" w:rsidRPr="005D4A17" w:rsidRDefault="00837384" w:rsidP="003E2E6B">
            <w:pPr>
              <w:jc w:val="center"/>
              <w:rPr>
                <w:b/>
                <w:sz w:val="20"/>
                <w:szCs w:val="20"/>
              </w:rPr>
            </w:pPr>
            <w:r w:rsidRPr="005D4A17">
              <w:rPr>
                <w:b/>
                <w:sz w:val="20"/>
                <w:szCs w:val="20"/>
              </w:rPr>
              <w:t>INTERIOR</w:t>
            </w:r>
          </w:p>
          <w:p w14:paraId="1222ABD4" w14:textId="77F35581" w:rsidR="00837384" w:rsidRPr="005D4A17" w:rsidRDefault="00837384" w:rsidP="00912960">
            <w:pPr>
              <w:jc w:val="center"/>
              <w:rPr>
                <w:b/>
                <w:sz w:val="20"/>
                <w:szCs w:val="20"/>
              </w:rPr>
            </w:pPr>
            <w:r w:rsidRPr="005D4A17">
              <w:rPr>
                <w:b/>
                <w:sz w:val="20"/>
                <w:szCs w:val="20"/>
              </w:rPr>
              <w:t>(SW</w:t>
            </w:r>
            <w:r w:rsidR="007667A1" w:rsidRPr="005D4A17">
              <w:rPr>
                <w:b/>
                <w:sz w:val="20"/>
                <w:szCs w:val="20"/>
              </w:rPr>
              <w:t>I</w:t>
            </w:r>
            <w:r w:rsidRPr="005D4A17">
              <w:rPr>
                <w:b/>
                <w:sz w:val="20"/>
                <w:szCs w:val="20"/>
              </w:rPr>
              <w:t>)</w:t>
            </w:r>
          </w:p>
        </w:tc>
        <w:tc>
          <w:tcPr>
            <w:tcW w:w="1186" w:type="dxa"/>
            <w:shd w:val="clear" w:color="auto" w:fill="auto"/>
            <w:vAlign w:val="center"/>
          </w:tcPr>
          <w:p w14:paraId="57269624" w14:textId="77777777" w:rsidR="00837384" w:rsidRPr="005D4A17" w:rsidRDefault="00837384" w:rsidP="003E2E6B">
            <w:pPr>
              <w:jc w:val="center"/>
              <w:rPr>
                <w:b/>
                <w:sz w:val="20"/>
                <w:szCs w:val="20"/>
              </w:rPr>
            </w:pPr>
            <w:r w:rsidRPr="005D4A17">
              <w:rPr>
                <w:b/>
                <w:sz w:val="20"/>
                <w:szCs w:val="20"/>
              </w:rPr>
              <w:t>EXTERIOR</w:t>
            </w:r>
          </w:p>
          <w:p w14:paraId="7E5AD0C5" w14:textId="4D241B04" w:rsidR="00837384" w:rsidRPr="005D4A17" w:rsidRDefault="00837384" w:rsidP="00912960">
            <w:pPr>
              <w:jc w:val="center"/>
              <w:rPr>
                <w:b/>
                <w:sz w:val="20"/>
                <w:szCs w:val="20"/>
              </w:rPr>
            </w:pPr>
            <w:r w:rsidRPr="005D4A17">
              <w:rPr>
                <w:b/>
                <w:sz w:val="20"/>
                <w:szCs w:val="20"/>
              </w:rPr>
              <w:t>(SW</w:t>
            </w:r>
            <w:r w:rsidR="00912960" w:rsidRPr="005D4A17">
              <w:rPr>
                <w:b/>
                <w:sz w:val="20"/>
                <w:szCs w:val="20"/>
              </w:rPr>
              <w:t>X</w:t>
            </w:r>
            <w:r w:rsidRPr="005D4A17">
              <w:rPr>
                <w:b/>
                <w:sz w:val="20"/>
                <w:szCs w:val="20"/>
              </w:rPr>
              <w:t>)</w:t>
            </w:r>
          </w:p>
        </w:tc>
        <w:tc>
          <w:tcPr>
            <w:tcW w:w="1084" w:type="dxa"/>
            <w:shd w:val="clear" w:color="auto" w:fill="auto"/>
            <w:vAlign w:val="center"/>
          </w:tcPr>
          <w:p w14:paraId="7D0812C5" w14:textId="77777777" w:rsidR="00837384" w:rsidRPr="005D4A17" w:rsidRDefault="00837384" w:rsidP="003E2E6B">
            <w:pPr>
              <w:jc w:val="center"/>
              <w:rPr>
                <w:b/>
                <w:sz w:val="20"/>
                <w:szCs w:val="20"/>
              </w:rPr>
            </w:pPr>
            <w:r w:rsidRPr="005D4A17">
              <w:rPr>
                <w:b/>
                <w:sz w:val="20"/>
                <w:szCs w:val="20"/>
              </w:rPr>
              <w:t>VEHICLE</w:t>
            </w:r>
          </w:p>
          <w:p w14:paraId="39C4FD7D" w14:textId="4D96FA6F" w:rsidR="00837384" w:rsidRPr="005D4A17" w:rsidRDefault="00837384" w:rsidP="00912960">
            <w:pPr>
              <w:jc w:val="center"/>
              <w:rPr>
                <w:b/>
                <w:sz w:val="20"/>
                <w:szCs w:val="20"/>
              </w:rPr>
            </w:pPr>
            <w:r w:rsidRPr="005D4A17">
              <w:rPr>
                <w:b/>
                <w:sz w:val="20"/>
                <w:szCs w:val="20"/>
              </w:rPr>
              <w:t>(SW</w:t>
            </w:r>
            <w:r w:rsidR="007667A1" w:rsidRPr="005D4A17">
              <w:rPr>
                <w:b/>
                <w:sz w:val="20"/>
                <w:szCs w:val="20"/>
              </w:rPr>
              <w:t>V</w:t>
            </w:r>
            <w:r w:rsidRPr="005D4A17">
              <w:rPr>
                <w:b/>
                <w:sz w:val="20"/>
                <w:szCs w:val="20"/>
              </w:rPr>
              <w:t>)</w:t>
            </w:r>
          </w:p>
        </w:tc>
      </w:tr>
      <w:tr w:rsidR="00837384" w:rsidRPr="009A2A96" w14:paraId="70416ADC" w14:textId="77777777" w:rsidTr="003E2E6B">
        <w:trPr>
          <w:trHeight w:val="336"/>
          <w:jc w:val="center"/>
        </w:trPr>
        <w:tc>
          <w:tcPr>
            <w:tcW w:w="6168" w:type="dxa"/>
            <w:gridSpan w:val="5"/>
            <w:shd w:val="clear" w:color="auto" w:fill="auto"/>
            <w:vAlign w:val="center"/>
          </w:tcPr>
          <w:p w14:paraId="3013521A" w14:textId="77777777" w:rsidR="00837384" w:rsidRPr="005D4A17" w:rsidRDefault="00837384" w:rsidP="003E2E6B">
            <w:pPr>
              <w:jc w:val="center"/>
              <w:rPr>
                <w:b/>
                <w:sz w:val="20"/>
                <w:szCs w:val="20"/>
              </w:rPr>
            </w:pPr>
            <w:r w:rsidRPr="005D4A17">
              <w:rPr>
                <w:b/>
                <w:sz w:val="20"/>
                <w:szCs w:val="20"/>
              </w:rPr>
              <w:t>MINIMUM NUMBER OF QUALIFYING CERTIFICATES</w:t>
            </w:r>
          </w:p>
        </w:tc>
      </w:tr>
      <w:tr w:rsidR="00837384" w:rsidRPr="0047487C" w14:paraId="2DC901AB" w14:textId="77777777" w:rsidTr="00004671">
        <w:trPr>
          <w:trHeight w:val="336"/>
          <w:jc w:val="center"/>
        </w:trPr>
        <w:tc>
          <w:tcPr>
            <w:tcW w:w="1546" w:type="dxa"/>
            <w:shd w:val="clear" w:color="auto" w:fill="auto"/>
            <w:vAlign w:val="center"/>
          </w:tcPr>
          <w:p w14:paraId="18AD7BB3" w14:textId="77777777" w:rsidR="00837384" w:rsidRPr="005D4A17" w:rsidRDefault="00837384" w:rsidP="003E2E6B">
            <w:pPr>
              <w:jc w:val="center"/>
              <w:rPr>
                <w:b/>
                <w:sz w:val="20"/>
                <w:szCs w:val="20"/>
              </w:rPr>
            </w:pPr>
            <w:r w:rsidRPr="005D4A17">
              <w:rPr>
                <w:b/>
                <w:sz w:val="20"/>
                <w:szCs w:val="20"/>
              </w:rPr>
              <w:t>NOVICE</w:t>
            </w:r>
          </w:p>
        </w:tc>
        <w:tc>
          <w:tcPr>
            <w:tcW w:w="1199" w:type="dxa"/>
            <w:shd w:val="clear" w:color="auto" w:fill="auto"/>
            <w:vAlign w:val="center"/>
          </w:tcPr>
          <w:p w14:paraId="526F4C95" w14:textId="77777777" w:rsidR="00837384" w:rsidRPr="0047487C" w:rsidRDefault="00837384" w:rsidP="003E2E6B">
            <w:pPr>
              <w:jc w:val="center"/>
              <w:rPr>
                <w:sz w:val="20"/>
                <w:szCs w:val="20"/>
              </w:rPr>
            </w:pPr>
            <w:r w:rsidRPr="0047487C">
              <w:rPr>
                <w:sz w:val="20"/>
                <w:szCs w:val="20"/>
              </w:rPr>
              <w:t>2</w:t>
            </w:r>
          </w:p>
        </w:tc>
        <w:tc>
          <w:tcPr>
            <w:tcW w:w="1153" w:type="dxa"/>
            <w:shd w:val="clear" w:color="auto" w:fill="auto"/>
            <w:vAlign w:val="center"/>
          </w:tcPr>
          <w:p w14:paraId="12D9BFB5" w14:textId="77777777" w:rsidR="00837384" w:rsidRPr="0047487C" w:rsidRDefault="00837384" w:rsidP="003E2E6B">
            <w:pPr>
              <w:jc w:val="center"/>
              <w:rPr>
                <w:sz w:val="20"/>
                <w:szCs w:val="20"/>
              </w:rPr>
            </w:pPr>
            <w:r w:rsidRPr="0047487C">
              <w:rPr>
                <w:sz w:val="20"/>
                <w:szCs w:val="20"/>
              </w:rPr>
              <w:t>2</w:t>
            </w:r>
          </w:p>
        </w:tc>
        <w:tc>
          <w:tcPr>
            <w:tcW w:w="1186" w:type="dxa"/>
            <w:shd w:val="clear" w:color="auto" w:fill="auto"/>
            <w:vAlign w:val="center"/>
          </w:tcPr>
          <w:p w14:paraId="469C327C" w14:textId="77777777" w:rsidR="00837384" w:rsidRPr="0047487C" w:rsidRDefault="00837384" w:rsidP="003E2E6B">
            <w:pPr>
              <w:jc w:val="center"/>
              <w:rPr>
                <w:sz w:val="20"/>
                <w:szCs w:val="20"/>
              </w:rPr>
            </w:pPr>
            <w:r w:rsidRPr="0047487C">
              <w:rPr>
                <w:sz w:val="20"/>
                <w:szCs w:val="20"/>
              </w:rPr>
              <w:t>2</w:t>
            </w:r>
          </w:p>
        </w:tc>
        <w:tc>
          <w:tcPr>
            <w:tcW w:w="1084" w:type="dxa"/>
            <w:shd w:val="clear" w:color="auto" w:fill="auto"/>
            <w:vAlign w:val="center"/>
          </w:tcPr>
          <w:p w14:paraId="71498D92" w14:textId="77777777" w:rsidR="00837384" w:rsidRPr="0047487C" w:rsidRDefault="00837384" w:rsidP="003E2E6B">
            <w:pPr>
              <w:jc w:val="center"/>
              <w:rPr>
                <w:sz w:val="20"/>
                <w:szCs w:val="20"/>
              </w:rPr>
            </w:pPr>
            <w:r w:rsidRPr="0047487C">
              <w:rPr>
                <w:sz w:val="20"/>
                <w:szCs w:val="20"/>
              </w:rPr>
              <w:t>2</w:t>
            </w:r>
          </w:p>
        </w:tc>
      </w:tr>
      <w:tr w:rsidR="00837384" w:rsidRPr="0047487C" w14:paraId="29CF088C" w14:textId="77777777" w:rsidTr="00004671">
        <w:trPr>
          <w:trHeight w:val="336"/>
          <w:jc w:val="center"/>
        </w:trPr>
        <w:tc>
          <w:tcPr>
            <w:tcW w:w="1546" w:type="dxa"/>
            <w:shd w:val="clear" w:color="auto" w:fill="auto"/>
            <w:vAlign w:val="center"/>
          </w:tcPr>
          <w:p w14:paraId="1351B8B1" w14:textId="77777777" w:rsidR="00837384" w:rsidRPr="005D4A17" w:rsidRDefault="00837384" w:rsidP="003E2E6B">
            <w:pPr>
              <w:jc w:val="center"/>
              <w:rPr>
                <w:b/>
                <w:sz w:val="20"/>
                <w:szCs w:val="20"/>
              </w:rPr>
            </w:pPr>
            <w:r w:rsidRPr="005D4A17">
              <w:rPr>
                <w:b/>
                <w:sz w:val="20"/>
                <w:szCs w:val="20"/>
              </w:rPr>
              <w:t>ADVANCED</w:t>
            </w:r>
          </w:p>
        </w:tc>
        <w:tc>
          <w:tcPr>
            <w:tcW w:w="1199" w:type="dxa"/>
            <w:shd w:val="clear" w:color="auto" w:fill="auto"/>
            <w:vAlign w:val="center"/>
          </w:tcPr>
          <w:p w14:paraId="41272149" w14:textId="77777777" w:rsidR="00837384" w:rsidRPr="0047487C" w:rsidRDefault="00837384" w:rsidP="003E2E6B">
            <w:pPr>
              <w:jc w:val="center"/>
              <w:rPr>
                <w:sz w:val="20"/>
                <w:szCs w:val="20"/>
              </w:rPr>
            </w:pPr>
            <w:r w:rsidRPr="0047487C">
              <w:rPr>
                <w:sz w:val="20"/>
                <w:szCs w:val="20"/>
              </w:rPr>
              <w:t>3</w:t>
            </w:r>
          </w:p>
        </w:tc>
        <w:tc>
          <w:tcPr>
            <w:tcW w:w="1153" w:type="dxa"/>
            <w:shd w:val="clear" w:color="auto" w:fill="auto"/>
            <w:vAlign w:val="center"/>
          </w:tcPr>
          <w:p w14:paraId="1534D633" w14:textId="77777777" w:rsidR="00837384" w:rsidRPr="0047487C" w:rsidRDefault="00837384" w:rsidP="003E2E6B">
            <w:pPr>
              <w:jc w:val="center"/>
              <w:rPr>
                <w:sz w:val="20"/>
                <w:szCs w:val="20"/>
              </w:rPr>
            </w:pPr>
            <w:r w:rsidRPr="0047487C">
              <w:rPr>
                <w:sz w:val="20"/>
                <w:szCs w:val="20"/>
              </w:rPr>
              <w:t>3</w:t>
            </w:r>
          </w:p>
        </w:tc>
        <w:tc>
          <w:tcPr>
            <w:tcW w:w="1186" w:type="dxa"/>
            <w:shd w:val="clear" w:color="auto" w:fill="auto"/>
            <w:vAlign w:val="center"/>
          </w:tcPr>
          <w:p w14:paraId="270A0C7D" w14:textId="77777777" w:rsidR="00837384" w:rsidRPr="0047487C" w:rsidRDefault="00837384" w:rsidP="003E2E6B">
            <w:pPr>
              <w:jc w:val="center"/>
              <w:rPr>
                <w:sz w:val="20"/>
                <w:szCs w:val="20"/>
              </w:rPr>
            </w:pPr>
            <w:r w:rsidRPr="0047487C">
              <w:rPr>
                <w:sz w:val="20"/>
                <w:szCs w:val="20"/>
              </w:rPr>
              <w:t>3</w:t>
            </w:r>
          </w:p>
        </w:tc>
        <w:tc>
          <w:tcPr>
            <w:tcW w:w="1084" w:type="dxa"/>
            <w:shd w:val="clear" w:color="auto" w:fill="auto"/>
            <w:vAlign w:val="center"/>
          </w:tcPr>
          <w:p w14:paraId="478DE676" w14:textId="77777777" w:rsidR="00837384" w:rsidRPr="0047487C" w:rsidRDefault="00837384" w:rsidP="003E2E6B">
            <w:pPr>
              <w:jc w:val="center"/>
              <w:rPr>
                <w:sz w:val="20"/>
                <w:szCs w:val="20"/>
              </w:rPr>
            </w:pPr>
            <w:r w:rsidRPr="0047487C">
              <w:rPr>
                <w:sz w:val="20"/>
                <w:szCs w:val="20"/>
              </w:rPr>
              <w:t>3</w:t>
            </w:r>
          </w:p>
        </w:tc>
      </w:tr>
      <w:tr w:rsidR="00837384" w:rsidRPr="0047487C" w14:paraId="2D3672BB" w14:textId="77777777" w:rsidTr="00004671">
        <w:trPr>
          <w:trHeight w:val="340"/>
          <w:jc w:val="center"/>
        </w:trPr>
        <w:tc>
          <w:tcPr>
            <w:tcW w:w="1546" w:type="dxa"/>
            <w:shd w:val="clear" w:color="auto" w:fill="auto"/>
            <w:vAlign w:val="center"/>
          </w:tcPr>
          <w:p w14:paraId="0687A7DF" w14:textId="77777777" w:rsidR="00837384" w:rsidRPr="005D4A17" w:rsidRDefault="00837384" w:rsidP="003E2E6B">
            <w:pPr>
              <w:jc w:val="center"/>
              <w:rPr>
                <w:b/>
                <w:sz w:val="20"/>
                <w:szCs w:val="20"/>
              </w:rPr>
            </w:pPr>
            <w:r w:rsidRPr="005D4A17">
              <w:rPr>
                <w:b/>
                <w:sz w:val="20"/>
                <w:szCs w:val="20"/>
              </w:rPr>
              <w:t>EXCELLENT</w:t>
            </w:r>
          </w:p>
        </w:tc>
        <w:tc>
          <w:tcPr>
            <w:tcW w:w="1199" w:type="dxa"/>
            <w:shd w:val="clear" w:color="auto" w:fill="auto"/>
            <w:vAlign w:val="center"/>
          </w:tcPr>
          <w:p w14:paraId="1D3FD4A7" w14:textId="77777777" w:rsidR="00837384" w:rsidRPr="0047487C" w:rsidRDefault="00837384" w:rsidP="003E2E6B">
            <w:pPr>
              <w:jc w:val="center"/>
              <w:rPr>
                <w:sz w:val="20"/>
                <w:szCs w:val="20"/>
              </w:rPr>
            </w:pPr>
            <w:r w:rsidRPr="0047487C">
              <w:rPr>
                <w:sz w:val="20"/>
                <w:szCs w:val="20"/>
              </w:rPr>
              <w:t>3</w:t>
            </w:r>
          </w:p>
        </w:tc>
        <w:tc>
          <w:tcPr>
            <w:tcW w:w="1153" w:type="dxa"/>
            <w:shd w:val="clear" w:color="auto" w:fill="auto"/>
            <w:vAlign w:val="center"/>
          </w:tcPr>
          <w:p w14:paraId="34CDDED0" w14:textId="77777777" w:rsidR="00837384" w:rsidRPr="0047487C" w:rsidRDefault="00837384" w:rsidP="003E2E6B">
            <w:pPr>
              <w:jc w:val="center"/>
              <w:rPr>
                <w:sz w:val="20"/>
                <w:szCs w:val="20"/>
              </w:rPr>
            </w:pPr>
            <w:r w:rsidRPr="0047487C">
              <w:rPr>
                <w:sz w:val="20"/>
                <w:szCs w:val="20"/>
              </w:rPr>
              <w:t>3</w:t>
            </w:r>
          </w:p>
        </w:tc>
        <w:tc>
          <w:tcPr>
            <w:tcW w:w="1186" w:type="dxa"/>
            <w:shd w:val="clear" w:color="auto" w:fill="auto"/>
            <w:vAlign w:val="center"/>
          </w:tcPr>
          <w:p w14:paraId="58E9AABA" w14:textId="77777777" w:rsidR="00837384" w:rsidRPr="0047487C" w:rsidRDefault="00837384" w:rsidP="003E2E6B">
            <w:pPr>
              <w:jc w:val="center"/>
              <w:rPr>
                <w:sz w:val="20"/>
                <w:szCs w:val="20"/>
              </w:rPr>
            </w:pPr>
            <w:r w:rsidRPr="0047487C">
              <w:rPr>
                <w:sz w:val="20"/>
                <w:szCs w:val="20"/>
              </w:rPr>
              <w:t>3</w:t>
            </w:r>
          </w:p>
        </w:tc>
        <w:tc>
          <w:tcPr>
            <w:tcW w:w="1084" w:type="dxa"/>
            <w:shd w:val="clear" w:color="auto" w:fill="auto"/>
            <w:vAlign w:val="center"/>
          </w:tcPr>
          <w:p w14:paraId="17478142" w14:textId="77777777" w:rsidR="00837384" w:rsidRPr="0047487C" w:rsidRDefault="00837384" w:rsidP="003E2E6B">
            <w:pPr>
              <w:jc w:val="center"/>
              <w:rPr>
                <w:sz w:val="20"/>
                <w:szCs w:val="20"/>
              </w:rPr>
            </w:pPr>
            <w:r w:rsidRPr="0047487C">
              <w:rPr>
                <w:sz w:val="20"/>
                <w:szCs w:val="20"/>
              </w:rPr>
              <w:t>3</w:t>
            </w:r>
          </w:p>
        </w:tc>
      </w:tr>
      <w:tr w:rsidR="00837384" w:rsidRPr="0047487C" w14:paraId="36296406" w14:textId="77777777" w:rsidTr="00004671">
        <w:trPr>
          <w:trHeight w:val="340"/>
          <w:jc w:val="center"/>
        </w:trPr>
        <w:tc>
          <w:tcPr>
            <w:tcW w:w="1546" w:type="dxa"/>
            <w:shd w:val="clear" w:color="auto" w:fill="auto"/>
            <w:vAlign w:val="center"/>
          </w:tcPr>
          <w:p w14:paraId="1CDC3ACA" w14:textId="77777777" w:rsidR="00837384" w:rsidRPr="005D4A17" w:rsidRDefault="00837384" w:rsidP="003E2E6B">
            <w:pPr>
              <w:jc w:val="center"/>
              <w:rPr>
                <w:b/>
                <w:sz w:val="20"/>
                <w:szCs w:val="20"/>
              </w:rPr>
            </w:pPr>
            <w:r w:rsidRPr="005D4A17">
              <w:rPr>
                <w:b/>
                <w:sz w:val="20"/>
                <w:szCs w:val="20"/>
              </w:rPr>
              <w:t>MASTERS</w:t>
            </w:r>
          </w:p>
        </w:tc>
        <w:tc>
          <w:tcPr>
            <w:tcW w:w="1199" w:type="dxa"/>
            <w:shd w:val="clear" w:color="auto" w:fill="auto"/>
            <w:vAlign w:val="center"/>
          </w:tcPr>
          <w:p w14:paraId="47C81C77" w14:textId="77777777" w:rsidR="00837384" w:rsidRPr="0047487C" w:rsidRDefault="00837384" w:rsidP="003E2E6B">
            <w:pPr>
              <w:jc w:val="center"/>
              <w:rPr>
                <w:sz w:val="20"/>
                <w:szCs w:val="20"/>
              </w:rPr>
            </w:pPr>
            <w:r w:rsidRPr="0047487C">
              <w:rPr>
                <w:sz w:val="20"/>
                <w:szCs w:val="20"/>
              </w:rPr>
              <w:t>3</w:t>
            </w:r>
          </w:p>
        </w:tc>
        <w:tc>
          <w:tcPr>
            <w:tcW w:w="1153" w:type="dxa"/>
            <w:shd w:val="clear" w:color="auto" w:fill="auto"/>
            <w:vAlign w:val="center"/>
          </w:tcPr>
          <w:p w14:paraId="62F8ED33" w14:textId="77777777" w:rsidR="00837384" w:rsidRPr="0047487C" w:rsidRDefault="00837384" w:rsidP="003E2E6B">
            <w:pPr>
              <w:jc w:val="center"/>
              <w:rPr>
                <w:sz w:val="20"/>
                <w:szCs w:val="20"/>
              </w:rPr>
            </w:pPr>
            <w:r w:rsidRPr="0047487C">
              <w:rPr>
                <w:sz w:val="20"/>
                <w:szCs w:val="20"/>
              </w:rPr>
              <w:t>3</w:t>
            </w:r>
          </w:p>
        </w:tc>
        <w:tc>
          <w:tcPr>
            <w:tcW w:w="1186" w:type="dxa"/>
            <w:shd w:val="clear" w:color="auto" w:fill="auto"/>
            <w:vAlign w:val="center"/>
          </w:tcPr>
          <w:p w14:paraId="02B0B3EB" w14:textId="77777777" w:rsidR="00837384" w:rsidRPr="0047487C" w:rsidRDefault="00837384" w:rsidP="003E2E6B">
            <w:pPr>
              <w:jc w:val="center"/>
              <w:rPr>
                <w:sz w:val="20"/>
                <w:szCs w:val="20"/>
              </w:rPr>
            </w:pPr>
            <w:r w:rsidRPr="0047487C">
              <w:rPr>
                <w:sz w:val="20"/>
                <w:szCs w:val="20"/>
              </w:rPr>
              <w:t>3</w:t>
            </w:r>
          </w:p>
        </w:tc>
        <w:tc>
          <w:tcPr>
            <w:tcW w:w="1084" w:type="dxa"/>
            <w:shd w:val="clear" w:color="auto" w:fill="auto"/>
            <w:vAlign w:val="center"/>
          </w:tcPr>
          <w:p w14:paraId="4FF2F18C" w14:textId="77777777" w:rsidR="00837384" w:rsidRPr="0047487C" w:rsidRDefault="00837384" w:rsidP="003E2E6B">
            <w:pPr>
              <w:jc w:val="center"/>
              <w:rPr>
                <w:sz w:val="20"/>
                <w:szCs w:val="20"/>
              </w:rPr>
            </w:pPr>
            <w:r w:rsidRPr="0047487C">
              <w:rPr>
                <w:sz w:val="20"/>
                <w:szCs w:val="20"/>
              </w:rPr>
              <w:t>3</w:t>
            </w:r>
          </w:p>
        </w:tc>
      </w:tr>
      <w:tr w:rsidR="00837384" w:rsidRPr="0047487C" w14:paraId="38AFD3FF" w14:textId="77777777" w:rsidTr="00004671">
        <w:trPr>
          <w:trHeight w:val="340"/>
          <w:jc w:val="center"/>
        </w:trPr>
        <w:tc>
          <w:tcPr>
            <w:tcW w:w="1546" w:type="dxa"/>
            <w:shd w:val="clear" w:color="auto" w:fill="auto"/>
            <w:vAlign w:val="center"/>
          </w:tcPr>
          <w:p w14:paraId="6CEF14B1" w14:textId="77777777" w:rsidR="00837384" w:rsidRPr="005D4A17" w:rsidRDefault="00837384" w:rsidP="003E2E6B">
            <w:pPr>
              <w:jc w:val="center"/>
              <w:rPr>
                <w:b/>
                <w:sz w:val="20"/>
                <w:szCs w:val="20"/>
              </w:rPr>
            </w:pPr>
          </w:p>
        </w:tc>
        <w:tc>
          <w:tcPr>
            <w:tcW w:w="1199" w:type="dxa"/>
            <w:shd w:val="clear" w:color="auto" w:fill="auto"/>
            <w:vAlign w:val="center"/>
          </w:tcPr>
          <w:p w14:paraId="2AF9B453" w14:textId="77777777" w:rsidR="00837384" w:rsidRPr="0047487C" w:rsidRDefault="00837384" w:rsidP="003E2E6B">
            <w:pPr>
              <w:jc w:val="center"/>
              <w:rPr>
                <w:sz w:val="20"/>
                <w:szCs w:val="20"/>
              </w:rPr>
            </w:pPr>
          </w:p>
        </w:tc>
        <w:tc>
          <w:tcPr>
            <w:tcW w:w="1153" w:type="dxa"/>
            <w:shd w:val="clear" w:color="auto" w:fill="auto"/>
            <w:vAlign w:val="center"/>
          </w:tcPr>
          <w:p w14:paraId="4887AEE4" w14:textId="77777777" w:rsidR="00837384" w:rsidRPr="0047487C" w:rsidRDefault="00837384" w:rsidP="003E2E6B">
            <w:pPr>
              <w:jc w:val="center"/>
              <w:rPr>
                <w:sz w:val="20"/>
                <w:szCs w:val="20"/>
              </w:rPr>
            </w:pPr>
          </w:p>
        </w:tc>
        <w:tc>
          <w:tcPr>
            <w:tcW w:w="1186" w:type="dxa"/>
            <w:shd w:val="clear" w:color="auto" w:fill="auto"/>
            <w:vAlign w:val="center"/>
          </w:tcPr>
          <w:p w14:paraId="184D3965" w14:textId="77777777" w:rsidR="00837384" w:rsidRPr="0047487C" w:rsidRDefault="00837384" w:rsidP="003E2E6B">
            <w:pPr>
              <w:jc w:val="center"/>
              <w:rPr>
                <w:sz w:val="20"/>
                <w:szCs w:val="20"/>
              </w:rPr>
            </w:pPr>
          </w:p>
        </w:tc>
        <w:tc>
          <w:tcPr>
            <w:tcW w:w="1084" w:type="dxa"/>
            <w:shd w:val="clear" w:color="auto" w:fill="auto"/>
            <w:vAlign w:val="center"/>
          </w:tcPr>
          <w:p w14:paraId="659FA5FD" w14:textId="77777777" w:rsidR="00837384" w:rsidRPr="0047487C" w:rsidRDefault="00837384" w:rsidP="003E2E6B">
            <w:pPr>
              <w:jc w:val="center"/>
              <w:rPr>
                <w:sz w:val="20"/>
                <w:szCs w:val="20"/>
              </w:rPr>
            </w:pPr>
          </w:p>
        </w:tc>
      </w:tr>
      <w:tr w:rsidR="00837384" w:rsidRPr="0047487C" w14:paraId="1DA9EE18" w14:textId="77777777" w:rsidTr="00004671">
        <w:trPr>
          <w:trHeight w:val="536"/>
          <w:jc w:val="center"/>
        </w:trPr>
        <w:tc>
          <w:tcPr>
            <w:tcW w:w="1546" w:type="dxa"/>
            <w:shd w:val="clear" w:color="auto" w:fill="auto"/>
            <w:vAlign w:val="center"/>
          </w:tcPr>
          <w:p w14:paraId="4C64A57E" w14:textId="77777777" w:rsidR="00837384" w:rsidRPr="005D4A17" w:rsidRDefault="00837384" w:rsidP="003E2E6B">
            <w:pPr>
              <w:jc w:val="center"/>
              <w:rPr>
                <w:b/>
                <w:sz w:val="20"/>
                <w:szCs w:val="20"/>
              </w:rPr>
            </w:pPr>
            <w:r w:rsidRPr="005D4A17">
              <w:rPr>
                <w:b/>
                <w:sz w:val="20"/>
                <w:szCs w:val="20"/>
              </w:rPr>
              <w:t>MINIMUM</w:t>
            </w:r>
          </w:p>
          <w:p w14:paraId="4C2DB408" w14:textId="77777777" w:rsidR="00837384" w:rsidRPr="005D4A17" w:rsidRDefault="00837384" w:rsidP="003E2E6B">
            <w:pPr>
              <w:jc w:val="center"/>
              <w:rPr>
                <w:b/>
                <w:sz w:val="20"/>
                <w:szCs w:val="20"/>
              </w:rPr>
            </w:pPr>
            <w:r w:rsidRPr="005D4A17">
              <w:rPr>
                <w:b/>
                <w:sz w:val="20"/>
                <w:szCs w:val="20"/>
              </w:rPr>
              <w:t>TOTAL NUMBER OF QUALIFYING CERTIFICATES</w:t>
            </w:r>
          </w:p>
        </w:tc>
        <w:tc>
          <w:tcPr>
            <w:tcW w:w="1199" w:type="dxa"/>
            <w:shd w:val="clear" w:color="auto" w:fill="auto"/>
            <w:vAlign w:val="center"/>
          </w:tcPr>
          <w:p w14:paraId="106067E8" w14:textId="77777777" w:rsidR="00837384" w:rsidRPr="0047487C" w:rsidRDefault="00837384" w:rsidP="003E2E6B">
            <w:pPr>
              <w:jc w:val="center"/>
              <w:rPr>
                <w:sz w:val="20"/>
                <w:szCs w:val="20"/>
              </w:rPr>
            </w:pPr>
            <w:r w:rsidRPr="0047487C">
              <w:rPr>
                <w:sz w:val="20"/>
                <w:szCs w:val="20"/>
              </w:rPr>
              <w:t>11</w:t>
            </w:r>
          </w:p>
        </w:tc>
        <w:tc>
          <w:tcPr>
            <w:tcW w:w="1153" w:type="dxa"/>
            <w:shd w:val="clear" w:color="auto" w:fill="auto"/>
            <w:vAlign w:val="center"/>
          </w:tcPr>
          <w:p w14:paraId="5D7EF051" w14:textId="77777777" w:rsidR="00837384" w:rsidRPr="0047487C" w:rsidRDefault="00837384" w:rsidP="003E2E6B">
            <w:pPr>
              <w:jc w:val="center"/>
              <w:rPr>
                <w:sz w:val="20"/>
                <w:szCs w:val="20"/>
              </w:rPr>
            </w:pPr>
            <w:r w:rsidRPr="0047487C">
              <w:rPr>
                <w:sz w:val="20"/>
                <w:szCs w:val="20"/>
              </w:rPr>
              <w:t>11</w:t>
            </w:r>
          </w:p>
        </w:tc>
        <w:tc>
          <w:tcPr>
            <w:tcW w:w="1186" w:type="dxa"/>
            <w:shd w:val="clear" w:color="auto" w:fill="auto"/>
            <w:vAlign w:val="center"/>
          </w:tcPr>
          <w:p w14:paraId="69D646BD" w14:textId="77777777" w:rsidR="00837384" w:rsidRPr="0047487C" w:rsidRDefault="00837384" w:rsidP="003E2E6B">
            <w:pPr>
              <w:jc w:val="center"/>
              <w:rPr>
                <w:sz w:val="20"/>
                <w:szCs w:val="20"/>
              </w:rPr>
            </w:pPr>
            <w:r w:rsidRPr="0047487C">
              <w:rPr>
                <w:sz w:val="20"/>
                <w:szCs w:val="20"/>
              </w:rPr>
              <w:t>11</w:t>
            </w:r>
          </w:p>
        </w:tc>
        <w:tc>
          <w:tcPr>
            <w:tcW w:w="1084" w:type="dxa"/>
            <w:shd w:val="clear" w:color="auto" w:fill="auto"/>
            <w:vAlign w:val="center"/>
          </w:tcPr>
          <w:p w14:paraId="5C64AF67" w14:textId="77777777" w:rsidR="00837384" w:rsidRPr="0047487C" w:rsidRDefault="00837384" w:rsidP="003E2E6B">
            <w:pPr>
              <w:jc w:val="center"/>
              <w:rPr>
                <w:sz w:val="20"/>
                <w:szCs w:val="20"/>
              </w:rPr>
            </w:pPr>
            <w:r w:rsidRPr="0047487C">
              <w:rPr>
                <w:sz w:val="20"/>
                <w:szCs w:val="20"/>
              </w:rPr>
              <w:t>11</w:t>
            </w:r>
          </w:p>
        </w:tc>
      </w:tr>
      <w:tr w:rsidR="00837384" w:rsidRPr="0047487C" w14:paraId="07F3CF75" w14:textId="77777777" w:rsidTr="00004671">
        <w:trPr>
          <w:trHeight w:val="536"/>
          <w:jc w:val="center"/>
        </w:trPr>
        <w:tc>
          <w:tcPr>
            <w:tcW w:w="1546" w:type="dxa"/>
            <w:shd w:val="clear" w:color="auto" w:fill="auto"/>
            <w:vAlign w:val="center"/>
          </w:tcPr>
          <w:p w14:paraId="1B1FC2DF" w14:textId="77777777" w:rsidR="00837384" w:rsidRPr="005D4A17" w:rsidRDefault="00837384" w:rsidP="003E2E6B">
            <w:pPr>
              <w:jc w:val="center"/>
              <w:rPr>
                <w:b/>
                <w:sz w:val="20"/>
                <w:szCs w:val="20"/>
              </w:rPr>
            </w:pPr>
            <w:r w:rsidRPr="005D4A17">
              <w:rPr>
                <w:b/>
                <w:sz w:val="20"/>
                <w:szCs w:val="20"/>
              </w:rPr>
              <w:t>MINIMUM NUMBER OF JUDGES</w:t>
            </w:r>
          </w:p>
        </w:tc>
        <w:tc>
          <w:tcPr>
            <w:tcW w:w="1199" w:type="dxa"/>
            <w:shd w:val="clear" w:color="auto" w:fill="auto"/>
            <w:vAlign w:val="center"/>
          </w:tcPr>
          <w:p w14:paraId="2C83A8AC" w14:textId="77777777" w:rsidR="00837384" w:rsidRPr="0047487C" w:rsidRDefault="00837384" w:rsidP="003E2E6B">
            <w:pPr>
              <w:jc w:val="center"/>
              <w:rPr>
                <w:sz w:val="20"/>
                <w:szCs w:val="20"/>
              </w:rPr>
            </w:pPr>
            <w:r w:rsidRPr="0047487C">
              <w:rPr>
                <w:sz w:val="20"/>
                <w:szCs w:val="20"/>
              </w:rPr>
              <w:t>2</w:t>
            </w:r>
          </w:p>
        </w:tc>
        <w:tc>
          <w:tcPr>
            <w:tcW w:w="1153" w:type="dxa"/>
            <w:shd w:val="clear" w:color="auto" w:fill="auto"/>
            <w:vAlign w:val="center"/>
          </w:tcPr>
          <w:p w14:paraId="51EAA926" w14:textId="77777777" w:rsidR="00837384" w:rsidRPr="0047487C" w:rsidRDefault="00837384" w:rsidP="003E2E6B">
            <w:pPr>
              <w:jc w:val="center"/>
              <w:rPr>
                <w:sz w:val="20"/>
                <w:szCs w:val="20"/>
              </w:rPr>
            </w:pPr>
            <w:r w:rsidRPr="0047487C">
              <w:rPr>
                <w:sz w:val="20"/>
                <w:szCs w:val="20"/>
              </w:rPr>
              <w:t>2</w:t>
            </w:r>
          </w:p>
        </w:tc>
        <w:tc>
          <w:tcPr>
            <w:tcW w:w="1186" w:type="dxa"/>
            <w:shd w:val="clear" w:color="auto" w:fill="auto"/>
            <w:vAlign w:val="center"/>
          </w:tcPr>
          <w:p w14:paraId="3267E867" w14:textId="77777777" w:rsidR="00837384" w:rsidRPr="0047487C" w:rsidRDefault="00837384" w:rsidP="003E2E6B">
            <w:pPr>
              <w:jc w:val="center"/>
              <w:rPr>
                <w:sz w:val="20"/>
                <w:szCs w:val="20"/>
              </w:rPr>
            </w:pPr>
            <w:r w:rsidRPr="0047487C">
              <w:rPr>
                <w:sz w:val="20"/>
                <w:szCs w:val="20"/>
              </w:rPr>
              <w:t>2</w:t>
            </w:r>
          </w:p>
        </w:tc>
        <w:tc>
          <w:tcPr>
            <w:tcW w:w="1084" w:type="dxa"/>
            <w:shd w:val="clear" w:color="auto" w:fill="auto"/>
            <w:vAlign w:val="center"/>
          </w:tcPr>
          <w:p w14:paraId="574B89D7" w14:textId="77777777" w:rsidR="00837384" w:rsidRPr="0047487C" w:rsidRDefault="00837384" w:rsidP="003E2E6B">
            <w:pPr>
              <w:jc w:val="center"/>
              <w:rPr>
                <w:sz w:val="20"/>
                <w:szCs w:val="20"/>
              </w:rPr>
            </w:pPr>
            <w:r w:rsidRPr="0047487C">
              <w:rPr>
                <w:sz w:val="20"/>
                <w:szCs w:val="20"/>
              </w:rPr>
              <w:t>2</w:t>
            </w:r>
          </w:p>
        </w:tc>
      </w:tr>
    </w:tbl>
    <w:p w14:paraId="2F6A6085" w14:textId="77777777" w:rsidR="00837384" w:rsidRDefault="00837384" w:rsidP="00837384"/>
    <w:p w14:paraId="35842A0D" w14:textId="00EB4FFF" w:rsidR="00837384" w:rsidRPr="00EA16C8" w:rsidRDefault="0007035F" w:rsidP="00912960">
      <w:pPr>
        <w:tabs>
          <w:tab w:val="left" w:pos="567"/>
        </w:tabs>
        <w:spacing w:after="120"/>
        <w:ind w:left="567" w:hanging="567"/>
        <w:rPr>
          <w:rFonts w:cs="Arial"/>
          <w:b/>
        </w:rPr>
      </w:pPr>
      <w:r>
        <w:rPr>
          <w:rFonts w:cs="Arial"/>
        </w:rPr>
        <w:t>5</w:t>
      </w:r>
      <w:r w:rsidR="00837384" w:rsidRPr="00EA16C8">
        <w:rPr>
          <w:rFonts w:cs="Arial"/>
        </w:rPr>
        <w:t>.4</w:t>
      </w:r>
      <w:r w:rsidR="00837384" w:rsidRPr="00EA16C8">
        <w:rPr>
          <w:rFonts w:cs="Arial"/>
          <w:b/>
        </w:rPr>
        <w:tab/>
        <w:t>Application for title</w:t>
      </w:r>
    </w:p>
    <w:p w14:paraId="0E7D8867" w14:textId="68F9F60B" w:rsidR="00837384" w:rsidRPr="00EA16C8" w:rsidRDefault="0007035F" w:rsidP="005C3E88">
      <w:pPr>
        <w:tabs>
          <w:tab w:val="left" w:pos="567"/>
        </w:tabs>
        <w:ind w:left="567" w:hanging="567"/>
        <w:rPr>
          <w:rFonts w:cs="Arial"/>
        </w:rPr>
      </w:pPr>
      <w:r>
        <w:rPr>
          <w:rFonts w:cs="Arial"/>
        </w:rPr>
        <w:tab/>
      </w:r>
      <w:r w:rsidR="00837384" w:rsidRPr="00EA16C8">
        <w:rPr>
          <w:rFonts w:cs="Arial"/>
        </w:rPr>
        <w:t xml:space="preserve">Applications for all titles </w:t>
      </w:r>
      <w:r w:rsidR="00837384">
        <w:rPr>
          <w:rFonts w:cs="Arial"/>
        </w:rPr>
        <w:t>shall</w:t>
      </w:r>
      <w:r w:rsidR="00837384" w:rsidRPr="00EA16C8">
        <w:rPr>
          <w:rFonts w:cs="Arial"/>
        </w:rPr>
        <w:t xml:space="preserve"> be submitted </w:t>
      </w:r>
      <w:r w:rsidR="008B3547">
        <w:rPr>
          <w:rFonts w:cs="Arial"/>
        </w:rPr>
        <w:t xml:space="preserve">to the member body </w:t>
      </w:r>
      <w:r w:rsidR="00837384">
        <w:rPr>
          <w:rFonts w:cs="Arial"/>
        </w:rPr>
        <w:t>i</w:t>
      </w:r>
      <w:r w:rsidR="00837384" w:rsidRPr="00EA16C8">
        <w:rPr>
          <w:rFonts w:cs="Arial"/>
        </w:rPr>
        <w:t xml:space="preserve">n the appropriate </w:t>
      </w:r>
      <w:r w:rsidR="00837384">
        <w:rPr>
          <w:rFonts w:cs="Arial"/>
        </w:rPr>
        <w:t>format</w:t>
      </w:r>
      <w:r w:rsidR="00837384" w:rsidRPr="00EA16C8">
        <w:rPr>
          <w:rFonts w:cs="Arial"/>
        </w:rPr>
        <w:t>, accompanied by the prescribed fee. Upon approval by the member body, a</w:t>
      </w:r>
      <w:r w:rsidR="00837384">
        <w:rPr>
          <w:rFonts w:cs="Arial"/>
        </w:rPr>
        <w:t xml:space="preserve">n ANKC </w:t>
      </w:r>
      <w:r w:rsidR="00837384" w:rsidRPr="00EA16C8">
        <w:rPr>
          <w:rFonts w:cs="Arial"/>
        </w:rPr>
        <w:t>title certificate authorising the use of the letters</w:t>
      </w:r>
      <w:r w:rsidR="008B3547">
        <w:rPr>
          <w:rFonts w:cs="Arial"/>
        </w:rPr>
        <w:t xml:space="preserve"> after the dog’s name</w:t>
      </w:r>
      <w:r w:rsidR="00837384" w:rsidRPr="00EA16C8">
        <w:rPr>
          <w:rFonts w:cs="Arial"/>
        </w:rPr>
        <w:t xml:space="preserve"> concerned will be issued to the applicant.</w:t>
      </w:r>
    </w:p>
    <w:p w14:paraId="110B5770" w14:textId="77777777" w:rsidR="00837384" w:rsidRDefault="00837384" w:rsidP="00837384">
      <w:pPr>
        <w:rPr>
          <w:rFonts w:cs="Arial"/>
          <w:b/>
          <w:u w:val="single"/>
        </w:rPr>
      </w:pPr>
    </w:p>
    <w:p w14:paraId="7B2628EB" w14:textId="77777777" w:rsidR="00837384" w:rsidRDefault="00837384" w:rsidP="00837384">
      <w:pPr>
        <w:rPr>
          <w:rFonts w:cs="Arial"/>
          <w:b/>
          <w:u w:val="single"/>
        </w:rPr>
      </w:pPr>
    </w:p>
    <w:p w14:paraId="21484D10" w14:textId="6FCA62E9" w:rsidR="00180C4E" w:rsidRPr="00470DC3" w:rsidRDefault="009C066A" w:rsidP="0007035F">
      <w:pPr>
        <w:pStyle w:val="ListParagraph"/>
        <w:numPr>
          <w:ilvl w:val="0"/>
          <w:numId w:val="35"/>
        </w:numPr>
        <w:ind w:left="567" w:hanging="567"/>
        <w:rPr>
          <w:rFonts w:cs="Arial"/>
          <w:b/>
          <w:u w:val="single"/>
        </w:rPr>
      </w:pPr>
      <w:r w:rsidRPr="00470DC3">
        <w:rPr>
          <w:rFonts w:cs="Arial"/>
          <w:b/>
          <w:u w:val="single"/>
        </w:rPr>
        <w:t>SCENT WORK TRIAL</w:t>
      </w:r>
      <w:r w:rsidR="00180C4E" w:rsidRPr="00470DC3">
        <w:rPr>
          <w:rFonts w:cs="Arial"/>
          <w:b/>
          <w:u w:val="single"/>
        </w:rPr>
        <w:t>S</w:t>
      </w:r>
    </w:p>
    <w:p w14:paraId="6DC129F7" w14:textId="77777777" w:rsidR="00180C4E" w:rsidRPr="00EA16C8" w:rsidRDefault="00180C4E" w:rsidP="00180C4E">
      <w:pPr>
        <w:rPr>
          <w:rFonts w:cs="Arial"/>
          <w:b/>
          <w:u w:val="single"/>
        </w:rPr>
      </w:pPr>
    </w:p>
    <w:p w14:paraId="2673C9B1" w14:textId="7A1A2AD9" w:rsidR="00180C4E" w:rsidRDefault="00180C4E" w:rsidP="00180C4E">
      <w:pPr>
        <w:rPr>
          <w:rFonts w:cs="Arial"/>
        </w:rPr>
      </w:pPr>
      <w:r w:rsidRPr="00EA16C8">
        <w:rPr>
          <w:rFonts w:cs="Arial"/>
        </w:rPr>
        <w:t xml:space="preserve">The scheduling of any </w:t>
      </w:r>
      <w:r w:rsidR="009C066A" w:rsidRPr="00EA16C8">
        <w:rPr>
          <w:rFonts w:cs="Arial"/>
        </w:rPr>
        <w:t>Scent Work trial</w:t>
      </w:r>
      <w:r w:rsidRPr="00EA16C8">
        <w:rPr>
          <w:rFonts w:cs="Arial"/>
        </w:rPr>
        <w:t xml:space="preserve"> shall be subject to the approval of the relevant member body.  </w:t>
      </w:r>
      <w:r w:rsidR="006537B5" w:rsidRPr="00BE68F1">
        <w:rPr>
          <w:rFonts w:cs="Arial"/>
        </w:rPr>
        <w:t xml:space="preserve">An Affiliate conducting a Scent Work trial may offer some or all of the </w:t>
      </w:r>
      <w:r w:rsidR="00533256">
        <w:rPr>
          <w:rFonts w:cs="Arial"/>
        </w:rPr>
        <w:t xml:space="preserve">elements within the </w:t>
      </w:r>
      <w:r w:rsidR="006537B5" w:rsidRPr="00BE68F1">
        <w:rPr>
          <w:rFonts w:cs="Arial"/>
        </w:rPr>
        <w:t xml:space="preserve">titling classes listed in </w:t>
      </w:r>
      <w:r w:rsidR="005B120A">
        <w:rPr>
          <w:rFonts w:cs="Arial"/>
        </w:rPr>
        <w:t>Rule</w:t>
      </w:r>
      <w:r w:rsidR="005B120A" w:rsidRPr="00BE68F1">
        <w:rPr>
          <w:rFonts w:cs="Arial"/>
        </w:rPr>
        <w:t xml:space="preserve"> </w:t>
      </w:r>
      <w:r w:rsidR="007667A1">
        <w:rPr>
          <w:rFonts w:cs="Arial"/>
        </w:rPr>
        <w:t>6</w:t>
      </w:r>
      <w:r w:rsidR="006537B5" w:rsidRPr="00BE68F1">
        <w:rPr>
          <w:rFonts w:cs="Arial"/>
        </w:rPr>
        <w:t xml:space="preserve">.1 below.   </w:t>
      </w:r>
    </w:p>
    <w:p w14:paraId="74D1152C" w14:textId="77777777" w:rsidR="00E94B38" w:rsidRDefault="00E94B38" w:rsidP="0007035F">
      <w:pPr>
        <w:spacing w:after="120"/>
      </w:pPr>
    </w:p>
    <w:p w14:paraId="14DB7F60" w14:textId="03232A85" w:rsidR="00890151" w:rsidRPr="00977C2E" w:rsidRDefault="0007035F" w:rsidP="00890151">
      <w:pPr>
        <w:tabs>
          <w:tab w:val="left" w:pos="567"/>
        </w:tabs>
        <w:spacing w:after="120"/>
        <w:rPr>
          <w:rFonts w:cs="Arial"/>
          <w:b/>
        </w:rPr>
      </w:pPr>
      <w:r w:rsidRPr="00470DC3">
        <w:rPr>
          <w:rFonts w:cs="Arial"/>
          <w:b/>
        </w:rPr>
        <w:t>6.1</w:t>
      </w:r>
      <w:r w:rsidRPr="00470DC3">
        <w:rPr>
          <w:rFonts w:cs="Arial"/>
          <w:b/>
        </w:rPr>
        <w:tab/>
      </w:r>
      <w:r w:rsidR="00890151" w:rsidRPr="00470DC3">
        <w:rPr>
          <w:rFonts w:cs="Arial"/>
          <w:b/>
        </w:rPr>
        <w:t>Titling Classes</w:t>
      </w:r>
    </w:p>
    <w:p w14:paraId="43B24DBB" w14:textId="77777777" w:rsidR="00890151" w:rsidRDefault="00890151" w:rsidP="00912960">
      <w:pPr>
        <w:pStyle w:val="BodyText2"/>
        <w:spacing w:after="120"/>
        <w:ind w:left="567"/>
        <w:rPr>
          <w:rFonts w:asciiTheme="minorHAnsi" w:hAnsiTheme="minorHAnsi" w:cs="Arial"/>
          <w:sz w:val="22"/>
          <w:szCs w:val="22"/>
        </w:rPr>
      </w:pPr>
      <w:r w:rsidRPr="00977C2E">
        <w:rPr>
          <w:rFonts w:asciiTheme="minorHAnsi" w:hAnsiTheme="minorHAnsi" w:cs="Arial"/>
          <w:sz w:val="22"/>
          <w:szCs w:val="22"/>
        </w:rPr>
        <w:t>The following titling classes are available</w:t>
      </w:r>
      <w:r>
        <w:rPr>
          <w:rStyle w:val="FootnoteReference"/>
          <w:rFonts w:asciiTheme="minorHAnsi" w:hAnsiTheme="minorHAnsi" w:cs="Arial"/>
          <w:sz w:val="22"/>
          <w:szCs w:val="22"/>
        </w:rPr>
        <w:footnoteReference w:id="4"/>
      </w:r>
      <w:r>
        <w:rPr>
          <w:rFonts w:asciiTheme="minorHAnsi" w:hAnsiTheme="minorHAnsi" w:cs="Arial"/>
          <w:sz w:val="22"/>
          <w:szCs w:val="22"/>
        </w:rPr>
        <w:t>:</w:t>
      </w:r>
      <w:r w:rsidRPr="00977C2E">
        <w:rPr>
          <w:rFonts w:asciiTheme="minorHAnsi" w:hAnsiTheme="minorHAnsi" w:cs="Arial"/>
          <w:sz w:val="22"/>
          <w:szCs w:val="22"/>
        </w:rPr>
        <w:t xml:space="preserve">  </w:t>
      </w:r>
    </w:p>
    <w:p w14:paraId="2A5CE031" w14:textId="2B14F52F" w:rsidR="00890151" w:rsidRDefault="0007035F" w:rsidP="00912960">
      <w:pPr>
        <w:pStyle w:val="BodyText2"/>
        <w:spacing w:after="120"/>
        <w:ind w:left="567"/>
        <w:rPr>
          <w:rFonts w:asciiTheme="minorHAnsi" w:hAnsiTheme="minorHAnsi" w:cs="Arial"/>
          <w:sz w:val="22"/>
          <w:szCs w:val="22"/>
        </w:rPr>
      </w:pPr>
      <w:r w:rsidRPr="00470DC3">
        <w:rPr>
          <w:rFonts w:asciiTheme="minorHAnsi" w:hAnsiTheme="minorHAnsi" w:cs="Arial"/>
          <w:sz w:val="22"/>
          <w:szCs w:val="22"/>
        </w:rPr>
        <w:t>S</w:t>
      </w:r>
      <w:r w:rsidR="00890151" w:rsidRPr="00470DC3">
        <w:rPr>
          <w:rFonts w:asciiTheme="minorHAnsi" w:hAnsiTheme="minorHAnsi" w:cs="Arial"/>
          <w:sz w:val="22"/>
          <w:szCs w:val="22"/>
        </w:rPr>
        <w:t xml:space="preserve">cent Work </w:t>
      </w:r>
      <w:r w:rsidRPr="00470DC3">
        <w:rPr>
          <w:rFonts w:asciiTheme="minorHAnsi" w:hAnsiTheme="minorHAnsi" w:cs="Arial"/>
          <w:sz w:val="22"/>
          <w:szCs w:val="22"/>
        </w:rPr>
        <w:t>- Class</w:t>
      </w:r>
      <w:r w:rsidR="00890151" w:rsidRPr="00470DC3">
        <w:rPr>
          <w:rFonts w:asciiTheme="minorHAnsi" w:hAnsiTheme="minorHAnsi" w:cs="Arial"/>
          <w:sz w:val="22"/>
          <w:szCs w:val="22"/>
        </w:rPr>
        <w:t xml:space="preserve"> and Element</w:t>
      </w:r>
      <w:r w:rsidR="00D4555A">
        <w:rPr>
          <w:rFonts w:asciiTheme="minorHAnsi" w:hAnsiTheme="minorHAnsi" w:cs="Arial"/>
          <w:sz w:val="22"/>
          <w:szCs w:val="22"/>
        </w:rPr>
        <w:t xml:space="preserve">  </w:t>
      </w:r>
    </w:p>
    <w:p w14:paraId="481188CC" w14:textId="5860F80F" w:rsidR="00890151" w:rsidRPr="0007035F" w:rsidRDefault="00890151" w:rsidP="00912960">
      <w:pPr>
        <w:spacing w:after="120"/>
        <w:ind w:left="993" w:hanging="426"/>
      </w:pPr>
      <w:r w:rsidRPr="00977C2E" w:rsidDel="00F871A4">
        <w:rPr>
          <w:rFonts w:cs="Arial"/>
        </w:rPr>
        <w:t xml:space="preserve"> </w:t>
      </w:r>
      <w:r w:rsidRPr="00977C2E">
        <w:t>(a)</w:t>
      </w:r>
      <w:r w:rsidRPr="00977C2E">
        <w:tab/>
        <w:t xml:space="preserve">Novice: For dogs that have not </w:t>
      </w:r>
      <w:r>
        <w:t>obtained</w:t>
      </w:r>
      <w:r w:rsidRPr="00CE2AA4">
        <w:t xml:space="preserve"> </w:t>
      </w:r>
      <w:r>
        <w:t xml:space="preserve">the Qualifying Certificates necessary </w:t>
      </w:r>
      <w:r w:rsidRPr="00CE2AA4">
        <w:t xml:space="preserve">for </w:t>
      </w:r>
      <w:r w:rsidRPr="0007035F">
        <w:t>the Scent Work Novice</w:t>
      </w:r>
      <w:r w:rsidR="00521EE7">
        <w:t xml:space="preserve"> Class</w:t>
      </w:r>
      <w:r w:rsidRPr="0007035F">
        <w:t xml:space="preserve"> title or have not obtained two (2) Qualifying Certificates in the Novice class for </w:t>
      </w:r>
      <w:r w:rsidR="00E80BA9" w:rsidRPr="0007035F">
        <w:t>an</w:t>
      </w:r>
      <w:r w:rsidRPr="0007035F">
        <w:t xml:space="preserve"> </w:t>
      </w:r>
      <w:r w:rsidR="00912960">
        <w:t>E</w:t>
      </w:r>
      <w:r w:rsidRPr="0007035F">
        <w:t xml:space="preserve">lement as part of qualifying towards the </w:t>
      </w:r>
      <w:r w:rsidR="00E80BA9" w:rsidRPr="0007035F">
        <w:t xml:space="preserve">relevant </w:t>
      </w:r>
      <w:r w:rsidRPr="0007035F">
        <w:t xml:space="preserve">Scent Work Element title. </w:t>
      </w:r>
    </w:p>
    <w:p w14:paraId="63B9E182" w14:textId="6B35F560" w:rsidR="00890151" w:rsidRPr="0007035F" w:rsidRDefault="00890151" w:rsidP="00912960">
      <w:pPr>
        <w:spacing w:after="120"/>
        <w:ind w:left="993" w:hanging="426"/>
      </w:pPr>
      <w:r w:rsidRPr="0007035F">
        <w:t>(b)</w:t>
      </w:r>
      <w:r w:rsidRPr="0007035F">
        <w:tab/>
        <w:t xml:space="preserve">Advanced: For dogs that have qualified for the </w:t>
      </w:r>
      <w:r w:rsidR="00E80BA9" w:rsidRPr="0007035F">
        <w:t xml:space="preserve">Scent Work </w:t>
      </w:r>
      <w:r w:rsidRPr="0007035F">
        <w:t>Novice</w:t>
      </w:r>
      <w:r w:rsidR="00521EE7">
        <w:t xml:space="preserve"> Class</w:t>
      </w:r>
      <w:r w:rsidR="00220191">
        <w:t xml:space="preserve"> title or have gained two</w:t>
      </w:r>
      <w:r w:rsidRPr="0007035F">
        <w:t xml:space="preserve"> (</w:t>
      </w:r>
      <w:r w:rsidR="00220191">
        <w:t>2</w:t>
      </w:r>
      <w:r w:rsidRPr="0007035F">
        <w:t xml:space="preserve">) Qualifying Certificates in the Novice class for </w:t>
      </w:r>
      <w:r w:rsidR="00E80BA9" w:rsidRPr="0007035F">
        <w:t xml:space="preserve">an </w:t>
      </w:r>
      <w:r w:rsidR="00912960">
        <w:t>E</w:t>
      </w:r>
      <w:r w:rsidRPr="0007035F">
        <w:t xml:space="preserve">lement as part of qualifying towards the </w:t>
      </w:r>
      <w:r w:rsidR="00E80BA9" w:rsidRPr="0007035F">
        <w:t xml:space="preserve">relevant </w:t>
      </w:r>
      <w:r w:rsidRPr="0007035F">
        <w:t>Scent Work Element title.</w:t>
      </w:r>
    </w:p>
    <w:p w14:paraId="6D0D2B8A" w14:textId="10134835" w:rsidR="00890151" w:rsidRPr="0007035F" w:rsidRDefault="00890151" w:rsidP="00912960">
      <w:pPr>
        <w:spacing w:after="120"/>
        <w:ind w:left="993" w:hanging="426"/>
      </w:pPr>
      <w:r w:rsidRPr="0007035F">
        <w:lastRenderedPageBreak/>
        <w:t>(c)</w:t>
      </w:r>
      <w:r w:rsidRPr="0007035F">
        <w:tab/>
        <w:t xml:space="preserve">Excellent: For dogs that have qualified for the </w:t>
      </w:r>
      <w:r w:rsidR="00E80BA9" w:rsidRPr="0007035F">
        <w:t xml:space="preserve">Scent Work </w:t>
      </w:r>
      <w:r w:rsidRPr="0007035F">
        <w:t>Advanced</w:t>
      </w:r>
      <w:r w:rsidR="00521EE7">
        <w:t xml:space="preserve"> Class</w:t>
      </w:r>
      <w:r w:rsidRPr="0007035F">
        <w:t xml:space="preserve"> title or have gained three (3) Qualifying Certificates in the Advanced class for </w:t>
      </w:r>
      <w:r w:rsidR="00E80BA9" w:rsidRPr="0007035F">
        <w:t>an</w:t>
      </w:r>
      <w:r w:rsidRPr="0007035F">
        <w:t xml:space="preserve"> </w:t>
      </w:r>
      <w:r w:rsidR="00912960">
        <w:t>E</w:t>
      </w:r>
      <w:r w:rsidRPr="0007035F">
        <w:t xml:space="preserve">lement as part of qualifying towards the </w:t>
      </w:r>
      <w:r w:rsidR="00E80BA9" w:rsidRPr="0007035F">
        <w:t xml:space="preserve">relevant </w:t>
      </w:r>
      <w:r w:rsidRPr="0007035F">
        <w:t xml:space="preserve">Scent Work Element title. </w:t>
      </w:r>
    </w:p>
    <w:p w14:paraId="2D4C3BE1" w14:textId="4EC5D51F" w:rsidR="00890151" w:rsidRPr="00977C2E" w:rsidRDefault="00890151" w:rsidP="00912960">
      <w:pPr>
        <w:spacing w:after="120"/>
        <w:ind w:left="993" w:hanging="426"/>
      </w:pPr>
      <w:r w:rsidRPr="0007035F">
        <w:t>(d)</w:t>
      </w:r>
      <w:r w:rsidRPr="0007035F">
        <w:tab/>
        <w:t>Master: For dogs that have qualified for the</w:t>
      </w:r>
      <w:r w:rsidR="00E80BA9" w:rsidRPr="0007035F">
        <w:t xml:space="preserve"> Scent Work </w:t>
      </w:r>
      <w:r w:rsidRPr="0007035F">
        <w:t xml:space="preserve">Excellent </w:t>
      </w:r>
      <w:r w:rsidR="00521EE7">
        <w:t xml:space="preserve">Class </w:t>
      </w:r>
      <w:r w:rsidRPr="0007035F">
        <w:t>title or</w:t>
      </w:r>
      <w:r>
        <w:t xml:space="preserve"> have </w:t>
      </w:r>
      <w:r w:rsidRPr="00977C2E">
        <w:t xml:space="preserve">gained three (3) </w:t>
      </w:r>
      <w:r>
        <w:t>Q</w:t>
      </w:r>
      <w:r w:rsidRPr="00977C2E">
        <w:t xml:space="preserve">ualifying </w:t>
      </w:r>
      <w:r>
        <w:t xml:space="preserve">Certificates </w:t>
      </w:r>
      <w:r w:rsidRPr="00977C2E">
        <w:t xml:space="preserve">in the Excellent class for </w:t>
      </w:r>
      <w:r w:rsidR="00E80BA9">
        <w:t>an</w:t>
      </w:r>
      <w:r w:rsidRPr="00977C2E">
        <w:t xml:space="preserve"> </w:t>
      </w:r>
      <w:r w:rsidR="00912960">
        <w:t>E</w:t>
      </w:r>
      <w:r w:rsidRPr="00977C2E">
        <w:t>lement</w:t>
      </w:r>
      <w:r>
        <w:t xml:space="preserve"> as part of qualifying towards the</w:t>
      </w:r>
      <w:r w:rsidR="003E2E6B">
        <w:t xml:space="preserve"> </w:t>
      </w:r>
      <w:r w:rsidR="00E80BA9">
        <w:t xml:space="preserve">relevant </w:t>
      </w:r>
      <w:r>
        <w:t>Scent Work Element title</w:t>
      </w:r>
      <w:r w:rsidRPr="00977C2E">
        <w:t xml:space="preserve">. </w:t>
      </w:r>
    </w:p>
    <w:p w14:paraId="60A1EC32" w14:textId="77777777" w:rsidR="00890151" w:rsidRPr="002D11EA" w:rsidRDefault="00890151" w:rsidP="00890151">
      <w:pPr>
        <w:rPr>
          <w:b/>
          <w:color w:val="1F497D" w:themeColor="text2"/>
        </w:rPr>
      </w:pPr>
      <w:r w:rsidRPr="002D11EA">
        <w:rPr>
          <w:b/>
          <w:color w:val="1F497D" w:themeColor="text2"/>
        </w:rPr>
        <w:t xml:space="preserve"> </w:t>
      </w:r>
    </w:p>
    <w:p w14:paraId="3EEF229D" w14:textId="1DFF830B" w:rsidR="00890151" w:rsidRDefault="0007035F" w:rsidP="00912960">
      <w:pPr>
        <w:pStyle w:val="BodyText2"/>
        <w:tabs>
          <w:tab w:val="left" w:pos="567"/>
        </w:tabs>
        <w:spacing w:after="120"/>
        <w:ind w:left="567" w:hanging="567"/>
        <w:rPr>
          <w:rFonts w:asciiTheme="minorHAnsi" w:hAnsiTheme="minorHAnsi" w:cs="Arial"/>
          <w:b/>
          <w:sz w:val="22"/>
          <w:szCs w:val="22"/>
        </w:rPr>
      </w:pPr>
      <w:r>
        <w:rPr>
          <w:rFonts w:asciiTheme="minorHAnsi" w:hAnsiTheme="minorHAnsi" w:cs="Arial"/>
          <w:b/>
          <w:sz w:val="22"/>
          <w:szCs w:val="22"/>
        </w:rPr>
        <w:t>6.2</w:t>
      </w:r>
      <w:r w:rsidR="00890151" w:rsidRPr="00EA16C8">
        <w:rPr>
          <w:rFonts w:asciiTheme="minorHAnsi" w:hAnsiTheme="minorHAnsi" w:cs="Arial"/>
          <w:b/>
          <w:sz w:val="22"/>
          <w:szCs w:val="22"/>
        </w:rPr>
        <w:tab/>
        <w:t>Progression through titling classes</w:t>
      </w:r>
    </w:p>
    <w:p w14:paraId="32B1A757" w14:textId="5B8069F6" w:rsidR="00890151" w:rsidRPr="00061DCE" w:rsidRDefault="00912960" w:rsidP="00890151">
      <w:pPr>
        <w:pStyle w:val="BodyText2"/>
        <w:tabs>
          <w:tab w:val="left" w:pos="709"/>
        </w:tabs>
        <w:ind w:left="1276" w:hanging="709"/>
        <w:rPr>
          <w:rFonts w:asciiTheme="minorHAnsi" w:hAnsiTheme="minorHAnsi" w:cs="Arial"/>
          <w:sz w:val="22"/>
          <w:szCs w:val="22"/>
        </w:rPr>
      </w:pPr>
      <w:r>
        <w:rPr>
          <w:rFonts w:asciiTheme="minorHAnsi" w:hAnsiTheme="minorHAnsi" w:cs="Arial"/>
          <w:sz w:val="22"/>
          <w:szCs w:val="22"/>
        </w:rPr>
        <w:t>6.2</w:t>
      </w:r>
      <w:r w:rsidR="00890151">
        <w:rPr>
          <w:rFonts w:asciiTheme="minorHAnsi" w:hAnsiTheme="minorHAnsi" w:cs="Arial"/>
          <w:sz w:val="22"/>
          <w:szCs w:val="22"/>
        </w:rPr>
        <w:t>.1</w:t>
      </w:r>
      <w:r w:rsidR="00890151">
        <w:rPr>
          <w:rFonts w:asciiTheme="minorHAnsi" w:hAnsiTheme="minorHAnsi" w:cs="Arial"/>
          <w:sz w:val="22"/>
          <w:szCs w:val="22"/>
        </w:rPr>
        <w:tab/>
      </w:r>
      <w:r w:rsidR="00890151" w:rsidRPr="00061DCE">
        <w:rPr>
          <w:rFonts w:asciiTheme="minorHAnsi" w:hAnsiTheme="minorHAnsi" w:cs="Arial"/>
          <w:sz w:val="22"/>
          <w:szCs w:val="22"/>
        </w:rPr>
        <w:t xml:space="preserve">Dogs may progress through </w:t>
      </w:r>
      <w:r>
        <w:rPr>
          <w:rFonts w:asciiTheme="minorHAnsi" w:hAnsiTheme="minorHAnsi" w:cs="Arial"/>
          <w:sz w:val="22"/>
          <w:szCs w:val="22"/>
        </w:rPr>
        <w:t>E</w:t>
      </w:r>
      <w:r w:rsidR="00890151" w:rsidRPr="00061DCE">
        <w:rPr>
          <w:rFonts w:asciiTheme="minorHAnsi" w:hAnsiTheme="minorHAnsi" w:cs="Arial"/>
          <w:sz w:val="22"/>
          <w:szCs w:val="22"/>
        </w:rPr>
        <w:t>lements at different speeds (</w:t>
      </w:r>
      <w:r w:rsidR="00890151">
        <w:rPr>
          <w:rFonts w:asciiTheme="minorHAnsi" w:hAnsiTheme="minorHAnsi" w:cs="Arial"/>
          <w:sz w:val="22"/>
          <w:szCs w:val="22"/>
        </w:rPr>
        <w:t>eg</w:t>
      </w:r>
      <w:r w:rsidR="00890151" w:rsidRPr="00061DCE">
        <w:rPr>
          <w:rFonts w:asciiTheme="minorHAnsi" w:hAnsiTheme="minorHAnsi" w:cs="Arial"/>
          <w:sz w:val="22"/>
          <w:szCs w:val="22"/>
        </w:rPr>
        <w:t xml:space="preserve"> a dog may compete in Novice Interior and Advanced Container</w:t>
      </w:r>
      <w:r w:rsidR="00521EE7">
        <w:rPr>
          <w:rFonts w:asciiTheme="minorHAnsi" w:hAnsiTheme="minorHAnsi" w:cs="Arial"/>
          <w:sz w:val="22"/>
          <w:szCs w:val="22"/>
        </w:rPr>
        <w:t>s</w:t>
      </w:r>
      <w:r w:rsidR="00890151" w:rsidRPr="00061DCE">
        <w:rPr>
          <w:rFonts w:asciiTheme="minorHAnsi" w:hAnsiTheme="minorHAnsi" w:cs="Arial"/>
          <w:sz w:val="22"/>
          <w:szCs w:val="22"/>
        </w:rPr>
        <w:t xml:space="preserve"> at the same trial).</w:t>
      </w:r>
    </w:p>
    <w:p w14:paraId="57B41778" w14:textId="77777777" w:rsidR="00890151" w:rsidRDefault="00890151" w:rsidP="00470DC3">
      <w:pPr>
        <w:pStyle w:val="BodyText2"/>
        <w:tabs>
          <w:tab w:val="left" w:pos="426"/>
        </w:tabs>
        <w:rPr>
          <w:rFonts w:asciiTheme="minorHAnsi" w:hAnsiTheme="minorHAnsi" w:cs="Arial"/>
          <w:sz w:val="22"/>
          <w:szCs w:val="22"/>
        </w:rPr>
      </w:pPr>
    </w:p>
    <w:p w14:paraId="32F52CB0" w14:textId="4DB707CE" w:rsidR="00890151" w:rsidRDefault="00912960" w:rsidP="00890151">
      <w:pPr>
        <w:pStyle w:val="BodyText2"/>
        <w:tabs>
          <w:tab w:val="left" w:pos="709"/>
        </w:tabs>
        <w:ind w:left="1276" w:hanging="709"/>
        <w:rPr>
          <w:rFonts w:asciiTheme="minorHAnsi" w:hAnsiTheme="minorHAnsi" w:cs="Arial"/>
          <w:sz w:val="22"/>
          <w:szCs w:val="22"/>
        </w:rPr>
      </w:pPr>
      <w:r>
        <w:rPr>
          <w:rFonts w:asciiTheme="minorHAnsi" w:hAnsiTheme="minorHAnsi"/>
          <w:sz w:val="22"/>
          <w:szCs w:val="22"/>
        </w:rPr>
        <w:t>6.2</w:t>
      </w:r>
      <w:r w:rsidR="00890151" w:rsidRPr="00912960">
        <w:rPr>
          <w:rFonts w:asciiTheme="minorHAnsi" w:hAnsiTheme="minorHAnsi"/>
          <w:sz w:val="22"/>
          <w:szCs w:val="22"/>
        </w:rPr>
        <w:t>.2</w:t>
      </w:r>
      <w:r w:rsidR="00890151" w:rsidRPr="00912960">
        <w:rPr>
          <w:rFonts w:asciiTheme="minorHAnsi" w:hAnsiTheme="minorHAnsi"/>
          <w:sz w:val="22"/>
          <w:szCs w:val="22"/>
        </w:rPr>
        <w:tab/>
      </w:r>
      <w:r w:rsidR="00890151">
        <w:rPr>
          <w:rFonts w:asciiTheme="minorHAnsi" w:hAnsiTheme="minorHAnsi" w:cs="Arial"/>
          <w:sz w:val="22"/>
          <w:szCs w:val="22"/>
        </w:rPr>
        <w:t xml:space="preserve">A dog which has completed two (2) Qualifying Certificates in any </w:t>
      </w:r>
      <w:r>
        <w:rPr>
          <w:rFonts w:asciiTheme="minorHAnsi" w:hAnsiTheme="minorHAnsi" w:cs="Arial"/>
          <w:sz w:val="22"/>
          <w:szCs w:val="22"/>
        </w:rPr>
        <w:t>E</w:t>
      </w:r>
      <w:r w:rsidR="00890151">
        <w:rPr>
          <w:rFonts w:asciiTheme="minorHAnsi" w:hAnsiTheme="minorHAnsi" w:cs="Arial"/>
          <w:sz w:val="22"/>
          <w:szCs w:val="22"/>
        </w:rPr>
        <w:t>lement at the Novice level or three (</w:t>
      </w:r>
      <w:r w:rsidR="00015138">
        <w:rPr>
          <w:rFonts w:asciiTheme="minorHAnsi" w:hAnsiTheme="minorHAnsi" w:cs="Arial"/>
          <w:sz w:val="22"/>
          <w:szCs w:val="22"/>
        </w:rPr>
        <w:t xml:space="preserve">3) </w:t>
      </w:r>
      <w:r w:rsidR="00890151">
        <w:rPr>
          <w:rFonts w:asciiTheme="minorHAnsi" w:hAnsiTheme="minorHAnsi" w:cs="Arial"/>
          <w:sz w:val="22"/>
          <w:szCs w:val="22"/>
        </w:rPr>
        <w:t xml:space="preserve">Qualifying Certificates in any </w:t>
      </w:r>
      <w:r>
        <w:rPr>
          <w:rFonts w:asciiTheme="minorHAnsi" w:hAnsiTheme="minorHAnsi" w:cs="Arial"/>
          <w:sz w:val="22"/>
          <w:szCs w:val="22"/>
        </w:rPr>
        <w:t>E</w:t>
      </w:r>
      <w:r w:rsidR="00890151">
        <w:rPr>
          <w:rFonts w:asciiTheme="minorHAnsi" w:hAnsiTheme="minorHAnsi" w:cs="Arial"/>
          <w:sz w:val="22"/>
          <w:szCs w:val="22"/>
        </w:rPr>
        <w:t xml:space="preserve">lement at the Advanced level may not compete further in that </w:t>
      </w:r>
      <w:r>
        <w:rPr>
          <w:rFonts w:asciiTheme="minorHAnsi" w:hAnsiTheme="minorHAnsi" w:cs="Arial"/>
          <w:sz w:val="22"/>
          <w:szCs w:val="22"/>
        </w:rPr>
        <w:t>E</w:t>
      </w:r>
      <w:r w:rsidR="00890151">
        <w:rPr>
          <w:rFonts w:asciiTheme="minorHAnsi" w:hAnsiTheme="minorHAnsi" w:cs="Arial"/>
          <w:sz w:val="22"/>
          <w:szCs w:val="22"/>
        </w:rPr>
        <w:t>lement at that level.</w:t>
      </w:r>
    </w:p>
    <w:p w14:paraId="26C91C95" w14:textId="77777777" w:rsidR="001E2FBA" w:rsidRDefault="001E2FBA" w:rsidP="00890151">
      <w:pPr>
        <w:pStyle w:val="BodyText2"/>
        <w:tabs>
          <w:tab w:val="left" w:pos="709"/>
        </w:tabs>
        <w:ind w:left="1276" w:hanging="709"/>
        <w:rPr>
          <w:rFonts w:asciiTheme="minorHAnsi" w:hAnsiTheme="minorHAnsi" w:cs="Arial"/>
          <w:sz w:val="22"/>
          <w:szCs w:val="22"/>
        </w:rPr>
      </w:pPr>
    </w:p>
    <w:p w14:paraId="0C5A5913" w14:textId="72C80E77" w:rsidR="001E2FBA" w:rsidRPr="00DC4DF9" w:rsidRDefault="001E2FBA" w:rsidP="00890151">
      <w:pPr>
        <w:pStyle w:val="BodyText2"/>
        <w:tabs>
          <w:tab w:val="left" w:pos="709"/>
        </w:tabs>
        <w:ind w:left="1276" w:hanging="709"/>
        <w:rPr>
          <w:rFonts w:asciiTheme="minorHAnsi" w:hAnsiTheme="minorHAnsi" w:cs="Arial"/>
          <w:sz w:val="22"/>
          <w:szCs w:val="22"/>
        </w:rPr>
      </w:pPr>
      <w:r w:rsidRPr="00DC4DF9">
        <w:rPr>
          <w:rFonts w:asciiTheme="minorHAnsi" w:hAnsiTheme="minorHAnsi" w:cs="Arial"/>
          <w:sz w:val="22"/>
          <w:szCs w:val="22"/>
        </w:rPr>
        <w:t>6.2.3</w:t>
      </w:r>
      <w:r w:rsidRPr="00DC4DF9">
        <w:rPr>
          <w:rFonts w:asciiTheme="minorHAnsi" w:hAnsiTheme="minorHAnsi" w:cs="Arial"/>
          <w:sz w:val="22"/>
          <w:szCs w:val="22"/>
        </w:rPr>
        <w:tab/>
      </w:r>
      <w:r w:rsidR="009569E3" w:rsidRPr="00DC4DF9">
        <w:rPr>
          <w:rFonts w:asciiTheme="minorHAnsi" w:hAnsiTheme="minorHAnsi" w:cs="Arial"/>
          <w:sz w:val="22"/>
          <w:szCs w:val="22"/>
        </w:rPr>
        <w:t xml:space="preserve">A dog which has attained an Excellent or Masters title </w:t>
      </w:r>
      <w:r w:rsidRPr="00DC4DF9">
        <w:rPr>
          <w:rFonts w:asciiTheme="minorHAnsi" w:hAnsiTheme="minorHAnsi" w:cs="Arial"/>
          <w:sz w:val="22"/>
          <w:szCs w:val="22"/>
        </w:rPr>
        <w:t xml:space="preserve">may continue to compete in </w:t>
      </w:r>
      <w:r w:rsidR="009569E3" w:rsidRPr="00DC4DF9">
        <w:rPr>
          <w:rFonts w:asciiTheme="minorHAnsi" w:hAnsiTheme="minorHAnsi" w:cs="Arial"/>
          <w:sz w:val="22"/>
          <w:szCs w:val="22"/>
        </w:rPr>
        <w:t>either level</w:t>
      </w:r>
      <w:r w:rsidRPr="00DC4DF9">
        <w:rPr>
          <w:rFonts w:asciiTheme="minorHAnsi" w:hAnsiTheme="minorHAnsi" w:cs="Arial"/>
          <w:sz w:val="22"/>
          <w:szCs w:val="22"/>
        </w:rPr>
        <w:t>.</w:t>
      </w:r>
    </w:p>
    <w:p w14:paraId="3678053F" w14:textId="77777777" w:rsidR="009569E3" w:rsidRPr="00943BE5" w:rsidRDefault="009569E3" w:rsidP="00890151">
      <w:pPr>
        <w:pStyle w:val="BodyText2"/>
        <w:tabs>
          <w:tab w:val="left" w:pos="0"/>
        </w:tabs>
        <w:rPr>
          <w:rFonts w:asciiTheme="minorHAnsi" w:hAnsiTheme="minorHAnsi" w:cs="Arial"/>
          <w:sz w:val="22"/>
          <w:szCs w:val="22"/>
        </w:rPr>
      </w:pPr>
    </w:p>
    <w:p w14:paraId="15522F62" w14:textId="7E030EE9" w:rsidR="00890151" w:rsidRPr="00EA16C8" w:rsidRDefault="00912960" w:rsidP="00890151">
      <w:pPr>
        <w:pStyle w:val="BodyText2"/>
        <w:ind w:left="1276" w:hanging="709"/>
        <w:rPr>
          <w:rFonts w:asciiTheme="minorHAnsi" w:hAnsiTheme="minorHAnsi" w:cs="Arial"/>
          <w:sz w:val="22"/>
          <w:szCs w:val="22"/>
        </w:rPr>
      </w:pPr>
      <w:r>
        <w:rPr>
          <w:rFonts w:asciiTheme="minorHAnsi" w:hAnsiTheme="minorHAnsi" w:cs="Arial"/>
          <w:sz w:val="22"/>
          <w:szCs w:val="22"/>
        </w:rPr>
        <w:t>6.2</w:t>
      </w:r>
      <w:r w:rsidR="00890151">
        <w:rPr>
          <w:rFonts w:asciiTheme="minorHAnsi" w:hAnsiTheme="minorHAnsi" w:cs="Arial"/>
          <w:sz w:val="22"/>
          <w:szCs w:val="22"/>
        </w:rPr>
        <w:t>.3</w:t>
      </w:r>
      <w:r w:rsidR="00890151" w:rsidRPr="00EA16C8">
        <w:rPr>
          <w:rFonts w:asciiTheme="minorHAnsi" w:hAnsiTheme="minorHAnsi" w:cs="Arial"/>
          <w:sz w:val="22"/>
          <w:szCs w:val="22"/>
        </w:rPr>
        <w:tab/>
        <w:t xml:space="preserve">At the discretion of the Affiliate’s nominee, a competitor who completes the necessary Qualifying Certificates </w:t>
      </w:r>
      <w:r w:rsidR="009569E3">
        <w:rPr>
          <w:rFonts w:asciiTheme="minorHAnsi" w:hAnsiTheme="minorHAnsi" w:cs="Arial"/>
          <w:sz w:val="22"/>
          <w:szCs w:val="22"/>
        </w:rPr>
        <w:t xml:space="preserve">for a title and has applied for that title after the closing of entries </w:t>
      </w:r>
      <w:r w:rsidR="00890151" w:rsidRPr="00EA16C8">
        <w:rPr>
          <w:rFonts w:asciiTheme="minorHAnsi" w:hAnsiTheme="minorHAnsi" w:cs="Arial"/>
          <w:sz w:val="22"/>
          <w:szCs w:val="22"/>
        </w:rPr>
        <w:t xml:space="preserve">may request and be transferred to the next higher class in the relevant </w:t>
      </w:r>
      <w:r w:rsidR="00890151">
        <w:rPr>
          <w:rFonts w:asciiTheme="minorHAnsi" w:hAnsiTheme="minorHAnsi" w:cs="Arial"/>
          <w:sz w:val="22"/>
          <w:szCs w:val="22"/>
        </w:rPr>
        <w:t>D</w:t>
      </w:r>
      <w:r w:rsidR="00890151" w:rsidRPr="00EA16C8">
        <w:rPr>
          <w:rFonts w:asciiTheme="minorHAnsi" w:hAnsiTheme="minorHAnsi" w:cs="Arial"/>
          <w:sz w:val="22"/>
          <w:szCs w:val="22"/>
        </w:rPr>
        <w:t>ivision.</w:t>
      </w:r>
      <w:r w:rsidR="00890151">
        <w:rPr>
          <w:rFonts w:asciiTheme="minorHAnsi" w:hAnsiTheme="minorHAnsi" w:cs="Arial"/>
          <w:sz w:val="22"/>
          <w:szCs w:val="22"/>
        </w:rPr>
        <w:t xml:space="preserve">   </w:t>
      </w:r>
    </w:p>
    <w:p w14:paraId="0CF0927B" w14:textId="77777777" w:rsidR="00890151" w:rsidRPr="00EA16C8" w:rsidRDefault="00890151" w:rsidP="00890151"/>
    <w:p w14:paraId="04301DED" w14:textId="11814D2E" w:rsidR="00890151" w:rsidRPr="00EA16C8" w:rsidRDefault="0007035F" w:rsidP="00912960">
      <w:pPr>
        <w:pStyle w:val="BodyText2"/>
        <w:spacing w:after="120"/>
        <w:ind w:left="567" w:hanging="567"/>
        <w:rPr>
          <w:rFonts w:asciiTheme="minorHAnsi" w:hAnsiTheme="minorHAnsi" w:cs="Arial"/>
          <w:b/>
          <w:sz w:val="22"/>
          <w:szCs w:val="22"/>
        </w:rPr>
      </w:pPr>
      <w:r>
        <w:rPr>
          <w:rFonts w:asciiTheme="minorHAnsi" w:hAnsiTheme="minorHAnsi" w:cs="Arial"/>
          <w:b/>
          <w:sz w:val="22"/>
          <w:szCs w:val="22"/>
        </w:rPr>
        <w:t>6.3</w:t>
      </w:r>
      <w:r w:rsidR="00890151" w:rsidRPr="00EA16C8">
        <w:rPr>
          <w:rFonts w:asciiTheme="minorHAnsi" w:hAnsiTheme="minorHAnsi" w:cs="Arial"/>
          <w:b/>
          <w:sz w:val="22"/>
          <w:szCs w:val="22"/>
        </w:rPr>
        <w:t xml:space="preserve">  </w:t>
      </w:r>
      <w:r w:rsidR="00890151" w:rsidRPr="00EA16C8">
        <w:rPr>
          <w:rFonts w:asciiTheme="minorHAnsi" w:hAnsiTheme="minorHAnsi" w:cs="Arial"/>
          <w:b/>
          <w:sz w:val="22"/>
          <w:szCs w:val="22"/>
        </w:rPr>
        <w:tab/>
        <w:t xml:space="preserve">Non-titling Classes   </w:t>
      </w:r>
    </w:p>
    <w:p w14:paraId="1795E6D8" w14:textId="77777777" w:rsidR="00890151" w:rsidRPr="00EA16C8" w:rsidDel="009D6438" w:rsidRDefault="00890151" w:rsidP="00890151">
      <w:pPr>
        <w:pStyle w:val="BodyText2"/>
        <w:ind w:left="567"/>
        <w:rPr>
          <w:rFonts w:asciiTheme="minorHAnsi" w:hAnsiTheme="minorHAnsi" w:cs="Arial"/>
          <w:sz w:val="22"/>
          <w:szCs w:val="22"/>
        </w:rPr>
      </w:pPr>
      <w:r w:rsidRPr="00EA16C8">
        <w:rPr>
          <w:rFonts w:asciiTheme="minorHAnsi" w:hAnsiTheme="minorHAnsi" w:cs="Arial"/>
          <w:sz w:val="22"/>
          <w:szCs w:val="22"/>
        </w:rPr>
        <w:t xml:space="preserve">An Affiliate conducting a Scent Work trial may, at its discretion, offer non-titling classes.  </w:t>
      </w:r>
    </w:p>
    <w:p w14:paraId="62F9DC69" w14:textId="77777777" w:rsidR="00180C4E" w:rsidRPr="00EA16C8" w:rsidRDefault="00180C4E" w:rsidP="00180C4E">
      <w:pPr>
        <w:ind w:left="426" w:hanging="426"/>
        <w:rPr>
          <w:rFonts w:cs="Arial"/>
          <w:b/>
        </w:rPr>
      </w:pPr>
    </w:p>
    <w:p w14:paraId="0330C389" w14:textId="77777777" w:rsidR="00180C4E" w:rsidRPr="00EA16C8" w:rsidRDefault="00180C4E" w:rsidP="00180C4E">
      <w:pPr>
        <w:rPr>
          <w:rFonts w:cs="Arial"/>
          <w:b/>
        </w:rPr>
      </w:pPr>
    </w:p>
    <w:p w14:paraId="00CA012A" w14:textId="57D5D763" w:rsidR="00180C4E" w:rsidRPr="00EA16C8" w:rsidRDefault="00F7643F" w:rsidP="00912960">
      <w:pPr>
        <w:spacing w:after="120"/>
        <w:ind w:left="567" w:hanging="567"/>
        <w:rPr>
          <w:rFonts w:cs="Arial"/>
          <w:b/>
        </w:rPr>
      </w:pPr>
      <w:r>
        <w:rPr>
          <w:rFonts w:cs="Arial"/>
          <w:b/>
        </w:rPr>
        <w:t>7</w:t>
      </w:r>
      <w:r w:rsidR="00180C4E" w:rsidRPr="00EA16C8">
        <w:rPr>
          <w:rFonts w:cs="Arial"/>
          <w:b/>
        </w:rPr>
        <w:t>.0</w:t>
      </w:r>
      <w:r w:rsidR="00180C4E" w:rsidRPr="00EA16C8">
        <w:rPr>
          <w:rFonts w:cs="Arial"/>
          <w:b/>
        </w:rPr>
        <w:tab/>
      </w:r>
      <w:r w:rsidR="00180C4E" w:rsidRPr="00EA16C8">
        <w:rPr>
          <w:rFonts w:cs="Arial"/>
          <w:b/>
          <w:u w:val="single"/>
        </w:rPr>
        <w:t>EXHIBIT REQUIREMENTS</w:t>
      </w:r>
    </w:p>
    <w:p w14:paraId="45402B44" w14:textId="41B4C93C" w:rsidR="00180C4E" w:rsidRPr="00EA16C8" w:rsidRDefault="00F7643F" w:rsidP="00912960">
      <w:pPr>
        <w:pStyle w:val="BodyText2"/>
        <w:spacing w:after="120"/>
        <w:ind w:left="567" w:hanging="567"/>
        <w:rPr>
          <w:rFonts w:asciiTheme="minorHAnsi" w:hAnsiTheme="minorHAnsi" w:cs="Arial"/>
          <w:b/>
          <w:sz w:val="22"/>
          <w:szCs w:val="22"/>
        </w:rPr>
      </w:pPr>
      <w:r>
        <w:rPr>
          <w:rFonts w:asciiTheme="minorHAnsi" w:hAnsiTheme="minorHAnsi" w:cs="Arial"/>
          <w:b/>
          <w:sz w:val="22"/>
          <w:szCs w:val="22"/>
        </w:rPr>
        <w:t>7</w:t>
      </w:r>
      <w:r w:rsidR="00180C4E" w:rsidRPr="00EA16C8">
        <w:rPr>
          <w:rFonts w:asciiTheme="minorHAnsi" w:hAnsiTheme="minorHAnsi" w:cs="Arial"/>
          <w:b/>
          <w:sz w:val="22"/>
          <w:szCs w:val="22"/>
        </w:rPr>
        <w:t>.1</w:t>
      </w:r>
      <w:r w:rsidR="00180C4E" w:rsidRPr="00EA16C8">
        <w:rPr>
          <w:rFonts w:asciiTheme="minorHAnsi" w:hAnsiTheme="minorHAnsi" w:cs="Arial"/>
          <w:b/>
          <w:sz w:val="22"/>
          <w:szCs w:val="22"/>
        </w:rPr>
        <w:tab/>
        <w:t>Eligibility of exhibits</w:t>
      </w:r>
    </w:p>
    <w:p w14:paraId="3098FCA1" w14:textId="4A47CD66" w:rsidR="00180C4E" w:rsidRPr="00EA16C8" w:rsidRDefault="009C066A" w:rsidP="00180C4E">
      <w:pPr>
        <w:pStyle w:val="BodyText2"/>
        <w:spacing w:after="120"/>
        <w:ind w:left="1134" w:hanging="578"/>
        <w:rPr>
          <w:rFonts w:asciiTheme="minorHAnsi" w:hAnsiTheme="minorHAnsi" w:cs="Arial"/>
          <w:sz w:val="22"/>
          <w:szCs w:val="22"/>
        </w:rPr>
      </w:pPr>
      <w:r w:rsidRPr="00EA16C8">
        <w:rPr>
          <w:rFonts w:asciiTheme="minorHAnsi" w:hAnsiTheme="minorHAnsi" w:cs="Arial"/>
          <w:sz w:val="22"/>
          <w:szCs w:val="22"/>
        </w:rPr>
        <w:t>Scent Work trial</w:t>
      </w:r>
      <w:r w:rsidR="00180C4E" w:rsidRPr="00EA16C8">
        <w:rPr>
          <w:rFonts w:asciiTheme="minorHAnsi" w:hAnsiTheme="minorHAnsi" w:cs="Arial"/>
          <w:sz w:val="22"/>
          <w:szCs w:val="22"/>
        </w:rPr>
        <w:t>s are open to dogs that are:</w:t>
      </w:r>
    </w:p>
    <w:p w14:paraId="782072C5" w14:textId="4F98CC3A" w:rsidR="00180C4E" w:rsidRPr="00EA16C8" w:rsidRDefault="00180C4E" w:rsidP="00F402F8">
      <w:pPr>
        <w:pStyle w:val="BodyText2"/>
        <w:spacing w:after="120"/>
        <w:ind w:left="1134" w:hanging="567"/>
        <w:rPr>
          <w:rFonts w:asciiTheme="minorHAnsi" w:hAnsiTheme="minorHAnsi" w:cs="Arial"/>
          <w:sz w:val="22"/>
          <w:szCs w:val="22"/>
        </w:rPr>
      </w:pPr>
      <w:r w:rsidRPr="00EA16C8">
        <w:rPr>
          <w:rFonts w:asciiTheme="minorHAnsi" w:hAnsiTheme="minorHAnsi" w:cs="Arial"/>
          <w:sz w:val="22"/>
          <w:szCs w:val="22"/>
        </w:rPr>
        <w:t>(a)</w:t>
      </w:r>
      <w:r w:rsidRPr="00EA16C8">
        <w:rPr>
          <w:rFonts w:asciiTheme="minorHAnsi" w:hAnsiTheme="minorHAnsi" w:cs="Arial"/>
          <w:sz w:val="22"/>
          <w:szCs w:val="22"/>
        </w:rPr>
        <w:tab/>
        <w:t>registered with the relevant member body;</w:t>
      </w:r>
      <w:r w:rsidR="00220191">
        <w:rPr>
          <w:rFonts w:asciiTheme="minorHAnsi" w:hAnsiTheme="minorHAnsi" w:cs="Arial"/>
          <w:sz w:val="22"/>
          <w:szCs w:val="22"/>
        </w:rPr>
        <w:t xml:space="preserve"> and</w:t>
      </w:r>
    </w:p>
    <w:p w14:paraId="0FDFD7F2" w14:textId="77777777" w:rsidR="00180C4E" w:rsidRDefault="00180C4E" w:rsidP="00F402F8">
      <w:pPr>
        <w:pStyle w:val="BodyText2"/>
        <w:ind w:left="1134" w:hanging="567"/>
        <w:rPr>
          <w:rFonts w:asciiTheme="minorHAnsi" w:hAnsiTheme="minorHAnsi" w:cs="Arial"/>
          <w:sz w:val="22"/>
          <w:szCs w:val="22"/>
        </w:rPr>
      </w:pPr>
      <w:r w:rsidRPr="00EA16C8">
        <w:rPr>
          <w:rFonts w:asciiTheme="minorHAnsi" w:hAnsiTheme="minorHAnsi" w:cs="Arial"/>
          <w:sz w:val="22"/>
          <w:szCs w:val="22"/>
        </w:rPr>
        <w:t>(b)</w:t>
      </w:r>
      <w:r w:rsidRPr="00EA16C8">
        <w:rPr>
          <w:rFonts w:asciiTheme="minorHAnsi" w:hAnsiTheme="minorHAnsi" w:cs="Arial"/>
          <w:sz w:val="22"/>
          <w:szCs w:val="22"/>
        </w:rPr>
        <w:tab/>
      </w:r>
      <w:r w:rsidR="00F047F1">
        <w:rPr>
          <w:rFonts w:asciiTheme="minorHAnsi" w:hAnsiTheme="minorHAnsi" w:cs="Arial"/>
          <w:sz w:val="22"/>
          <w:szCs w:val="22"/>
        </w:rPr>
        <w:t>6</w:t>
      </w:r>
      <w:r w:rsidRPr="00EA16C8">
        <w:rPr>
          <w:rFonts w:asciiTheme="minorHAnsi" w:hAnsiTheme="minorHAnsi" w:cs="Arial"/>
          <w:sz w:val="22"/>
          <w:szCs w:val="22"/>
        </w:rPr>
        <w:t xml:space="preserve"> months of age or over on the first day of a sanctioned event which includes a </w:t>
      </w:r>
      <w:r w:rsidR="009C066A" w:rsidRPr="00EA16C8">
        <w:rPr>
          <w:rFonts w:asciiTheme="minorHAnsi" w:hAnsiTheme="minorHAnsi" w:cs="Arial"/>
          <w:sz w:val="22"/>
          <w:szCs w:val="22"/>
        </w:rPr>
        <w:t>Scent Work trial</w:t>
      </w:r>
      <w:r w:rsidRPr="00EA16C8">
        <w:rPr>
          <w:rFonts w:asciiTheme="minorHAnsi" w:hAnsiTheme="minorHAnsi" w:cs="Arial"/>
          <w:sz w:val="22"/>
          <w:szCs w:val="22"/>
        </w:rPr>
        <w:t xml:space="preserve">.  </w:t>
      </w:r>
    </w:p>
    <w:p w14:paraId="488B792A" w14:textId="25121E22" w:rsidR="00D42DE4" w:rsidRDefault="00D42DE4" w:rsidP="00D42DE4">
      <w:pPr>
        <w:pStyle w:val="BodyText2"/>
        <w:rPr>
          <w:rFonts w:asciiTheme="minorHAnsi" w:hAnsiTheme="minorHAnsi" w:cs="Arial"/>
          <w:sz w:val="22"/>
          <w:szCs w:val="22"/>
        </w:rPr>
      </w:pPr>
      <w:r w:rsidRPr="00D42DE4">
        <w:rPr>
          <w:color w:val="7030A0"/>
        </w:rPr>
        <w:br/>
      </w:r>
    </w:p>
    <w:p w14:paraId="45318636" w14:textId="3CDB9996" w:rsidR="00592B1D" w:rsidRPr="00EB3396" w:rsidRDefault="00881BFC" w:rsidP="00F7643F">
      <w:pPr>
        <w:pStyle w:val="BodyText2"/>
        <w:spacing w:after="120"/>
        <w:ind w:left="567" w:hanging="567"/>
        <w:rPr>
          <w:rFonts w:asciiTheme="minorHAnsi" w:hAnsiTheme="minorHAnsi" w:cs="Arial"/>
          <w:b/>
          <w:sz w:val="22"/>
          <w:szCs w:val="22"/>
          <w:u w:val="single"/>
        </w:rPr>
      </w:pPr>
      <w:r w:rsidRPr="00921493">
        <w:rPr>
          <w:rFonts w:asciiTheme="minorHAnsi" w:hAnsiTheme="minorHAnsi" w:cs="Arial"/>
          <w:b/>
          <w:sz w:val="22"/>
          <w:szCs w:val="22"/>
        </w:rPr>
        <w:t>8.0</w:t>
      </w:r>
      <w:r w:rsidRPr="00921493">
        <w:rPr>
          <w:rFonts w:asciiTheme="minorHAnsi" w:hAnsiTheme="minorHAnsi" w:cs="Arial"/>
          <w:b/>
          <w:sz w:val="22"/>
          <w:szCs w:val="22"/>
        </w:rPr>
        <w:tab/>
      </w:r>
      <w:r w:rsidR="00592B1D" w:rsidRPr="00EB3396">
        <w:rPr>
          <w:rFonts w:asciiTheme="minorHAnsi" w:hAnsiTheme="minorHAnsi" w:cs="Arial"/>
          <w:b/>
          <w:sz w:val="22"/>
          <w:szCs w:val="22"/>
          <w:u w:val="single"/>
        </w:rPr>
        <w:t>ENTRIES</w:t>
      </w:r>
    </w:p>
    <w:p w14:paraId="6BB79885" w14:textId="33DFA736" w:rsidR="00592B1D" w:rsidRPr="00EA16C8" w:rsidRDefault="00C64B86" w:rsidP="00F7643F">
      <w:pPr>
        <w:pStyle w:val="BodyText2"/>
        <w:spacing w:after="120"/>
        <w:ind w:left="567" w:hanging="567"/>
        <w:rPr>
          <w:rFonts w:asciiTheme="minorHAnsi" w:hAnsiTheme="minorHAnsi" w:cs="Arial"/>
          <w:b/>
          <w:sz w:val="22"/>
          <w:szCs w:val="22"/>
        </w:rPr>
      </w:pPr>
      <w:r>
        <w:rPr>
          <w:rFonts w:asciiTheme="minorHAnsi" w:hAnsiTheme="minorHAnsi" w:cs="Arial"/>
          <w:b/>
          <w:sz w:val="22"/>
          <w:szCs w:val="22"/>
        </w:rPr>
        <w:t>8</w:t>
      </w:r>
      <w:r w:rsidR="00592B1D">
        <w:rPr>
          <w:rFonts w:asciiTheme="minorHAnsi" w:hAnsiTheme="minorHAnsi" w:cs="Arial"/>
          <w:b/>
          <w:sz w:val="22"/>
          <w:szCs w:val="22"/>
        </w:rPr>
        <w:t>.1</w:t>
      </w:r>
      <w:r w:rsidR="00592B1D" w:rsidRPr="00EA16C8">
        <w:rPr>
          <w:rFonts w:asciiTheme="minorHAnsi" w:hAnsiTheme="minorHAnsi" w:cs="Arial"/>
          <w:b/>
          <w:sz w:val="22"/>
          <w:szCs w:val="22"/>
        </w:rPr>
        <w:tab/>
        <w:t>Entries</w:t>
      </w:r>
    </w:p>
    <w:p w14:paraId="5ABC0842" w14:textId="61FBEC26" w:rsidR="00592B1D" w:rsidRPr="00EA16C8" w:rsidRDefault="00C64B86" w:rsidP="00592B1D">
      <w:pPr>
        <w:pStyle w:val="BodyText2"/>
        <w:ind w:left="1276" w:hanging="709"/>
        <w:rPr>
          <w:rFonts w:asciiTheme="minorHAnsi" w:hAnsiTheme="minorHAnsi" w:cs="Arial"/>
          <w:sz w:val="22"/>
          <w:szCs w:val="22"/>
        </w:rPr>
      </w:pPr>
      <w:r>
        <w:rPr>
          <w:rFonts w:asciiTheme="minorHAnsi" w:hAnsiTheme="minorHAnsi" w:cs="Arial"/>
          <w:sz w:val="22"/>
          <w:szCs w:val="22"/>
        </w:rPr>
        <w:t>8</w:t>
      </w:r>
      <w:r w:rsidR="00592B1D">
        <w:rPr>
          <w:rFonts w:asciiTheme="minorHAnsi" w:hAnsiTheme="minorHAnsi" w:cs="Arial"/>
          <w:sz w:val="22"/>
          <w:szCs w:val="22"/>
        </w:rPr>
        <w:t>.1</w:t>
      </w:r>
      <w:r w:rsidR="00592B1D" w:rsidRPr="00EA16C8">
        <w:rPr>
          <w:rFonts w:asciiTheme="minorHAnsi" w:hAnsiTheme="minorHAnsi" w:cs="Arial"/>
          <w:sz w:val="22"/>
          <w:szCs w:val="22"/>
        </w:rPr>
        <w:t>.1</w:t>
      </w:r>
      <w:r w:rsidR="00592B1D" w:rsidRPr="00EA16C8">
        <w:rPr>
          <w:rFonts w:asciiTheme="minorHAnsi" w:hAnsiTheme="minorHAnsi" w:cs="Arial"/>
          <w:sz w:val="22"/>
          <w:szCs w:val="22"/>
        </w:rPr>
        <w:tab/>
        <w:t xml:space="preserve">All entries must be </w:t>
      </w:r>
      <w:r w:rsidRPr="00C64B86">
        <w:rPr>
          <w:rFonts w:asciiTheme="minorHAnsi" w:hAnsiTheme="minorHAnsi" w:cs="Arial"/>
          <w:sz w:val="22"/>
          <w:szCs w:val="22"/>
        </w:rPr>
        <w:t>in a format providing the required data as per the example at Appendix B</w:t>
      </w:r>
      <w:r w:rsidRPr="00C64B86" w:rsidDel="00C64B86">
        <w:rPr>
          <w:rFonts w:asciiTheme="minorHAnsi" w:hAnsiTheme="minorHAnsi" w:cs="Arial"/>
          <w:sz w:val="22"/>
          <w:szCs w:val="22"/>
        </w:rPr>
        <w:t xml:space="preserve"> </w:t>
      </w:r>
      <w:r w:rsidR="00592B1D" w:rsidRPr="00EA16C8">
        <w:rPr>
          <w:rFonts w:asciiTheme="minorHAnsi" w:hAnsiTheme="minorHAnsi" w:cs="Arial"/>
          <w:sz w:val="22"/>
          <w:szCs w:val="22"/>
        </w:rPr>
        <w:t xml:space="preserve">and in accordance with the member body rules and the timelines published in the Schedule.  </w:t>
      </w:r>
    </w:p>
    <w:p w14:paraId="7A95B972" w14:textId="77777777" w:rsidR="00592B1D" w:rsidRPr="00EA16C8" w:rsidRDefault="00592B1D" w:rsidP="00592B1D">
      <w:pPr>
        <w:pStyle w:val="BodyText2"/>
        <w:ind w:left="1276" w:hanging="709"/>
        <w:rPr>
          <w:rFonts w:asciiTheme="minorHAnsi" w:hAnsiTheme="minorHAnsi" w:cs="Arial"/>
          <w:sz w:val="22"/>
          <w:szCs w:val="22"/>
        </w:rPr>
      </w:pPr>
    </w:p>
    <w:p w14:paraId="5CF832B6" w14:textId="189F5E5A" w:rsidR="00592B1D" w:rsidRPr="00EA16C8" w:rsidRDefault="00C64B86" w:rsidP="00592B1D">
      <w:pPr>
        <w:pStyle w:val="BodyText2"/>
        <w:ind w:left="1276" w:hanging="709"/>
        <w:rPr>
          <w:rFonts w:asciiTheme="minorHAnsi" w:hAnsiTheme="minorHAnsi" w:cs="Arial"/>
          <w:sz w:val="22"/>
          <w:szCs w:val="22"/>
        </w:rPr>
      </w:pPr>
      <w:r>
        <w:rPr>
          <w:rFonts w:asciiTheme="minorHAnsi" w:hAnsiTheme="minorHAnsi" w:cs="Arial"/>
          <w:sz w:val="22"/>
          <w:szCs w:val="22"/>
        </w:rPr>
        <w:t>8</w:t>
      </w:r>
      <w:r w:rsidR="00592B1D">
        <w:rPr>
          <w:rFonts w:asciiTheme="minorHAnsi" w:hAnsiTheme="minorHAnsi" w:cs="Arial"/>
          <w:sz w:val="22"/>
          <w:szCs w:val="22"/>
        </w:rPr>
        <w:t>.1</w:t>
      </w:r>
      <w:r w:rsidR="00592B1D" w:rsidRPr="00EA16C8">
        <w:rPr>
          <w:rFonts w:asciiTheme="minorHAnsi" w:hAnsiTheme="minorHAnsi" w:cs="Arial"/>
          <w:sz w:val="22"/>
          <w:szCs w:val="22"/>
        </w:rPr>
        <w:t>.2</w:t>
      </w:r>
      <w:r w:rsidR="00592B1D" w:rsidRPr="00EA16C8">
        <w:rPr>
          <w:rFonts w:asciiTheme="minorHAnsi" w:hAnsiTheme="minorHAnsi" w:cs="Arial"/>
          <w:sz w:val="22"/>
          <w:szCs w:val="22"/>
        </w:rPr>
        <w:tab/>
        <w:t xml:space="preserve">A separate entry form must be submitted for each entry.  </w:t>
      </w:r>
    </w:p>
    <w:p w14:paraId="38BE6A53" w14:textId="77777777" w:rsidR="00592B1D" w:rsidRPr="00EA16C8" w:rsidRDefault="00592B1D" w:rsidP="00592B1D">
      <w:pPr>
        <w:pStyle w:val="BodyText2"/>
        <w:ind w:left="1276" w:hanging="709"/>
        <w:rPr>
          <w:rFonts w:asciiTheme="minorHAnsi" w:hAnsiTheme="minorHAnsi" w:cs="Arial"/>
          <w:sz w:val="22"/>
          <w:szCs w:val="22"/>
        </w:rPr>
      </w:pPr>
    </w:p>
    <w:p w14:paraId="7C01D5CE" w14:textId="176950A8" w:rsidR="00592B1D" w:rsidRPr="00EA16C8" w:rsidRDefault="00C64B86" w:rsidP="00592B1D">
      <w:pPr>
        <w:pStyle w:val="BodyText2"/>
        <w:ind w:left="1276" w:hanging="709"/>
        <w:rPr>
          <w:rFonts w:asciiTheme="minorHAnsi" w:hAnsiTheme="minorHAnsi" w:cs="Arial"/>
          <w:sz w:val="22"/>
          <w:szCs w:val="22"/>
        </w:rPr>
      </w:pPr>
      <w:r>
        <w:rPr>
          <w:rFonts w:asciiTheme="minorHAnsi" w:hAnsiTheme="minorHAnsi" w:cs="Arial"/>
          <w:sz w:val="22"/>
          <w:szCs w:val="22"/>
        </w:rPr>
        <w:t>8</w:t>
      </w:r>
      <w:r w:rsidR="00592B1D">
        <w:rPr>
          <w:rFonts w:asciiTheme="minorHAnsi" w:hAnsiTheme="minorHAnsi" w:cs="Arial"/>
          <w:sz w:val="22"/>
          <w:szCs w:val="22"/>
        </w:rPr>
        <w:t>.1</w:t>
      </w:r>
      <w:r w:rsidR="00592B1D" w:rsidRPr="00EA16C8">
        <w:rPr>
          <w:rFonts w:asciiTheme="minorHAnsi" w:hAnsiTheme="minorHAnsi" w:cs="Arial"/>
          <w:sz w:val="22"/>
          <w:szCs w:val="22"/>
        </w:rPr>
        <w:t>.3</w:t>
      </w:r>
      <w:r w:rsidR="00592B1D" w:rsidRPr="00EA16C8">
        <w:rPr>
          <w:rFonts w:asciiTheme="minorHAnsi" w:hAnsiTheme="minorHAnsi" w:cs="Arial"/>
          <w:b/>
          <w:sz w:val="22"/>
          <w:szCs w:val="22"/>
        </w:rPr>
        <w:tab/>
      </w:r>
      <w:r w:rsidR="00592B1D">
        <w:rPr>
          <w:rFonts w:asciiTheme="minorHAnsi" w:hAnsiTheme="minorHAnsi" w:cs="Arial"/>
          <w:sz w:val="22"/>
          <w:szCs w:val="22"/>
        </w:rPr>
        <w:t xml:space="preserve">At any trial a dog may be </w:t>
      </w:r>
      <w:r w:rsidR="00592B1D" w:rsidRPr="00061DCE">
        <w:rPr>
          <w:rFonts w:asciiTheme="minorHAnsi" w:hAnsiTheme="minorHAnsi" w:cs="Arial"/>
          <w:sz w:val="22"/>
          <w:szCs w:val="22"/>
        </w:rPr>
        <w:t>enter</w:t>
      </w:r>
      <w:r w:rsidR="00592B1D">
        <w:rPr>
          <w:rFonts w:asciiTheme="minorHAnsi" w:hAnsiTheme="minorHAnsi" w:cs="Arial"/>
          <w:sz w:val="22"/>
          <w:szCs w:val="22"/>
        </w:rPr>
        <w:t xml:space="preserve">ed in only one (1) class within an </w:t>
      </w:r>
      <w:r>
        <w:rPr>
          <w:rFonts w:asciiTheme="minorHAnsi" w:hAnsiTheme="minorHAnsi" w:cs="Arial"/>
          <w:sz w:val="22"/>
          <w:szCs w:val="22"/>
        </w:rPr>
        <w:t>E</w:t>
      </w:r>
      <w:r w:rsidR="00592B1D">
        <w:rPr>
          <w:rFonts w:asciiTheme="minorHAnsi" w:hAnsiTheme="minorHAnsi" w:cs="Arial"/>
          <w:sz w:val="22"/>
          <w:szCs w:val="22"/>
        </w:rPr>
        <w:t>lement.</w:t>
      </w:r>
      <w:r w:rsidR="00592B1D" w:rsidRPr="00EA16C8">
        <w:rPr>
          <w:rFonts w:asciiTheme="minorHAnsi" w:hAnsiTheme="minorHAnsi" w:cs="Arial"/>
          <w:sz w:val="22"/>
          <w:szCs w:val="22"/>
        </w:rPr>
        <w:t xml:space="preserve">  </w:t>
      </w:r>
    </w:p>
    <w:p w14:paraId="6D743000" w14:textId="77777777" w:rsidR="00592B1D" w:rsidRPr="00670BF1" w:rsidRDefault="00592B1D" w:rsidP="00592B1D">
      <w:pPr>
        <w:pStyle w:val="BodyText2"/>
        <w:rPr>
          <w:b/>
        </w:rPr>
      </w:pPr>
    </w:p>
    <w:p w14:paraId="1D626D0F" w14:textId="71947742" w:rsidR="00592B1D" w:rsidRPr="00EA16C8" w:rsidRDefault="00C64B86" w:rsidP="00592B1D">
      <w:pPr>
        <w:pStyle w:val="BodyText2"/>
        <w:ind w:left="1276" w:hanging="709"/>
        <w:rPr>
          <w:rFonts w:asciiTheme="minorHAnsi" w:hAnsiTheme="minorHAnsi" w:cs="Arial"/>
          <w:sz w:val="22"/>
          <w:szCs w:val="22"/>
        </w:rPr>
      </w:pPr>
      <w:r>
        <w:rPr>
          <w:rFonts w:asciiTheme="minorHAnsi" w:hAnsiTheme="minorHAnsi" w:cs="Arial"/>
          <w:sz w:val="22"/>
          <w:szCs w:val="22"/>
        </w:rPr>
        <w:t>8</w:t>
      </w:r>
      <w:r w:rsidR="00592B1D">
        <w:rPr>
          <w:rFonts w:asciiTheme="minorHAnsi" w:hAnsiTheme="minorHAnsi" w:cs="Arial"/>
          <w:sz w:val="22"/>
          <w:szCs w:val="22"/>
        </w:rPr>
        <w:t>.1.4</w:t>
      </w:r>
      <w:r w:rsidR="00592B1D" w:rsidRPr="00EA16C8">
        <w:rPr>
          <w:rFonts w:asciiTheme="minorHAnsi" w:hAnsiTheme="minorHAnsi" w:cs="Arial"/>
          <w:sz w:val="22"/>
          <w:szCs w:val="22"/>
        </w:rPr>
        <w:tab/>
        <w:t xml:space="preserve">A dog may be entered in both titling and non-titling classes when the latter are offered by the Affiliate conducting the trial. </w:t>
      </w:r>
    </w:p>
    <w:p w14:paraId="63FE9211" w14:textId="77777777" w:rsidR="00592B1D" w:rsidRDefault="00592B1D" w:rsidP="00592B1D">
      <w:pPr>
        <w:pStyle w:val="BodyText2"/>
        <w:ind w:left="1134" w:hanging="567"/>
        <w:rPr>
          <w:rFonts w:asciiTheme="minorHAnsi" w:hAnsiTheme="minorHAnsi" w:cs="Arial"/>
          <w:b/>
          <w:sz w:val="22"/>
          <w:szCs w:val="22"/>
        </w:rPr>
      </w:pPr>
    </w:p>
    <w:p w14:paraId="38368A2A" w14:textId="62397EE2" w:rsidR="00592B1D" w:rsidRPr="00730E5D" w:rsidRDefault="00F35F42" w:rsidP="00F35F42">
      <w:pPr>
        <w:spacing w:after="120"/>
        <w:ind w:left="567" w:hanging="567"/>
      </w:pPr>
      <w:r>
        <w:rPr>
          <w:b/>
        </w:rPr>
        <w:t>8.2</w:t>
      </w:r>
      <w:r>
        <w:rPr>
          <w:b/>
        </w:rPr>
        <w:tab/>
      </w:r>
      <w:r w:rsidR="00592B1D" w:rsidRPr="00F35F42">
        <w:rPr>
          <w:b/>
        </w:rPr>
        <w:t>Entry Limits</w:t>
      </w:r>
    </w:p>
    <w:p w14:paraId="1F5F4DFE" w14:textId="4E28CFEC" w:rsidR="00592B1D" w:rsidRDefault="00F35F42" w:rsidP="00592B1D">
      <w:pPr>
        <w:spacing w:after="120"/>
        <w:ind w:left="1276" w:hanging="709"/>
      </w:pPr>
      <w:r>
        <w:t>8</w:t>
      </w:r>
      <w:r w:rsidR="00592B1D">
        <w:t>.2.1</w:t>
      </w:r>
      <w:r w:rsidR="00592B1D">
        <w:tab/>
        <w:t xml:space="preserve">An Affiliate may determine which </w:t>
      </w:r>
      <w:r w:rsidR="00C64B86">
        <w:t>E</w:t>
      </w:r>
      <w:r w:rsidR="00592B1D">
        <w:t>lements are to be offered in any trial and will specify such details in the Schedule.</w:t>
      </w:r>
    </w:p>
    <w:p w14:paraId="263FCFDC" w14:textId="13736692" w:rsidR="00592B1D" w:rsidRDefault="00F35F42" w:rsidP="00592B1D">
      <w:pPr>
        <w:spacing w:after="120"/>
        <w:ind w:left="1276" w:hanging="709"/>
      </w:pPr>
      <w:r>
        <w:t>8</w:t>
      </w:r>
      <w:r w:rsidR="00592B1D">
        <w:t>.2.2</w:t>
      </w:r>
      <w:r w:rsidR="00592B1D">
        <w:tab/>
      </w:r>
      <w:r w:rsidR="00592B1D" w:rsidRPr="00730E5D">
        <w:t xml:space="preserve">If an Affiliate elects, it may place limits on </w:t>
      </w:r>
      <w:r w:rsidR="00592B1D">
        <w:t xml:space="preserve">the number of entries on which </w:t>
      </w:r>
      <w:r w:rsidR="00592B1D" w:rsidRPr="00730E5D">
        <w:t xml:space="preserve">a </w:t>
      </w:r>
      <w:r w:rsidR="00C64B86">
        <w:t>J</w:t>
      </w:r>
      <w:r w:rsidR="00592B1D" w:rsidRPr="00730E5D">
        <w:t>udge</w:t>
      </w:r>
      <w:r w:rsidR="00592B1D">
        <w:t xml:space="preserve"> can adjudicate at any trial</w:t>
      </w:r>
      <w:r w:rsidR="00592B1D" w:rsidRPr="00730E5D">
        <w:t xml:space="preserve"> and/or on the number of entries to be accepted in a single class, set of classes or trial. Any such limit(s) on total entries or entries in any class or for any </w:t>
      </w:r>
      <w:r w:rsidR="00C64B86">
        <w:t>J</w:t>
      </w:r>
      <w:r w:rsidR="00592B1D" w:rsidRPr="00730E5D">
        <w:t>udge must be stated in the Schedule.  Should a ballot of entries be necessary, then the balloting procedures of the member body shall be followed</w:t>
      </w:r>
      <w:r w:rsidR="00592B1D">
        <w:t>.</w:t>
      </w:r>
    </w:p>
    <w:p w14:paraId="7915E271" w14:textId="4D32A86F" w:rsidR="00592B1D" w:rsidRDefault="00F35F42" w:rsidP="00592B1D">
      <w:pPr>
        <w:spacing w:after="120"/>
        <w:ind w:left="1276" w:hanging="709"/>
      </w:pPr>
      <w:r>
        <w:t>8</w:t>
      </w:r>
      <w:r w:rsidR="00592B1D">
        <w:t>.2.3</w:t>
      </w:r>
      <w:r w:rsidR="00592B1D">
        <w:tab/>
        <w:t>An Affiliate may, if entry numbers exceed the stated limit, appoint an additional Judge.</w:t>
      </w:r>
    </w:p>
    <w:p w14:paraId="579CF9BE" w14:textId="77777777" w:rsidR="00592B1D" w:rsidRDefault="00592B1D" w:rsidP="00592B1D">
      <w:pPr>
        <w:pStyle w:val="ListParagraph"/>
        <w:ind w:left="0"/>
        <w:contextualSpacing w:val="0"/>
      </w:pPr>
    </w:p>
    <w:p w14:paraId="3C25CF0E" w14:textId="77777777" w:rsidR="00592B1D" w:rsidRDefault="00592B1D" w:rsidP="00592B1D"/>
    <w:p w14:paraId="3FFF7CB6" w14:textId="77777777" w:rsidR="00EB3396" w:rsidRPr="008F5C65" w:rsidRDefault="008F5C65" w:rsidP="003E788E">
      <w:pPr>
        <w:pStyle w:val="ListParagraph"/>
        <w:ind w:left="0"/>
        <w:contextualSpacing w:val="0"/>
        <w:jc w:val="center"/>
        <w:rPr>
          <w:b/>
          <w:sz w:val="28"/>
          <w:szCs w:val="28"/>
        </w:rPr>
      </w:pPr>
      <w:r w:rsidRPr="008F5C65">
        <w:rPr>
          <w:b/>
          <w:sz w:val="28"/>
          <w:szCs w:val="28"/>
        </w:rPr>
        <w:t xml:space="preserve">PART 2 – </w:t>
      </w:r>
      <w:r w:rsidR="004967AC">
        <w:rPr>
          <w:b/>
          <w:sz w:val="28"/>
          <w:szCs w:val="28"/>
        </w:rPr>
        <w:t>ORGANISATION</w:t>
      </w:r>
      <w:r w:rsidRPr="008F5C65">
        <w:rPr>
          <w:b/>
          <w:sz w:val="28"/>
          <w:szCs w:val="28"/>
        </w:rPr>
        <w:t xml:space="preserve"> OF THE TRIAL</w:t>
      </w:r>
    </w:p>
    <w:p w14:paraId="47602523" w14:textId="77777777" w:rsidR="008F5C65" w:rsidRDefault="008F5C65" w:rsidP="008F5C65">
      <w:pPr>
        <w:pStyle w:val="ListParagraph"/>
        <w:ind w:left="0"/>
        <w:contextualSpacing w:val="0"/>
      </w:pPr>
    </w:p>
    <w:p w14:paraId="4E7D9372" w14:textId="2B748969" w:rsidR="00415D9A" w:rsidRDefault="00F35F42" w:rsidP="00912960">
      <w:pPr>
        <w:pStyle w:val="BodyText2"/>
        <w:spacing w:after="120"/>
        <w:ind w:left="567" w:hanging="567"/>
        <w:rPr>
          <w:rFonts w:asciiTheme="minorHAnsi" w:hAnsiTheme="minorHAnsi" w:cs="Arial"/>
          <w:b/>
          <w:sz w:val="22"/>
          <w:szCs w:val="22"/>
          <w:u w:val="single"/>
        </w:rPr>
      </w:pPr>
      <w:r>
        <w:rPr>
          <w:rFonts w:asciiTheme="minorHAnsi" w:hAnsiTheme="minorHAnsi" w:cs="Arial"/>
          <w:b/>
          <w:sz w:val="22"/>
          <w:szCs w:val="22"/>
        </w:rPr>
        <w:t>9</w:t>
      </w:r>
      <w:r w:rsidR="00415D9A">
        <w:rPr>
          <w:rFonts w:asciiTheme="minorHAnsi" w:hAnsiTheme="minorHAnsi" w:cs="Arial"/>
          <w:b/>
          <w:sz w:val="22"/>
          <w:szCs w:val="22"/>
        </w:rPr>
        <w:t>.0</w:t>
      </w:r>
      <w:r w:rsidR="00415D9A" w:rsidRPr="007D0090">
        <w:rPr>
          <w:rFonts w:asciiTheme="minorHAnsi" w:hAnsiTheme="minorHAnsi" w:cs="Arial"/>
          <w:b/>
          <w:sz w:val="22"/>
          <w:szCs w:val="22"/>
        </w:rPr>
        <w:tab/>
      </w:r>
      <w:r w:rsidR="00415D9A">
        <w:rPr>
          <w:rFonts w:asciiTheme="minorHAnsi" w:hAnsiTheme="minorHAnsi" w:cs="Arial"/>
          <w:b/>
          <w:sz w:val="22"/>
          <w:szCs w:val="22"/>
          <w:u w:val="single"/>
        </w:rPr>
        <w:t>ORGANISATION OF THE TRIAL</w:t>
      </w:r>
    </w:p>
    <w:p w14:paraId="3F666856" w14:textId="6A337B14" w:rsidR="00881BFC" w:rsidRPr="005D4A17" w:rsidRDefault="00F35F42" w:rsidP="00403164">
      <w:pPr>
        <w:tabs>
          <w:tab w:val="left" w:pos="567"/>
        </w:tabs>
        <w:spacing w:after="120"/>
        <w:rPr>
          <w:b/>
        </w:rPr>
      </w:pPr>
      <w:r w:rsidRPr="005D4A17">
        <w:rPr>
          <w:b/>
        </w:rPr>
        <w:t>9</w:t>
      </w:r>
      <w:r w:rsidR="00403164" w:rsidRPr="005D4A17">
        <w:rPr>
          <w:b/>
        </w:rPr>
        <w:t>.1</w:t>
      </w:r>
      <w:r w:rsidR="00415D9A" w:rsidRPr="005D4A17">
        <w:rPr>
          <w:b/>
        </w:rPr>
        <w:tab/>
      </w:r>
      <w:r w:rsidR="00881BFC" w:rsidRPr="005D4A17">
        <w:rPr>
          <w:b/>
        </w:rPr>
        <w:t>Trial requisites</w:t>
      </w:r>
    </w:p>
    <w:p w14:paraId="6833FCEE" w14:textId="3F458CB3" w:rsidR="00415D9A" w:rsidRDefault="00881BFC" w:rsidP="00403164">
      <w:pPr>
        <w:tabs>
          <w:tab w:val="left" w:pos="567"/>
        </w:tabs>
        <w:spacing w:after="120"/>
      </w:pPr>
      <w:r>
        <w:tab/>
      </w:r>
      <w:r w:rsidR="00415D9A">
        <w:t>The Affiliate conducting the trial will organise/supply:</w:t>
      </w:r>
    </w:p>
    <w:p w14:paraId="2D7B3624" w14:textId="0E7A4833" w:rsidR="00415D9A" w:rsidRDefault="00415D9A" w:rsidP="00DB71AB">
      <w:pPr>
        <w:pStyle w:val="ListParagraph"/>
        <w:numPr>
          <w:ilvl w:val="0"/>
          <w:numId w:val="7"/>
        </w:numPr>
        <w:spacing w:after="120"/>
        <w:ind w:left="992" w:hanging="425"/>
        <w:contextualSpacing w:val="0"/>
      </w:pPr>
      <w:r>
        <w:t>All physical requisites for set up of the search area(s) and supplies for Judges and stewards</w:t>
      </w:r>
      <w:r w:rsidR="00C64B86">
        <w:t>;</w:t>
      </w:r>
      <w:r w:rsidRPr="007D0090">
        <w:t xml:space="preserve"> </w:t>
      </w:r>
    </w:p>
    <w:p w14:paraId="6AD8CA55" w14:textId="04308E9E" w:rsidR="00415D9A" w:rsidRPr="007D0090" w:rsidRDefault="00415D9A" w:rsidP="00DB71AB">
      <w:pPr>
        <w:pStyle w:val="ListParagraph"/>
        <w:numPr>
          <w:ilvl w:val="0"/>
          <w:numId w:val="7"/>
        </w:numPr>
        <w:spacing w:after="120"/>
        <w:ind w:left="992" w:hanging="425"/>
        <w:contextualSpacing w:val="0"/>
      </w:pPr>
      <w:r>
        <w:t>All officials required to support the Judge in the conduct of the trial</w:t>
      </w:r>
      <w:r w:rsidR="00194631">
        <w:t xml:space="preserve"> </w:t>
      </w:r>
      <w:r>
        <w:t>includ</w:t>
      </w:r>
      <w:r w:rsidR="00194631">
        <w:t>ing</w:t>
      </w:r>
      <w:r>
        <w:t xml:space="preserve"> Hide Stewards, the Official Timer, Assembly Steward and such other support personnel as are required</w:t>
      </w:r>
      <w:r w:rsidR="00C64B86">
        <w:t>;</w:t>
      </w:r>
    </w:p>
    <w:p w14:paraId="19D7151E" w14:textId="06F60E78" w:rsidR="00415D9A" w:rsidRDefault="00803C27" w:rsidP="00DB71AB">
      <w:pPr>
        <w:pStyle w:val="ListParagraph"/>
        <w:numPr>
          <w:ilvl w:val="0"/>
          <w:numId w:val="7"/>
        </w:numPr>
        <w:spacing w:after="120"/>
        <w:ind w:left="992" w:hanging="425"/>
        <w:contextualSpacing w:val="0"/>
      </w:pPr>
      <w:r>
        <w:t>At least o</w:t>
      </w:r>
      <w:r w:rsidR="00415D9A" w:rsidRPr="007D0090">
        <w:t xml:space="preserve">ne container per target odour for </w:t>
      </w:r>
      <w:r w:rsidR="00077F3B" w:rsidRPr="004C7B5A">
        <w:t xml:space="preserve">each of </w:t>
      </w:r>
      <w:r w:rsidR="00415D9A" w:rsidRPr="004C7B5A">
        <w:t xml:space="preserve">the </w:t>
      </w:r>
      <w:r w:rsidR="00194631" w:rsidRPr="004C7B5A">
        <w:t xml:space="preserve">classes of the </w:t>
      </w:r>
      <w:r w:rsidR="00415D9A" w:rsidRPr="004C7B5A">
        <w:t>Odour Search</w:t>
      </w:r>
      <w:r w:rsidR="00077F3B" w:rsidRPr="004C7B5A">
        <w:t xml:space="preserve"> </w:t>
      </w:r>
      <w:r w:rsidR="00415D9A" w:rsidRPr="004C7B5A">
        <w:t>Division.</w:t>
      </w:r>
      <w:r w:rsidR="00415D9A" w:rsidRPr="007D0090">
        <w:t xml:space="preserve"> Additional containers to hold distractors a</w:t>
      </w:r>
      <w:r w:rsidR="00415D9A">
        <w:t>nd to act as empty containers</w:t>
      </w:r>
      <w:r w:rsidR="00C64B86">
        <w:t xml:space="preserve"> will be provided</w:t>
      </w:r>
      <w:r w:rsidR="00415D9A">
        <w:t xml:space="preserve"> as</w:t>
      </w:r>
      <w:r w:rsidR="00415D9A" w:rsidRPr="007D0090">
        <w:t xml:space="preserve"> required</w:t>
      </w:r>
      <w:r w:rsidR="005B1EC5">
        <w:t xml:space="preserve">. </w:t>
      </w:r>
      <w:r w:rsidR="005B1EC5" w:rsidRPr="00B960C7">
        <w:t>Surplus containers for replacement must</w:t>
      </w:r>
      <w:r w:rsidR="005B1EC5">
        <w:t xml:space="preserve"> also</w:t>
      </w:r>
      <w:r w:rsidR="005B1EC5" w:rsidRPr="00B960C7">
        <w:t xml:space="preserve"> be available should any of the containers become damaged or contaminated</w:t>
      </w:r>
      <w:r w:rsidR="00C64B86">
        <w:t>;</w:t>
      </w:r>
    </w:p>
    <w:p w14:paraId="6B51EBA6" w14:textId="73CB7356" w:rsidR="00415D9A" w:rsidRPr="007D0090" w:rsidRDefault="00415D9A" w:rsidP="00DB71AB">
      <w:pPr>
        <w:pStyle w:val="ListParagraph"/>
        <w:numPr>
          <w:ilvl w:val="0"/>
          <w:numId w:val="7"/>
        </w:numPr>
        <w:spacing w:after="120"/>
        <w:ind w:left="992" w:hanging="425"/>
        <w:contextualSpacing w:val="0"/>
      </w:pPr>
      <w:r>
        <w:t>O</w:t>
      </w:r>
      <w:r w:rsidRPr="007D0090">
        <w:t xml:space="preserve">ne </w:t>
      </w:r>
      <w:r>
        <w:t xml:space="preserve">warm-up scent </w:t>
      </w:r>
      <w:r w:rsidRPr="007D0090">
        <w:t>container per odour used in the trial</w:t>
      </w:r>
      <w:r w:rsidR="00C64B86">
        <w:t>,</w:t>
      </w:r>
      <w:r w:rsidRPr="007D0090">
        <w:t xml:space="preserve"> to be placed in the warm-up area</w:t>
      </w:r>
      <w:r w:rsidR="00C64B86">
        <w:t>;</w:t>
      </w:r>
      <w:r w:rsidRPr="007D0090">
        <w:t xml:space="preserve"> </w:t>
      </w:r>
    </w:p>
    <w:p w14:paraId="40CA31A5" w14:textId="4611AC12" w:rsidR="00415D9A" w:rsidRDefault="00415D9A" w:rsidP="00DB71AB">
      <w:pPr>
        <w:pStyle w:val="ListParagraph"/>
        <w:numPr>
          <w:ilvl w:val="0"/>
          <w:numId w:val="7"/>
        </w:numPr>
        <w:spacing w:after="120"/>
        <w:ind w:left="992" w:hanging="425"/>
        <w:contextualSpacing w:val="0"/>
      </w:pPr>
      <w:r>
        <w:t>Scent aids and scent v</w:t>
      </w:r>
      <w:r w:rsidRPr="007D0090">
        <w:t xml:space="preserve">essels for the Odour Search Division. The </w:t>
      </w:r>
      <w:r w:rsidR="00081BFA">
        <w:t>Affiliate</w:t>
      </w:r>
      <w:r w:rsidR="001E2FBA">
        <w:t xml:space="preserve"> may deleg</w:t>
      </w:r>
      <w:r w:rsidRPr="007D0090">
        <w:t xml:space="preserve">ate the </w:t>
      </w:r>
      <w:r>
        <w:t>duty of supplying these to the J</w:t>
      </w:r>
      <w:r w:rsidRPr="007D0090">
        <w:t>udge, but this must be stated in the judging contract</w:t>
      </w:r>
      <w:r w:rsidR="00C64B86">
        <w:t>;</w:t>
      </w:r>
      <w:r w:rsidRPr="007D0090">
        <w:t xml:space="preserve"> </w:t>
      </w:r>
    </w:p>
    <w:p w14:paraId="27DF67FA" w14:textId="04409E65" w:rsidR="00415D9A" w:rsidRPr="007D0090" w:rsidRDefault="00415D9A" w:rsidP="00DB71AB">
      <w:pPr>
        <w:pStyle w:val="ListParagraph"/>
        <w:numPr>
          <w:ilvl w:val="0"/>
          <w:numId w:val="7"/>
        </w:numPr>
        <w:spacing w:after="120"/>
        <w:ind w:left="992" w:hanging="425"/>
        <w:contextualSpacing w:val="0"/>
      </w:pPr>
      <w:r w:rsidRPr="007D0090">
        <w:t xml:space="preserve">Boundary markers </w:t>
      </w:r>
      <w:r>
        <w:t>to indicate the search area and adjoining areas (e</w:t>
      </w:r>
      <w:r w:rsidR="004C7B5A">
        <w:t>.</w:t>
      </w:r>
      <w:r>
        <w:t>g</w:t>
      </w:r>
      <w:r w:rsidR="004C7B5A">
        <w:t>.</w:t>
      </w:r>
      <w:r>
        <w:t xml:space="preserve"> assembly area)</w:t>
      </w:r>
      <w:r w:rsidR="00C64B86">
        <w:t>;</w:t>
      </w:r>
    </w:p>
    <w:p w14:paraId="40A49DEA" w14:textId="2F02FFC3" w:rsidR="00415D9A" w:rsidRPr="007D0090" w:rsidRDefault="00415D9A" w:rsidP="00DB71AB">
      <w:pPr>
        <w:pStyle w:val="ListParagraph"/>
        <w:numPr>
          <w:ilvl w:val="0"/>
          <w:numId w:val="7"/>
        </w:numPr>
        <w:spacing w:after="120"/>
        <w:ind w:left="992" w:hanging="425"/>
        <w:contextualSpacing w:val="0"/>
      </w:pPr>
      <w:r w:rsidRPr="007D0090">
        <w:t>Distraction items for classes in which they are required</w:t>
      </w:r>
      <w:r w:rsidR="00C64B86">
        <w:t>;</w:t>
      </w:r>
      <w:r w:rsidRPr="007D0090">
        <w:t xml:space="preserve"> </w:t>
      </w:r>
      <w:r w:rsidR="001E2FBA">
        <w:t>and</w:t>
      </w:r>
    </w:p>
    <w:p w14:paraId="064AE76A" w14:textId="3462ED0D" w:rsidR="00415D9A" w:rsidRPr="007D0090" w:rsidRDefault="00415D9A" w:rsidP="00C64B86">
      <w:pPr>
        <w:pStyle w:val="ListParagraph"/>
        <w:numPr>
          <w:ilvl w:val="0"/>
          <w:numId w:val="7"/>
        </w:numPr>
        <w:ind w:left="992" w:hanging="425"/>
        <w:contextualSpacing w:val="0"/>
      </w:pPr>
      <w:r>
        <w:t>A</w:t>
      </w:r>
      <w:r w:rsidRPr="007D0090">
        <w:t xml:space="preserve"> timing device</w:t>
      </w:r>
      <w:r w:rsidR="00C64B86">
        <w:t xml:space="preserve"> </w:t>
      </w:r>
      <w:r w:rsidR="00C64B86" w:rsidRPr="007D0090">
        <w:t>capable of measuring time to the hundredth of a second</w:t>
      </w:r>
      <w:r w:rsidRPr="007D0090">
        <w:t xml:space="preserve">, </w:t>
      </w:r>
      <w:r>
        <w:t>for use by the Official Timer</w:t>
      </w:r>
      <w:r w:rsidRPr="007D0090">
        <w:t xml:space="preserve">. A backup timing device is recommended. </w:t>
      </w:r>
    </w:p>
    <w:p w14:paraId="0701FEA7" w14:textId="77777777" w:rsidR="00F22464" w:rsidRDefault="00F22464" w:rsidP="00F22464">
      <w:pPr>
        <w:rPr>
          <w:highlight w:val="green"/>
        </w:rPr>
      </w:pPr>
    </w:p>
    <w:p w14:paraId="46F38D67" w14:textId="7292FC05" w:rsidR="00180C4E" w:rsidRPr="00EA16C8" w:rsidRDefault="00F35F42" w:rsidP="005D4A17">
      <w:pPr>
        <w:tabs>
          <w:tab w:val="left" w:pos="567"/>
        </w:tabs>
        <w:spacing w:after="120"/>
        <w:rPr>
          <w:rFonts w:cs="Arial"/>
          <w:b/>
        </w:rPr>
      </w:pPr>
      <w:r>
        <w:rPr>
          <w:rFonts w:cs="Arial"/>
          <w:b/>
        </w:rPr>
        <w:t>9</w:t>
      </w:r>
      <w:r w:rsidR="00403164">
        <w:rPr>
          <w:rFonts w:cs="Arial"/>
          <w:b/>
        </w:rPr>
        <w:t>.2</w:t>
      </w:r>
      <w:r w:rsidR="00180C4E" w:rsidRPr="00EA16C8">
        <w:rPr>
          <w:rFonts w:cs="Arial"/>
          <w:b/>
        </w:rPr>
        <w:tab/>
        <w:t>Registration and attendance</w:t>
      </w:r>
    </w:p>
    <w:p w14:paraId="5EF6219B" w14:textId="0BDB443B" w:rsidR="00180C4E" w:rsidRPr="00EA16C8" w:rsidRDefault="00F35F42" w:rsidP="00180C4E">
      <w:pPr>
        <w:pStyle w:val="BodyText2"/>
        <w:ind w:left="1276" w:hanging="709"/>
        <w:rPr>
          <w:rFonts w:asciiTheme="minorHAnsi" w:hAnsiTheme="minorHAnsi" w:cs="Arial"/>
          <w:sz w:val="22"/>
          <w:szCs w:val="22"/>
        </w:rPr>
      </w:pPr>
      <w:r>
        <w:rPr>
          <w:rFonts w:asciiTheme="minorHAnsi" w:hAnsiTheme="minorHAnsi" w:cs="Arial"/>
          <w:sz w:val="22"/>
          <w:szCs w:val="22"/>
        </w:rPr>
        <w:t>9</w:t>
      </w:r>
      <w:r w:rsidR="00C478DA">
        <w:rPr>
          <w:rFonts w:asciiTheme="minorHAnsi" w:hAnsiTheme="minorHAnsi" w:cs="Arial"/>
          <w:sz w:val="22"/>
          <w:szCs w:val="22"/>
        </w:rPr>
        <w:t>.2</w:t>
      </w:r>
      <w:r w:rsidR="00180C4E" w:rsidRPr="00EA16C8">
        <w:rPr>
          <w:rFonts w:asciiTheme="minorHAnsi" w:hAnsiTheme="minorHAnsi" w:cs="Arial"/>
          <w:sz w:val="22"/>
          <w:szCs w:val="22"/>
        </w:rPr>
        <w:t>.1</w:t>
      </w:r>
      <w:r w:rsidR="00180C4E" w:rsidRPr="00EA16C8">
        <w:rPr>
          <w:rFonts w:asciiTheme="minorHAnsi" w:hAnsiTheme="minorHAnsi" w:cs="Arial"/>
          <w:sz w:val="22"/>
          <w:szCs w:val="22"/>
        </w:rPr>
        <w:tab/>
      </w:r>
      <w:r w:rsidR="008C6138">
        <w:rPr>
          <w:rFonts w:asciiTheme="minorHAnsi" w:hAnsiTheme="minorHAnsi" w:cs="Arial"/>
          <w:sz w:val="22"/>
          <w:szCs w:val="22"/>
        </w:rPr>
        <w:t>Competitor</w:t>
      </w:r>
      <w:r w:rsidR="00180C4E" w:rsidRPr="00EA16C8">
        <w:rPr>
          <w:rFonts w:asciiTheme="minorHAnsi" w:hAnsiTheme="minorHAnsi" w:cs="Arial"/>
          <w:sz w:val="22"/>
          <w:szCs w:val="22"/>
        </w:rPr>
        <w:t>s are responsible for registering their presence with the</w:t>
      </w:r>
      <w:r w:rsidR="00851B4F">
        <w:rPr>
          <w:rFonts w:asciiTheme="minorHAnsi" w:hAnsiTheme="minorHAnsi" w:cs="Arial"/>
          <w:sz w:val="22"/>
          <w:szCs w:val="22"/>
        </w:rPr>
        <w:t xml:space="preserve"> Trial</w:t>
      </w:r>
      <w:r w:rsidR="00180C4E" w:rsidRPr="00EA16C8">
        <w:rPr>
          <w:rFonts w:asciiTheme="minorHAnsi" w:hAnsiTheme="minorHAnsi" w:cs="Arial"/>
          <w:sz w:val="22"/>
          <w:szCs w:val="22"/>
        </w:rPr>
        <w:t xml:space="preserve"> Secretary or nominee prior to the commencement of the </w:t>
      </w:r>
      <w:r w:rsidR="009C066A" w:rsidRPr="00EA16C8">
        <w:rPr>
          <w:rFonts w:asciiTheme="minorHAnsi" w:hAnsiTheme="minorHAnsi" w:cs="Arial"/>
          <w:sz w:val="22"/>
          <w:szCs w:val="22"/>
        </w:rPr>
        <w:t>trial</w:t>
      </w:r>
      <w:r w:rsidR="00180C4E" w:rsidRPr="00EA16C8">
        <w:rPr>
          <w:rFonts w:asciiTheme="minorHAnsi" w:hAnsiTheme="minorHAnsi" w:cs="Arial"/>
          <w:sz w:val="22"/>
          <w:szCs w:val="22"/>
        </w:rPr>
        <w:t>, as specified in the Schedule.</w:t>
      </w:r>
    </w:p>
    <w:p w14:paraId="237426BB" w14:textId="77777777" w:rsidR="00180C4E" w:rsidRPr="00EA16C8" w:rsidRDefault="00180C4E" w:rsidP="00180C4E">
      <w:pPr>
        <w:pStyle w:val="BodyText2"/>
        <w:ind w:left="1276" w:hanging="709"/>
        <w:rPr>
          <w:rFonts w:asciiTheme="minorHAnsi" w:hAnsiTheme="minorHAnsi" w:cs="Arial"/>
          <w:sz w:val="22"/>
          <w:szCs w:val="22"/>
        </w:rPr>
      </w:pPr>
    </w:p>
    <w:p w14:paraId="39FE8B3B" w14:textId="75D53B03" w:rsidR="00180C4E" w:rsidRDefault="00F35F42" w:rsidP="00180C4E">
      <w:pPr>
        <w:pStyle w:val="BodyText2"/>
        <w:ind w:left="1276" w:hanging="709"/>
        <w:rPr>
          <w:rFonts w:asciiTheme="minorHAnsi" w:hAnsiTheme="minorHAnsi" w:cs="Arial"/>
          <w:sz w:val="22"/>
          <w:szCs w:val="22"/>
        </w:rPr>
      </w:pPr>
      <w:r>
        <w:rPr>
          <w:rFonts w:asciiTheme="minorHAnsi" w:hAnsiTheme="minorHAnsi" w:cs="Arial"/>
          <w:sz w:val="22"/>
          <w:szCs w:val="22"/>
        </w:rPr>
        <w:t>9</w:t>
      </w:r>
      <w:r w:rsidR="00C478DA">
        <w:rPr>
          <w:rFonts w:asciiTheme="minorHAnsi" w:hAnsiTheme="minorHAnsi" w:cs="Arial"/>
          <w:sz w:val="22"/>
          <w:szCs w:val="22"/>
        </w:rPr>
        <w:t>.2</w:t>
      </w:r>
      <w:r w:rsidR="00180C4E" w:rsidRPr="00EA16C8">
        <w:rPr>
          <w:rFonts w:asciiTheme="minorHAnsi" w:hAnsiTheme="minorHAnsi" w:cs="Arial"/>
          <w:sz w:val="22"/>
          <w:szCs w:val="22"/>
        </w:rPr>
        <w:t>.2</w:t>
      </w:r>
      <w:r w:rsidR="00180C4E" w:rsidRPr="00EA16C8">
        <w:rPr>
          <w:rFonts w:asciiTheme="minorHAnsi" w:hAnsiTheme="minorHAnsi" w:cs="Arial"/>
          <w:sz w:val="22"/>
          <w:szCs w:val="22"/>
        </w:rPr>
        <w:tab/>
        <w:t xml:space="preserve">The </w:t>
      </w:r>
      <w:r w:rsidR="00077F3B">
        <w:rPr>
          <w:rFonts w:asciiTheme="minorHAnsi" w:hAnsiTheme="minorHAnsi" w:cs="Arial"/>
          <w:sz w:val="22"/>
          <w:szCs w:val="22"/>
        </w:rPr>
        <w:t>team</w:t>
      </w:r>
      <w:r w:rsidR="00180C4E" w:rsidRPr="00EA16C8">
        <w:rPr>
          <w:rFonts w:asciiTheme="minorHAnsi" w:hAnsiTheme="minorHAnsi" w:cs="Arial"/>
          <w:sz w:val="22"/>
          <w:szCs w:val="22"/>
        </w:rPr>
        <w:t xml:space="preserve"> shall be in the assembly area at the conclusion of the </w:t>
      </w:r>
      <w:r w:rsidR="00F74464" w:rsidRPr="004C7B5A">
        <w:rPr>
          <w:rFonts w:asciiTheme="minorHAnsi" w:hAnsiTheme="minorHAnsi" w:cs="Arial"/>
          <w:sz w:val="22"/>
          <w:szCs w:val="22"/>
        </w:rPr>
        <w:t>search</w:t>
      </w:r>
      <w:r w:rsidR="00180C4E" w:rsidRPr="00EA16C8">
        <w:rPr>
          <w:rFonts w:asciiTheme="minorHAnsi" w:hAnsiTheme="minorHAnsi" w:cs="Arial"/>
          <w:sz w:val="22"/>
          <w:szCs w:val="22"/>
        </w:rPr>
        <w:t xml:space="preserve"> of the </w:t>
      </w:r>
      <w:r w:rsidR="00077F3B">
        <w:rPr>
          <w:rFonts w:asciiTheme="minorHAnsi" w:hAnsiTheme="minorHAnsi" w:cs="Arial"/>
          <w:sz w:val="22"/>
          <w:szCs w:val="22"/>
        </w:rPr>
        <w:t>team</w:t>
      </w:r>
      <w:r w:rsidR="00180C4E" w:rsidRPr="00EA16C8">
        <w:rPr>
          <w:rFonts w:asciiTheme="minorHAnsi" w:hAnsiTheme="minorHAnsi" w:cs="Arial"/>
          <w:sz w:val="22"/>
          <w:szCs w:val="22"/>
        </w:rPr>
        <w:t xml:space="preserve"> prior to them.</w:t>
      </w:r>
    </w:p>
    <w:p w14:paraId="3464E9B0" w14:textId="77777777" w:rsidR="00B22EC7" w:rsidRDefault="00B22EC7" w:rsidP="00180C4E">
      <w:pPr>
        <w:pStyle w:val="BodyText2"/>
        <w:ind w:left="1276" w:hanging="709"/>
        <w:rPr>
          <w:rFonts w:asciiTheme="minorHAnsi" w:hAnsiTheme="minorHAnsi" w:cs="Arial"/>
          <w:sz w:val="22"/>
          <w:szCs w:val="22"/>
        </w:rPr>
      </w:pPr>
    </w:p>
    <w:p w14:paraId="1E65CB39" w14:textId="77777777" w:rsidR="00B22EC7" w:rsidRPr="00EA16C8" w:rsidRDefault="00B22EC7" w:rsidP="00180C4E">
      <w:pPr>
        <w:pStyle w:val="BodyText2"/>
        <w:ind w:left="1276" w:hanging="709"/>
        <w:rPr>
          <w:rFonts w:asciiTheme="minorHAnsi" w:hAnsiTheme="minorHAnsi" w:cs="Arial"/>
          <w:sz w:val="22"/>
          <w:szCs w:val="22"/>
        </w:rPr>
      </w:pPr>
    </w:p>
    <w:p w14:paraId="75303238" w14:textId="77777777" w:rsidR="00180C4E" w:rsidRPr="00EA16C8" w:rsidRDefault="00180C4E" w:rsidP="00180C4E">
      <w:pPr>
        <w:pStyle w:val="BodyText2"/>
        <w:ind w:left="1134" w:hanging="567"/>
        <w:rPr>
          <w:rFonts w:asciiTheme="minorHAnsi" w:hAnsiTheme="minorHAnsi" w:cs="Arial"/>
          <w:sz w:val="22"/>
          <w:szCs w:val="22"/>
        </w:rPr>
      </w:pPr>
    </w:p>
    <w:p w14:paraId="55037BBD" w14:textId="1045C90B" w:rsidR="00180C4E" w:rsidRPr="00EA16C8" w:rsidRDefault="00F35F42" w:rsidP="00C64B86">
      <w:pPr>
        <w:pStyle w:val="BodyText2"/>
        <w:spacing w:after="120"/>
        <w:ind w:left="567" w:hanging="567"/>
        <w:rPr>
          <w:rFonts w:asciiTheme="minorHAnsi" w:hAnsiTheme="minorHAnsi" w:cs="Arial"/>
          <w:b/>
          <w:sz w:val="22"/>
          <w:szCs w:val="22"/>
        </w:rPr>
      </w:pPr>
      <w:r>
        <w:rPr>
          <w:rFonts w:asciiTheme="minorHAnsi" w:hAnsiTheme="minorHAnsi" w:cs="Arial"/>
          <w:b/>
          <w:sz w:val="22"/>
          <w:szCs w:val="22"/>
        </w:rPr>
        <w:lastRenderedPageBreak/>
        <w:t>9</w:t>
      </w:r>
      <w:r w:rsidR="00403164">
        <w:rPr>
          <w:rFonts w:asciiTheme="minorHAnsi" w:hAnsiTheme="minorHAnsi" w:cs="Arial"/>
          <w:b/>
          <w:sz w:val="22"/>
          <w:szCs w:val="22"/>
        </w:rPr>
        <w:t>.3</w:t>
      </w:r>
      <w:r w:rsidR="00180C4E" w:rsidRPr="00EA16C8">
        <w:rPr>
          <w:rFonts w:asciiTheme="minorHAnsi" w:hAnsiTheme="minorHAnsi" w:cs="Arial"/>
          <w:b/>
          <w:sz w:val="22"/>
          <w:szCs w:val="22"/>
        </w:rPr>
        <w:tab/>
        <w:t>Welfare of Dogs</w:t>
      </w:r>
    </w:p>
    <w:p w14:paraId="01AEE2FF" w14:textId="77777777" w:rsidR="00180C4E" w:rsidRPr="00EA16C8" w:rsidRDefault="00180C4E" w:rsidP="00180C4E">
      <w:pPr>
        <w:pStyle w:val="BodyText2"/>
        <w:ind w:left="720" w:hanging="720"/>
        <w:rPr>
          <w:rFonts w:asciiTheme="minorHAnsi" w:hAnsiTheme="minorHAnsi" w:cs="Arial"/>
          <w:sz w:val="22"/>
          <w:szCs w:val="22"/>
        </w:rPr>
      </w:pPr>
    </w:p>
    <w:p w14:paraId="5D21085C" w14:textId="603E74A6" w:rsidR="002B2F02" w:rsidRPr="002B2F02" w:rsidRDefault="00F35F42" w:rsidP="002B2F02">
      <w:pPr>
        <w:ind w:left="1276" w:hanging="709"/>
        <w:rPr>
          <w:rFonts w:eastAsia="Times New Roman" w:cs="Arial"/>
          <w:lang w:eastAsia="en-AU"/>
        </w:rPr>
      </w:pPr>
      <w:r>
        <w:rPr>
          <w:rFonts w:eastAsia="Times New Roman" w:cs="Arial"/>
          <w:lang w:eastAsia="en-AU"/>
        </w:rPr>
        <w:t>9</w:t>
      </w:r>
      <w:r w:rsidR="002B2F02">
        <w:rPr>
          <w:rFonts w:eastAsia="Times New Roman" w:cs="Arial"/>
          <w:lang w:eastAsia="en-AU"/>
        </w:rPr>
        <w:t>.3.1.</w:t>
      </w:r>
      <w:r w:rsidR="002B2F02">
        <w:rPr>
          <w:rFonts w:eastAsia="Times New Roman" w:cs="Arial"/>
          <w:lang w:eastAsia="en-AU"/>
        </w:rPr>
        <w:tab/>
      </w:r>
      <w:r w:rsidR="002B2F02" w:rsidRPr="002B2F02">
        <w:rPr>
          <w:rFonts w:eastAsia="Times New Roman" w:cs="Arial"/>
          <w:lang w:eastAsia="en-AU"/>
        </w:rPr>
        <w:t>All competitors whose dogs are entered at a member body sanctioned event shall take all reasonable steps to ensure the needs of their dog are met, and shall not put their dog’s health or welfare at risk by any action, default, omission or otherwise.</w:t>
      </w:r>
    </w:p>
    <w:p w14:paraId="574AAA0E" w14:textId="77777777" w:rsidR="002B2F02" w:rsidRPr="002B2F02" w:rsidRDefault="002B2F02" w:rsidP="002B2F02">
      <w:pPr>
        <w:ind w:left="1276" w:hanging="709"/>
        <w:rPr>
          <w:rFonts w:eastAsia="Times New Roman" w:cs="Arial"/>
          <w:lang w:eastAsia="en-AU"/>
        </w:rPr>
      </w:pPr>
    </w:p>
    <w:p w14:paraId="666AC5DB" w14:textId="4D3D7E83" w:rsidR="002B2F02" w:rsidRPr="002B2F02" w:rsidRDefault="00F35F42" w:rsidP="002B2F02">
      <w:pPr>
        <w:ind w:left="1276" w:hanging="709"/>
        <w:rPr>
          <w:rFonts w:eastAsia="Times New Roman" w:cs="Arial"/>
          <w:lang w:eastAsia="en-AU"/>
        </w:rPr>
      </w:pPr>
      <w:r>
        <w:rPr>
          <w:rFonts w:eastAsia="Times New Roman" w:cs="Arial"/>
          <w:lang w:eastAsia="en-AU"/>
        </w:rPr>
        <w:t>9</w:t>
      </w:r>
      <w:r w:rsidR="002B2F02">
        <w:rPr>
          <w:rFonts w:eastAsia="Times New Roman" w:cs="Arial"/>
          <w:lang w:eastAsia="en-AU"/>
        </w:rPr>
        <w:t xml:space="preserve">.3.2     </w:t>
      </w:r>
      <w:r w:rsidR="002B2F02" w:rsidRPr="002B2F02">
        <w:rPr>
          <w:rFonts w:eastAsia="Times New Roman" w:cs="Arial"/>
          <w:lang w:eastAsia="en-AU"/>
        </w:rPr>
        <w:t>The Affiliate will take all reasonable steps to ensure that all dogs</w:t>
      </w:r>
      <w:r w:rsidR="002B2F02">
        <w:rPr>
          <w:rFonts w:eastAsia="Times New Roman" w:cs="Arial"/>
          <w:lang w:eastAsia="en-AU"/>
        </w:rPr>
        <w:t xml:space="preserve"> </w:t>
      </w:r>
      <w:r w:rsidR="002B2F02" w:rsidRPr="002B2F02">
        <w:rPr>
          <w:rFonts w:eastAsia="Times New Roman" w:cs="Arial"/>
          <w:lang w:eastAsia="en-AU"/>
        </w:rPr>
        <w:t xml:space="preserve">can participate in a safe and relaxed </w:t>
      </w:r>
      <w:r w:rsidR="002B2F02" w:rsidRPr="008A7B18">
        <w:rPr>
          <w:rFonts w:eastAsia="Times New Roman" w:cs="Arial"/>
          <w:lang w:eastAsia="en-AU"/>
        </w:rPr>
        <w:t>manner</w:t>
      </w:r>
      <w:r w:rsidR="00803C27" w:rsidRPr="008A7B18">
        <w:rPr>
          <w:rFonts w:eastAsia="Times New Roman" w:cs="Arial"/>
          <w:lang w:eastAsia="en-AU"/>
        </w:rPr>
        <w:t xml:space="preserve"> and will comply with any rules of </w:t>
      </w:r>
      <w:r w:rsidR="00C64B86">
        <w:rPr>
          <w:rFonts w:eastAsia="Times New Roman" w:cs="Arial"/>
          <w:lang w:eastAsia="en-AU"/>
        </w:rPr>
        <w:t xml:space="preserve">the relevant </w:t>
      </w:r>
      <w:r w:rsidR="006C1A6D">
        <w:rPr>
          <w:rFonts w:eastAsia="Times New Roman" w:cs="Arial"/>
          <w:lang w:eastAsia="en-AU"/>
        </w:rPr>
        <w:t>m</w:t>
      </w:r>
      <w:r w:rsidR="00803C27" w:rsidRPr="008A7B18">
        <w:rPr>
          <w:rFonts w:eastAsia="Times New Roman" w:cs="Arial"/>
          <w:lang w:eastAsia="en-AU"/>
        </w:rPr>
        <w:t xml:space="preserve">ember </w:t>
      </w:r>
      <w:r w:rsidR="006C1A6D">
        <w:rPr>
          <w:rFonts w:eastAsia="Times New Roman" w:cs="Arial"/>
          <w:lang w:eastAsia="en-AU"/>
        </w:rPr>
        <w:t>b</w:t>
      </w:r>
      <w:r w:rsidR="00803C27" w:rsidRPr="008A7B18">
        <w:rPr>
          <w:rFonts w:eastAsia="Times New Roman" w:cs="Arial"/>
          <w:lang w:eastAsia="en-AU"/>
        </w:rPr>
        <w:t>od</w:t>
      </w:r>
      <w:r w:rsidR="00C64B86">
        <w:rPr>
          <w:rFonts w:eastAsia="Times New Roman" w:cs="Arial"/>
          <w:lang w:eastAsia="en-AU"/>
        </w:rPr>
        <w:t>y</w:t>
      </w:r>
      <w:r w:rsidR="00803C27" w:rsidRPr="008A7B18">
        <w:rPr>
          <w:rFonts w:eastAsia="Times New Roman" w:cs="Arial"/>
          <w:lang w:eastAsia="en-AU"/>
        </w:rPr>
        <w:t xml:space="preserve"> regarding the conduct of trials, including those relating to weather or climatic conditions</w:t>
      </w:r>
      <w:r w:rsidR="002B2F02" w:rsidRPr="008A7B18">
        <w:rPr>
          <w:rFonts w:eastAsia="Times New Roman" w:cs="Arial"/>
          <w:lang w:eastAsia="en-AU"/>
        </w:rPr>
        <w:t>.</w:t>
      </w:r>
    </w:p>
    <w:p w14:paraId="29355C8B" w14:textId="77777777" w:rsidR="002B2F02" w:rsidRDefault="002B2F02" w:rsidP="002B2F02">
      <w:pPr>
        <w:ind w:left="1276" w:hanging="709"/>
        <w:rPr>
          <w:rFonts w:eastAsia="Times New Roman" w:cs="Arial"/>
          <w:lang w:eastAsia="en-AU"/>
        </w:rPr>
      </w:pPr>
    </w:p>
    <w:p w14:paraId="7F2C0F3E" w14:textId="4B2B57FB" w:rsidR="002B2F02" w:rsidRPr="002B2F02" w:rsidRDefault="00F35F42" w:rsidP="002B2F02">
      <w:pPr>
        <w:ind w:left="1276" w:hanging="709"/>
        <w:rPr>
          <w:rFonts w:eastAsia="Times New Roman" w:cs="Arial"/>
          <w:lang w:eastAsia="en-AU"/>
        </w:rPr>
      </w:pPr>
      <w:r>
        <w:rPr>
          <w:rFonts w:eastAsia="Times New Roman" w:cs="Arial"/>
          <w:lang w:eastAsia="en-AU"/>
        </w:rPr>
        <w:t>9</w:t>
      </w:r>
      <w:r w:rsidR="002B2F02">
        <w:rPr>
          <w:rFonts w:eastAsia="Times New Roman" w:cs="Arial"/>
          <w:lang w:eastAsia="en-AU"/>
        </w:rPr>
        <w:t xml:space="preserve">.3.3     </w:t>
      </w:r>
      <w:r w:rsidR="002B2F02" w:rsidRPr="002B2F02">
        <w:rPr>
          <w:rFonts w:eastAsia="Times New Roman" w:cs="Arial"/>
          <w:lang w:eastAsia="en-AU"/>
        </w:rPr>
        <w:t>It is the responsibility of the competitor to ensure that his/her dog is physically well, and capable of safely executing all the requirements of the search.  Dogs with physical or behavioural challenges (including amputees, deaf and/or blind dogs</w:t>
      </w:r>
      <w:r w:rsidR="002B2F02">
        <w:rPr>
          <w:rFonts w:eastAsia="Times New Roman" w:cs="Arial"/>
          <w:lang w:eastAsia="en-AU"/>
        </w:rPr>
        <w:t>)</w:t>
      </w:r>
      <w:r w:rsidR="002B2F02" w:rsidRPr="002B2F02">
        <w:rPr>
          <w:rFonts w:eastAsia="Times New Roman" w:cs="Arial"/>
          <w:lang w:eastAsia="en-AU"/>
        </w:rPr>
        <w:t xml:space="preserve"> may participate provided that, in the opinion of the Judge, they display no signs of physical discomfort or stress and can safely complete the requirements of the class.</w:t>
      </w:r>
    </w:p>
    <w:p w14:paraId="5851BA0E" w14:textId="77777777" w:rsidR="002B2F02" w:rsidRPr="002B2F02" w:rsidRDefault="002B2F02" w:rsidP="002B2F02">
      <w:pPr>
        <w:ind w:left="1276" w:hanging="709"/>
        <w:rPr>
          <w:rFonts w:eastAsia="Times New Roman" w:cs="Arial"/>
          <w:lang w:eastAsia="en-AU"/>
        </w:rPr>
      </w:pPr>
    </w:p>
    <w:p w14:paraId="3F3EBA14" w14:textId="58DB23B4" w:rsidR="002B2F02" w:rsidRPr="002B2F02" w:rsidRDefault="00F35F42" w:rsidP="002B2F02">
      <w:pPr>
        <w:ind w:left="1276" w:hanging="709"/>
        <w:rPr>
          <w:rFonts w:eastAsia="Times New Roman" w:cs="Arial"/>
          <w:lang w:eastAsia="en-AU"/>
        </w:rPr>
      </w:pPr>
      <w:r>
        <w:rPr>
          <w:rFonts w:eastAsia="Times New Roman" w:cs="Arial"/>
          <w:lang w:eastAsia="en-AU"/>
        </w:rPr>
        <w:t>9</w:t>
      </w:r>
      <w:r w:rsidR="002B2F02">
        <w:rPr>
          <w:rFonts w:eastAsia="Times New Roman" w:cs="Arial"/>
          <w:lang w:eastAsia="en-AU"/>
        </w:rPr>
        <w:t>.3.</w:t>
      </w:r>
      <w:r w:rsidR="002B2F02" w:rsidRPr="002B2F02">
        <w:rPr>
          <w:rFonts w:eastAsia="Times New Roman" w:cs="Arial"/>
          <w:lang w:eastAsia="en-AU"/>
        </w:rPr>
        <w:t xml:space="preserve">4    </w:t>
      </w:r>
      <w:r w:rsidR="002A3212">
        <w:rPr>
          <w:rFonts w:eastAsia="Times New Roman" w:cs="Arial"/>
          <w:lang w:eastAsia="en-AU"/>
        </w:rPr>
        <w:t xml:space="preserve"> </w:t>
      </w:r>
      <w:r w:rsidR="002B2F02" w:rsidRPr="002B2F02">
        <w:rPr>
          <w:rFonts w:eastAsia="Times New Roman" w:cs="Arial"/>
          <w:lang w:eastAsia="en-AU"/>
        </w:rPr>
        <w:t>Exhibits may be required to be inspected in accordance with the requiremen</w:t>
      </w:r>
      <w:r w:rsidR="002B2F02">
        <w:rPr>
          <w:rFonts w:eastAsia="Times New Roman" w:cs="Arial"/>
          <w:lang w:eastAsia="en-AU"/>
        </w:rPr>
        <w:t>ts of the relevant member body.</w:t>
      </w:r>
    </w:p>
    <w:p w14:paraId="647570DF" w14:textId="77777777" w:rsidR="002B2F02" w:rsidRPr="002B2F02" w:rsidRDefault="002B2F02" w:rsidP="002B2F02">
      <w:pPr>
        <w:ind w:left="1276" w:hanging="709"/>
        <w:rPr>
          <w:rFonts w:eastAsia="Times New Roman" w:cs="Arial"/>
          <w:lang w:eastAsia="en-AU"/>
        </w:rPr>
      </w:pPr>
    </w:p>
    <w:p w14:paraId="0CD24996" w14:textId="69F5A354" w:rsidR="00180C4E" w:rsidRPr="00EA16C8" w:rsidRDefault="00F35F42" w:rsidP="00F35F42">
      <w:pPr>
        <w:pStyle w:val="BodyText2"/>
        <w:spacing w:after="120"/>
        <w:ind w:left="567" w:hanging="567"/>
        <w:rPr>
          <w:rFonts w:asciiTheme="minorHAnsi" w:hAnsiTheme="minorHAnsi" w:cs="Arial"/>
          <w:b/>
          <w:sz w:val="22"/>
          <w:szCs w:val="22"/>
        </w:rPr>
      </w:pPr>
      <w:r>
        <w:rPr>
          <w:rFonts w:asciiTheme="minorHAnsi" w:hAnsiTheme="minorHAnsi" w:cs="Arial"/>
          <w:b/>
          <w:sz w:val="22"/>
          <w:szCs w:val="22"/>
        </w:rPr>
        <w:t>9</w:t>
      </w:r>
      <w:r w:rsidR="00403164">
        <w:rPr>
          <w:rFonts w:asciiTheme="minorHAnsi" w:hAnsiTheme="minorHAnsi" w:cs="Arial"/>
          <w:b/>
          <w:sz w:val="22"/>
          <w:szCs w:val="22"/>
        </w:rPr>
        <w:t>.4</w:t>
      </w:r>
      <w:r w:rsidR="00180C4E" w:rsidRPr="00EA16C8">
        <w:rPr>
          <w:rFonts w:asciiTheme="minorHAnsi" w:hAnsiTheme="minorHAnsi" w:cs="Arial"/>
          <w:b/>
          <w:sz w:val="22"/>
          <w:szCs w:val="22"/>
        </w:rPr>
        <w:tab/>
        <w:t>Bitches in Oestrum</w:t>
      </w:r>
    </w:p>
    <w:p w14:paraId="7806817F" w14:textId="77777777" w:rsidR="00180C4E" w:rsidRDefault="00180C4E" w:rsidP="00180C4E">
      <w:pPr>
        <w:pStyle w:val="BodyText2"/>
        <w:ind w:left="567"/>
        <w:rPr>
          <w:rFonts w:asciiTheme="minorHAnsi" w:hAnsiTheme="minorHAnsi" w:cs="Arial"/>
          <w:sz w:val="22"/>
          <w:szCs w:val="22"/>
        </w:rPr>
      </w:pPr>
      <w:r w:rsidRPr="00EA16C8">
        <w:rPr>
          <w:rFonts w:asciiTheme="minorHAnsi" w:hAnsiTheme="minorHAnsi" w:cs="Arial"/>
          <w:sz w:val="22"/>
          <w:szCs w:val="22"/>
        </w:rPr>
        <w:t xml:space="preserve">Bitches in oestrum or showing a coloured discharge of any sort shall not be permitted to compete in any </w:t>
      </w:r>
      <w:r w:rsidR="009C066A" w:rsidRPr="00EA16C8">
        <w:rPr>
          <w:rFonts w:asciiTheme="minorHAnsi" w:hAnsiTheme="minorHAnsi" w:cs="Arial"/>
          <w:sz w:val="22"/>
          <w:szCs w:val="22"/>
        </w:rPr>
        <w:t>trial</w:t>
      </w:r>
      <w:r w:rsidRPr="00EA16C8">
        <w:rPr>
          <w:rFonts w:asciiTheme="minorHAnsi" w:hAnsiTheme="minorHAnsi" w:cs="Arial"/>
          <w:sz w:val="22"/>
          <w:szCs w:val="22"/>
        </w:rPr>
        <w:t xml:space="preserve"> or to remain within the precincts of the </w:t>
      </w:r>
      <w:r w:rsidR="009C066A" w:rsidRPr="00EA16C8">
        <w:rPr>
          <w:rFonts w:asciiTheme="minorHAnsi" w:hAnsiTheme="minorHAnsi" w:cs="Arial"/>
          <w:sz w:val="22"/>
          <w:szCs w:val="22"/>
        </w:rPr>
        <w:t>trial</w:t>
      </w:r>
      <w:r w:rsidRPr="00EA16C8">
        <w:rPr>
          <w:rFonts w:asciiTheme="minorHAnsi" w:hAnsiTheme="minorHAnsi" w:cs="Arial"/>
          <w:sz w:val="22"/>
          <w:szCs w:val="22"/>
        </w:rPr>
        <w:t xml:space="preserve"> venue. </w:t>
      </w:r>
    </w:p>
    <w:p w14:paraId="2CA2D010" w14:textId="77777777" w:rsidR="007C5AC6" w:rsidRDefault="007C5AC6" w:rsidP="00E0065D">
      <w:pPr>
        <w:pStyle w:val="BodyText2"/>
        <w:ind w:left="567"/>
        <w:rPr>
          <w:rFonts w:asciiTheme="minorHAnsi" w:hAnsiTheme="minorHAnsi" w:cs="Arial"/>
          <w:sz w:val="22"/>
          <w:szCs w:val="22"/>
        </w:rPr>
      </w:pPr>
    </w:p>
    <w:p w14:paraId="7D14B114" w14:textId="0F87BFC9" w:rsidR="00923D81" w:rsidRDefault="00F35F42" w:rsidP="00F35F42">
      <w:pPr>
        <w:pStyle w:val="BodyText2"/>
        <w:spacing w:after="120"/>
        <w:ind w:left="567" w:hanging="567"/>
        <w:rPr>
          <w:rFonts w:asciiTheme="minorHAnsi" w:hAnsiTheme="minorHAnsi" w:cs="Arial"/>
          <w:b/>
          <w:sz w:val="22"/>
          <w:szCs w:val="22"/>
        </w:rPr>
      </w:pPr>
      <w:r>
        <w:rPr>
          <w:rFonts w:asciiTheme="minorHAnsi" w:hAnsiTheme="minorHAnsi" w:cs="Arial"/>
          <w:b/>
          <w:sz w:val="22"/>
          <w:szCs w:val="22"/>
        </w:rPr>
        <w:t>9</w:t>
      </w:r>
      <w:r w:rsidR="00403164">
        <w:rPr>
          <w:rFonts w:asciiTheme="minorHAnsi" w:hAnsiTheme="minorHAnsi" w:cs="Arial"/>
          <w:b/>
          <w:sz w:val="22"/>
          <w:szCs w:val="22"/>
        </w:rPr>
        <w:t>.5</w:t>
      </w:r>
      <w:r w:rsidR="00923D81">
        <w:rPr>
          <w:rFonts w:asciiTheme="minorHAnsi" w:hAnsiTheme="minorHAnsi" w:cs="Arial"/>
          <w:b/>
          <w:sz w:val="22"/>
          <w:szCs w:val="22"/>
        </w:rPr>
        <w:tab/>
        <w:t>Dog attire</w:t>
      </w:r>
    </w:p>
    <w:p w14:paraId="58DA1EC1" w14:textId="65D53591" w:rsidR="00923D81" w:rsidRDefault="00F35F42" w:rsidP="00F35F42">
      <w:pPr>
        <w:spacing w:after="120"/>
        <w:ind w:left="1418" w:hanging="851"/>
        <w:rPr>
          <w:rFonts w:cs="Arial"/>
        </w:rPr>
      </w:pPr>
      <w:r>
        <w:rPr>
          <w:rFonts w:cs="Arial"/>
        </w:rPr>
        <w:t>9</w:t>
      </w:r>
      <w:r w:rsidR="00403164">
        <w:rPr>
          <w:rFonts w:cs="Arial"/>
        </w:rPr>
        <w:t>.5</w:t>
      </w:r>
      <w:r w:rsidR="00923D81">
        <w:rPr>
          <w:rFonts w:cs="Arial"/>
        </w:rPr>
        <w:t>.</w:t>
      </w:r>
      <w:r w:rsidR="00923D81" w:rsidRPr="00EA16C8">
        <w:rPr>
          <w:rFonts w:cs="Arial"/>
        </w:rPr>
        <w:t xml:space="preserve">1 </w:t>
      </w:r>
      <w:r w:rsidR="00923D81" w:rsidRPr="00EA16C8">
        <w:rPr>
          <w:rFonts w:cs="Arial"/>
        </w:rPr>
        <w:tab/>
      </w:r>
      <w:r w:rsidR="007123F1">
        <w:rPr>
          <w:rFonts w:cs="Arial"/>
        </w:rPr>
        <w:t>During a search, a d</w:t>
      </w:r>
      <w:r w:rsidR="00923D81" w:rsidRPr="00EA16C8">
        <w:rPr>
          <w:rFonts w:cs="Arial"/>
        </w:rPr>
        <w:t xml:space="preserve">og may only wear a </w:t>
      </w:r>
      <w:r w:rsidR="007123F1">
        <w:rPr>
          <w:rFonts w:cs="Arial"/>
        </w:rPr>
        <w:t>fixed</w:t>
      </w:r>
      <w:r w:rsidR="007123F1" w:rsidRPr="00EA16C8">
        <w:rPr>
          <w:rFonts w:cs="Arial"/>
        </w:rPr>
        <w:t xml:space="preserve"> </w:t>
      </w:r>
      <w:r w:rsidR="00923D81" w:rsidRPr="00EA16C8">
        <w:rPr>
          <w:rFonts w:cs="Arial"/>
        </w:rPr>
        <w:t>collar</w:t>
      </w:r>
      <w:r w:rsidR="00923D81">
        <w:rPr>
          <w:rFonts w:cs="Arial"/>
        </w:rPr>
        <w:t xml:space="preserve"> </w:t>
      </w:r>
      <w:r w:rsidR="007123F1">
        <w:rPr>
          <w:rFonts w:cs="Arial"/>
        </w:rPr>
        <w:t>and/</w:t>
      </w:r>
      <w:r w:rsidR="00923D81">
        <w:rPr>
          <w:rFonts w:cs="Arial"/>
        </w:rPr>
        <w:t>or a suitable harness and a lead.  When a dog is on-lead, the lead must be connected to the collar or harness</w:t>
      </w:r>
      <w:r w:rsidR="00923D81" w:rsidRPr="00EA16C8">
        <w:rPr>
          <w:rFonts w:cs="Arial"/>
        </w:rPr>
        <w:t>.</w:t>
      </w:r>
      <w:r w:rsidR="00923D81">
        <w:rPr>
          <w:rFonts w:cs="Arial"/>
        </w:rPr>
        <w:t xml:space="preserve">  </w:t>
      </w:r>
    </w:p>
    <w:p w14:paraId="5A739C44" w14:textId="77777777" w:rsidR="00EA7BEE" w:rsidRDefault="00EA7BEE" w:rsidP="00F35F42">
      <w:pPr>
        <w:spacing w:after="120"/>
        <w:ind w:left="1418"/>
      </w:pPr>
      <w:r w:rsidRPr="00EA7BEE">
        <w:t>Dogs may wear such accessories (such as paw covers or booties, jackets, and/or hair ties or bows) as the handler deems necessary for the dog to safely navigate the search area.</w:t>
      </w:r>
    </w:p>
    <w:p w14:paraId="01B299B9" w14:textId="019568EA" w:rsidR="00DB1A87" w:rsidRPr="00EA7BEE" w:rsidRDefault="007123F1" w:rsidP="00EA7BEE">
      <w:pPr>
        <w:ind w:left="1418"/>
        <w:rPr>
          <w:rFonts w:cs="Arial"/>
        </w:rPr>
      </w:pPr>
      <w:r>
        <w:t>A d</w:t>
      </w:r>
      <w:r w:rsidR="00DB1A87">
        <w:t>og may wear</w:t>
      </w:r>
      <w:r>
        <w:t xml:space="preserve"> a</w:t>
      </w:r>
      <w:r w:rsidR="00DB1A87">
        <w:t xml:space="preserve"> tick collar.</w:t>
      </w:r>
      <w:r w:rsidR="00233813" w:rsidDel="003E0C07">
        <w:rPr>
          <w:rStyle w:val="CommentReference"/>
        </w:rPr>
        <w:t xml:space="preserve"> </w:t>
      </w:r>
    </w:p>
    <w:p w14:paraId="203ED531" w14:textId="77777777" w:rsidR="00923D81" w:rsidRDefault="00923D81" w:rsidP="00923D81">
      <w:pPr>
        <w:pStyle w:val="BodyText2"/>
        <w:ind w:left="1418" w:hanging="851"/>
        <w:rPr>
          <w:rFonts w:asciiTheme="minorHAnsi" w:hAnsiTheme="minorHAnsi" w:cs="Arial"/>
          <w:sz w:val="22"/>
          <w:szCs w:val="22"/>
        </w:rPr>
      </w:pPr>
    </w:p>
    <w:p w14:paraId="25856F47" w14:textId="3F74FAAE" w:rsidR="00923D81" w:rsidRPr="00EA16C8" w:rsidRDefault="00F35F42" w:rsidP="00923D81">
      <w:pPr>
        <w:pStyle w:val="BodyText2"/>
        <w:spacing w:after="120"/>
        <w:ind w:left="1418" w:hanging="851"/>
        <w:rPr>
          <w:rFonts w:asciiTheme="minorHAnsi" w:hAnsiTheme="minorHAnsi" w:cs="Arial"/>
          <w:sz w:val="22"/>
          <w:szCs w:val="22"/>
        </w:rPr>
      </w:pPr>
      <w:r>
        <w:rPr>
          <w:rFonts w:asciiTheme="minorHAnsi" w:hAnsiTheme="minorHAnsi" w:cs="Arial"/>
          <w:sz w:val="22"/>
          <w:szCs w:val="22"/>
        </w:rPr>
        <w:t>9</w:t>
      </w:r>
      <w:r w:rsidR="00403164">
        <w:rPr>
          <w:rFonts w:asciiTheme="minorHAnsi" w:hAnsiTheme="minorHAnsi" w:cs="Arial"/>
          <w:sz w:val="22"/>
          <w:szCs w:val="22"/>
        </w:rPr>
        <w:t>.5.2</w:t>
      </w:r>
      <w:r w:rsidR="00923D81" w:rsidRPr="00EA16C8">
        <w:rPr>
          <w:rFonts w:asciiTheme="minorHAnsi" w:hAnsiTheme="minorHAnsi" w:cs="Arial"/>
          <w:sz w:val="22"/>
          <w:szCs w:val="22"/>
        </w:rPr>
        <w:tab/>
        <w:t xml:space="preserve">Dogs must not wear: </w:t>
      </w:r>
    </w:p>
    <w:p w14:paraId="0B0AAC4C" w14:textId="77777777" w:rsidR="00923D81" w:rsidRPr="00EA7BEE" w:rsidRDefault="00923D81" w:rsidP="00923D81">
      <w:pPr>
        <w:pStyle w:val="BodyText2"/>
        <w:spacing w:after="120"/>
        <w:ind w:left="1843" w:hanging="425"/>
        <w:rPr>
          <w:rFonts w:asciiTheme="minorHAnsi" w:hAnsiTheme="minorHAnsi" w:cs="Arial"/>
          <w:sz w:val="22"/>
          <w:szCs w:val="22"/>
        </w:rPr>
      </w:pPr>
      <w:r w:rsidRPr="00EA16C8">
        <w:rPr>
          <w:rFonts w:asciiTheme="minorHAnsi" w:hAnsiTheme="minorHAnsi" w:cs="Arial"/>
          <w:sz w:val="22"/>
          <w:szCs w:val="22"/>
        </w:rPr>
        <w:t>(a)</w:t>
      </w:r>
      <w:r w:rsidRPr="00EA16C8">
        <w:rPr>
          <w:rFonts w:asciiTheme="minorHAnsi" w:hAnsiTheme="minorHAnsi" w:cs="Arial"/>
          <w:sz w:val="22"/>
          <w:szCs w:val="22"/>
        </w:rPr>
        <w:tab/>
        <w:t xml:space="preserve">any kind of </w:t>
      </w:r>
      <w:r w:rsidR="00EA7BEE">
        <w:rPr>
          <w:rFonts w:asciiTheme="minorHAnsi" w:hAnsiTheme="minorHAnsi" w:cs="Arial"/>
          <w:sz w:val="22"/>
          <w:szCs w:val="22"/>
        </w:rPr>
        <w:t xml:space="preserve">electric, </w:t>
      </w:r>
      <w:r w:rsidRPr="00EA16C8">
        <w:rPr>
          <w:rFonts w:asciiTheme="minorHAnsi" w:hAnsiTheme="minorHAnsi" w:cs="Arial"/>
          <w:sz w:val="22"/>
          <w:szCs w:val="22"/>
        </w:rPr>
        <w:t xml:space="preserve">prong, choke, or slip collars (made of chain or any other </w:t>
      </w:r>
      <w:r w:rsidRPr="00EA7BEE">
        <w:rPr>
          <w:rFonts w:asciiTheme="minorHAnsi" w:hAnsiTheme="minorHAnsi" w:cs="Arial"/>
          <w:sz w:val="22"/>
          <w:szCs w:val="22"/>
        </w:rPr>
        <w:t>material)</w:t>
      </w:r>
      <w:r w:rsidR="00EA7BEE" w:rsidRPr="00EA7BEE">
        <w:rPr>
          <w:rFonts w:asciiTheme="minorHAnsi" w:hAnsiTheme="minorHAnsi" w:cs="Arial"/>
          <w:sz w:val="22"/>
          <w:szCs w:val="22"/>
        </w:rPr>
        <w:t xml:space="preserve">, head halters or no-pull harnesses;  </w:t>
      </w:r>
    </w:p>
    <w:p w14:paraId="3380873F" w14:textId="05C1BA7C" w:rsidR="00EA7BEE" w:rsidRPr="00EA7BEE" w:rsidRDefault="00EA7BEE" w:rsidP="00923D81">
      <w:pPr>
        <w:pStyle w:val="BodyText2"/>
        <w:spacing w:after="120"/>
        <w:ind w:left="1843" w:hanging="425"/>
        <w:rPr>
          <w:rFonts w:asciiTheme="minorHAnsi" w:hAnsiTheme="minorHAnsi"/>
          <w:sz w:val="22"/>
          <w:szCs w:val="22"/>
        </w:rPr>
      </w:pPr>
      <w:r w:rsidRPr="00EA7BEE">
        <w:rPr>
          <w:rFonts w:asciiTheme="minorHAnsi" w:hAnsiTheme="minorHAnsi"/>
          <w:sz w:val="22"/>
          <w:szCs w:val="22"/>
        </w:rPr>
        <w:t>(b)</w:t>
      </w:r>
      <w:r w:rsidRPr="00EA7BEE">
        <w:rPr>
          <w:rFonts w:asciiTheme="minorHAnsi" w:hAnsiTheme="minorHAnsi"/>
          <w:sz w:val="22"/>
          <w:szCs w:val="22"/>
        </w:rPr>
        <w:tab/>
        <w:t>odour emitting collars (such as no-bark collars that spray citronella, or DAP calming collars);</w:t>
      </w:r>
    </w:p>
    <w:p w14:paraId="64D15918" w14:textId="35EA96C1" w:rsidR="00EA7BEE" w:rsidRPr="00EA7BEE" w:rsidRDefault="00EA7BEE" w:rsidP="00923D81">
      <w:pPr>
        <w:pStyle w:val="BodyText2"/>
        <w:spacing w:after="120"/>
        <w:ind w:left="1843" w:hanging="425"/>
        <w:rPr>
          <w:rFonts w:asciiTheme="minorHAnsi" w:hAnsiTheme="minorHAnsi" w:cs="Arial"/>
          <w:sz w:val="22"/>
          <w:szCs w:val="22"/>
        </w:rPr>
      </w:pPr>
      <w:r w:rsidRPr="00EA7BEE">
        <w:rPr>
          <w:rFonts w:asciiTheme="minorHAnsi" w:hAnsiTheme="minorHAnsi"/>
          <w:sz w:val="22"/>
          <w:szCs w:val="22"/>
        </w:rPr>
        <w:t>(c)</w:t>
      </w:r>
      <w:r w:rsidRPr="00EA7BEE">
        <w:rPr>
          <w:rFonts w:asciiTheme="minorHAnsi" w:hAnsiTheme="minorHAnsi"/>
          <w:sz w:val="22"/>
          <w:szCs w:val="22"/>
        </w:rPr>
        <w:tab/>
        <w:t>any item hanging from the dog’s collar or harness, except that a wearable camera may be mounted to the dog’s harness, if desired</w:t>
      </w:r>
      <w:r w:rsidR="00233813">
        <w:rPr>
          <w:rFonts w:asciiTheme="minorHAnsi" w:hAnsiTheme="minorHAnsi"/>
          <w:sz w:val="22"/>
          <w:szCs w:val="22"/>
        </w:rPr>
        <w:t>;</w:t>
      </w:r>
    </w:p>
    <w:p w14:paraId="4E53EC6C" w14:textId="741BCF48" w:rsidR="00EA7BEE" w:rsidRPr="00F047F1" w:rsidRDefault="00EA7BEE" w:rsidP="00EA7BEE">
      <w:pPr>
        <w:pStyle w:val="BodyText2"/>
        <w:ind w:left="1843" w:hanging="425"/>
        <w:rPr>
          <w:rFonts w:asciiTheme="minorHAnsi" w:hAnsiTheme="minorHAnsi" w:cs="Arial"/>
          <w:sz w:val="22"/>
          <w:szCs w:val="22"/>
        </w:rPr>
      </w:pPr>
      <w:r>
        <w:rPr>
          <w:rFonts w:asciiTheme="minorHAnsi" w:hAnsiTheme="minorHAnsi" w:cs="Arial"/>
          <w:sz w:val="22"/>
          <w:szCs w:val="22"/>
        </w:rPr>
        <w:t>(d</w:t>
      </w:r>
      <w:r w:rsidR="00923D81" w:rsidRPr="00EA16C8">
        <w:rPr>
          <w:rFonts w:asciiTheme="minorHAnsi" w:hAnsiTheme="minorHAnsi" w:cs="Arial"/>
          <w:sz w:val="22"/>
          <w:szCs w:val="22"/>
        </w:rPr>
        <w:t>)</w:t>
      </w:r>
      <w:r w:rsidR="00923D81" w:rsidRPr="00EA16C8">
        <w:rPr>
          <w:rFonts w:asciiTheme="minorHAnsi" w:hAnsiTheme="minorHAnsi" w:cs="Arial"/>
          <w:sz w:val="22"/>
          <w:szCs w:val="22"/>
        </w:rPr>
        <w:tab/>
        <w:t>anything</w:t>
      </w:r>
      <w:r w:rsidR="00923D81">
        <w:rPr>
          <w:rFonts w:asciiTheme="minorHAnsi" w:hAnsiTheme="minorHAnsi" w:cs="Arial"/>
          <w:sz w:val="22"/>
          <w:szCs w:val="22"/>
        </w:rPr>
        <w:t xml:space="preserve"> other than mentioned in </w:t>
      </w:r>
      <w:r w:rsidR="00C478DA">
        <w:rPr>
          <w:rFonts w:asciiTheme="minorHAnsi" w:hAnsiTheme="minorHAnsi" w:cs="Arial"/>
          <w:sz w:val="22"/>
          <w:szCs w:val="22"/>
        </w:rPr>
        <w:t xml:space="preserve">Rule </w:t>
      </w:r>
      <w:r w:rsidR="00F35F42" w:rsidRPr="00F22464">
        <w:rPr>
          <w:rFonts w:asciiTheme="minorHAnsi" w:hAnsiTheme="minorHAnsi" w:cs="Arial"/>
          <w:sz w:val="22"/>
          <w:szCs w:val="22"/>
        </w:rPr>
        <w:t>9</w:t>
      </w:r>
      <w:r w:rsidR="00C478DA" w:rsidRPr="00F22464">
        <w:rPr>
          <w:rFonts w:asciiTheme="minorHAnsi" w:hAnsiTheme="minorHAnsi" w:cs="Arial"/>
          <w:sz w:val="22"/>
          <w:szCs w:val="22"/>
        </w:rPr>
        <w:t>.5</w:t>
      </w:r>
      <w:r w:rsidR="00923D81" w:rsidRPr="00F22464">
        <w:rPr>
          <w:rFonts w:asciiTheme="minorHAnsi" w:hAnsiTheme="minorHAnsi" w:cs="Arial"/>
          <w:sz w:val="22"/>
          <w:szCs w:val="22"/>
        </w:rPr>
        <w:t>.1.</w:t>
      </w:r>
      <w:r w:rsidR="002D094D">
        <w:rPr>
          <w:rFonts w:asciiTheme="minorHAnsi" w:hAnsiTheme="minorHAnsi" w:cs="Arial"/>
          <w:sz w:val="22"/>
          <w:szCs w:val="22"/>
        </w:rPr>
        <w:t xml:space="preserve">  </w:t>
      </w:r>
    </w:p>
    <w:p w14:paraId="04A1CAFF" w14:textId="77777777" w:rsidR="00923D81" w:rsidRPr="00EA16C8" w:rsidRDefault="00923D81" w:rsidP="00923D81">
      <w:pPr>
        <w:pStyle w:val="BodyText2"/>
        <w:ind w:left="1418" w:hanging="851"/>
        <w:rPr>
          <w:rFonts w:asciiTheme="minorHAnsi" w:hAnsiTheme="minorHAnsi" w:cs="Arial"/>
          <w:sz w:val="22"/>
          <w:szCs w:val="22"/>
        </w:rPr>
      </w:pPr>
    </w:p>
    <w:p w14:paraId="2B4BBC38" w14:textId="776FB397" w:rsidR="00636EAA" w:rsidRDefault="00F35F42" w:rsidP="00423B55">
      <w:pPr>
        <w:pStyle w:val="BodyText2"/>
        <w:ind w:left="1418" w:hanging="851"/>
      </w:pPr>
      <w:r>
        <w:rPr>
          <w:rFonts w:asciiTheme="minorHAnsi" w:hAnsiTheme="minorHAnsi"/>
          <w:sz w:val="22"/>
          <w:szCs w:val="22"/>
        </w:rPr>
        <w:t>9</w:t>
      </w:r>
      <w:r w:rsidR="002D094D">
        <w:rPr>
          <w:rFonts w:asciiTheme="minorHAnsi" w:hAnsiTheme="minorHAnsi"/>
          <w:sz w:val="22"/>
          <w:szCs w:val="22"/>
        </w:rPr>
        <w:t>.5.3</w:t>
      </w:r>
      <w:r w:rsidR="002D094D">
        <w:rPr>
          <w:rFonts w:asciiTheme="minorHAnsi" w:hAnsiTheme="minorHAnsi"/>
          <w:sz w:val="22"/>
          <w:szCs w:val="22"/>
        </w:rPr>
        <w:tab/>
      </w:r>
      <w:r w:rsidR="00EA7BEE" w:rsidRPr="002D094D">
        <w:rPr>
          <w:rFonts w:asciiTheme="minorHAnsi" w:hAnsiTheme="minorHAnsi"/>
          <w:sz w:val="22"/>
          <w:szCs w:val="22"/>
        </w:rPr>
        <w:t xml:space="preserve">The </w:t>
      </w:r>
      <w:r w:rsidR="007733B6" w:rsidRPr="002D094D">
        <w:rPr>
          <w:rFonts w:asciiTheme="minorHAnsi" w:hAnsiTheme="minorHAnsi"/>
          <w:sz w:val="22"/>
          <w:szCs w:val="22"/>
        </w:rPr>
        <w:t>lead</w:t>
      </w:r>
      <w:r w:rsidR="00EA7BEE" w:rsidRPr="002D094D">
        <w:rPr>
          <w:rFonts w:asciiTheme="minorHAnsi" w:hAnsiTheme="minorHAnsi"/>
          <w:sz w:val="22"/>
          <w:szCs w:val="22"/>
        </w:rPr>
        <w:t xml:space="preserve"> should be made of </w:t>
      </w:r>
      <w:r w:rsidR="004E495D">
        <w:rPr>
          <w:rFonts w:asciiTheme="minorHAnsi" w:hAnsiTheme="minorHAnsi"/>
          <w:sz w:val="22"/>
          <w:szCs w:val="22"/>
        </w:rPr>
        <w:t>a</w:t>
      </w:r>
      <w:r w:rsidR="00EA7BEE" w:rsidRPr="002D094D">
        <w:rPr>
          <w:rFonts w:asciiTheme="minorHAnsi" w:hAnsiTheme="minorHAnsi"/>
          <w:sz w:val="22"/>
          <w:szCs w:val="22"/>
        </w:rPr>
        <w:t xml:space="preserve"> pliable material. </w:t>
      </w:r>
      <w:r w:rsidR="00DD667D">
        <w:rPr>
          <w:rFonts w:asciiTheme="minorHAnsi" w:hAnsiTheme="minorHAnsi"/>
          <w:sz w:val="22"/>
          <w:szCs w:val="22"/>
        </w:rPr>
        <w:t xml:space="preserve"> Chain leads must not be used. </w:t>
      </w:r>
      <w:r w:rsidR="00EA7BEE" w:rsidRPr="002D094D">
        <w:rPr>
          <w:rFonts w:asciiTheme="minorHAnsi" w:hAnsiTheme="minorHAnsi"/>
          <w:sz w:val="22"/>
          <w:szCs w:val="22"/>
        </w:rPr>
        <w:t xml:space="preserve"> </w:t>
      </w:r>
      <w:r w:rsidR="00F22464">
        <w:rPr>
          <w:rFonts w:asciiTheme="minorHAnsi" w:hAnsiTheme="minorHAnsi"/>
          <w:sz w:val="22"/>
          <w:szCs w:val="22"/>
        </w:rPr>
        <w:t xml:space="preserve">Retractable leads may be used. </w:t>
      </w:r>
      <w:r w:rsidR="00EA7BEE" w:rsidRPr="002D094D">
        <w:rPr>
          <w:rFonts w:asciiTheme="minorHAnsi" w:hAnsiTheme="minorHAnsi"/>
          <w:sz w:val="22"/>
          <w:szCs w:val="22"/>
        </w:rPr>
        <w:t xml:space="preserve">Any length of </w:t>
      </w:r>
      <w:r w:rsidR="007733B6" w:rsidRPr="002D094D">
        <w:rPr>
          <w:rFonts w:asciiTheme="minorHAnsi" w:hAnsiTheme="minorHAnsi"/>
          <w:sz w:val="22"/>
          <w:szCs w:val="22"/>
        </w:rPr>
        <w:t>lead is</w:t>
      </w:r>
      <w:r w:rsidR="00EA7BEE" w:rsidRPr="002D094D">
        <w:rPr>
          <w:rFonts w:asciiTheme="minorHAnsi" w:hAnsiTheme="minorHAnsi"/>
          <w:sz w:val="22"/>
          <w:szCs w:val="22"/>
        </w:rPr>
        <w:t xml:space="preserve"> permitted for use during the search</w:t>
      </w:r>
      <w:r w:rsidR="001E2FBA">
        <w:rPr>
          <w:rFonts w:asciiTheme="minorHAnsi" w:hAnsiTheme="minorHAnsi"/>
          <w:sz w:val="22"/>
          <w:szCs w:val="22"/>
        </w:rPr>
        <w:t xml:space="preserve"> but</w:t>
      </w:r>
      <w:r w:rsidR="00881BFC">
        <w:rPr>
          <w:rFonts w:asciiTheme="minorHAnsi" w:hAnsiTheme="minorHAnsi"/>
          <w:sz w:val="22"/>
          <w:szCs w:val="22"/>
        </w:rPr>
        <w:t>,</w:t>
      </w:r>
      <w:r w:rsidR="001E2FBA">
        <w:rPr>
          <w:rFonts w:asciiTheme="minorHAnsi" w:hAnsiTheme="minorHAnsi"/>
          <w:sz w:val="22"/>
          <w:szCs w:val="22"/>
        </w:rPr>
        <w:t xml:space="preserve"> as a guide, it is recommended that the lead be a minimum of five (5) metres</w:t>
      </w:r>
      <w:r w:rsidR="00EA7BEE" w:rsidRPr="002D094D">
        <w:rPr>
          <w:rFonts w:asciiTheme="minorHAnsi" w:hAnsiTheme="minorHAnsi"/>
          <w:sz w:val="22"/>
          <w:szCs w:val="22"/>
        </w:rPr>
        <w:t>. The lea</w:t>
      </w:r>
      <w:r w:rsidR="006D164F">
        <w:rPr>
          <w:rFonts w:asciiTheme="minorHAnsi" w:hAnsiTheme="minorHAnsi"/>
          <w:sz w:val="22"/>
          <w:szCs w:val="22"/>
        </w:rPr>
        <w:t>d</w:t>
      </w:r>
      <w:r w:rsidR="00EA7BEE" w:rsidRPr="002D094D">
        <w:rPr>
          <w:rFonts w:asciiTheme="minorHAnsi" w:hAnsiTheme="minorHAnsi"/>
          <w:sz w:val="22"/>
          <w:szCs w:val="22"/>
        </w:rPr>
        <w:t xml:space="preserve"> can be used to</w:t>
      </w:r>
      <w:r w:rsidR="00EA7BEE" w:rsidRPr="00EA7BEE">
        <w:rPr>
          <w:rFonts w:asciiTheme="minorHAnsi" w:hAnsiTheme="minorHAnsi"/>
          <w:sz w:val="22"/>
          <w:szCs w:val="22"/>
        </w:rPr>
        <w:t xml:space="preserve"> </w:t>
      </w:r>
      <w:r w:rsidR="00EA7BEE" w:rsidRPr="002D094D">
        <w:rPr>
          <w:rFonts w:asciiTheme="minorHAnsi" w:hAnsiTheme="minorHAnsi"/>
          <w:sz w:val="22"/>
          <w:szCs w:val="22"/>
        </w:rPr>
        <w:t xml:space="preserve">gently </w:t>
      </w:r>
      <w:r w:rsidR="003E0C07">
        <w:rPr>
          <w:rFonts w:asciiTheme="minorHAnsi" w:hAnsiTheme="minorHAnsi"/>
          <w:sz w:val="22"/>
          <w:szCs w:val="22"/>
        </w:rPr>
        <w:t>direct</w:t>
      </w:r>
      <w:r w:rsidR="00EA7BEE" w:rsidRPr="002D094D">
        <w:rPr>
          <w:rFonts w:asciiTheme="minorHAnsi" w:hAnsiTheme="minorHAnsi"/>
          <w:sz w:val="22"/>
          <w:szCs w:val="22"/>
        </w:rPr>
        <w:t xml:space="preserve"> the dog away from the boundaries of the search area, but cannot be</w:t>
      </w:r>
      <w:r w:rsidR="00EA7BEE" w:rsidRPr="00EA7BEE">
        <w:rPr>
          <w:rFonts w:asciiTheme="minorHAnsi" w:hAnsiTheme="minorHAnsi"/>
          <w:sz w:val="22"/>
          <w:szCs w:val="22"/>
        </w:rPr>
        <w:t xml:space="preserve"> used as a correction device</w:t>
      </w:r>
      <w:r w:rsidR="008A5039">
        <w:rPr>
          <w:rFonts w:asciiTheme="minorHAnsi" w:hAnsiTheme="minorHAnsi"/>
          <w:sz w:val="22"/>
          <w:szCs w:val="22"/>
        </w:rPr>
        <w:t xml:space="preserve"> or to guide the dog</w:t>
      </w:r>
      <w:r w:rsidR="00B22EC7">
        <w:rPr>
          <w:rFonts w:asciiTheme="minorHAnsi" w:hAnsiTheme="minorHAnsi"/>
          <w:sz w:val="22"/>
          <w:szCs w:val="22"/>
        </w:rPr>
        <w:t xml:space="preserve"> </w:t>
      </w:r>
      <w:r w:rsidR="008A5039" w:rsidRPr="008A7B18">
        <w:rPr>
          <w:rFonts w:asciiTheme="minorHAnsi" w:hAnsiTheme="minorHAnsi"/>
          <w:sz w:val="22"/>
          <w:szCs w:val="22"/>
        </w:rPr>
        <w:t>towards the target</w:t>
      </w:r>
      <w:r w:rsidR="003E0C07">
        <w:rPr>
          <w:rFonts w:asciiTheme="minorHAnsi" w:hAnsiTheme="minorHAnsi"/>
          <w:sz w:val="22"/>
          <w:szCs w:val="22"/>
        </w:rPr>
        <w:t xml:space="preserve"> odour</w:t>
      </w:r>
      <w:r w:rsidR="00EA7BEE" w:rsidRPr="00EA7BEE">
        <w:rPr>
          <w:rFonts w:asciiTheme="minorHAnsi" w:hAnsiTheme="minorHAnsi"/>
          <w:sz w:val="22"/>
          <w:szCs w:val="22"/>
        </w:rPr>
        <w:t>.</w:t>
      </w:r>
      <w:r w:rsidR="00EA7BEE">
        <w:rPr>
          <w:rFonts w:asciiTheme="minorHAnsi" w:hAnsiTheme="minorHAnsi"/>
          <w:sz w:val="22"/>
          <w:szCs w:val="22"/>
        </w:rPr>
        <w:t xml:space="preserve"> </w:t>
      </w:r>
    </w:p>
    <w:p w14:paraId="2682ACFE" w14:textId="558DA829" w:rsidR="00923D81" w:rsidRPr="0081385E" w:rsidRDefault="00F35F42" w:rsidP="002D094D">
      <w:pPr>
        <w:pStyle w:val="BodyText2"/>
        <w:ind w:left="1418" w:hanging="851"/>
        <w:rPr>
          <w:rFonts w:asciiTheme="minorHAnsi" w:hAnsiTheme="minorHAnsi" w:cs="Arial"/>
          <w:sz w:val="22"/>
          <w:szCs w:val="22"/>
          <w:highlight w:val="cyan"/>
        </w:rPr>
      </w:pPr>
      <w:r>
        <w:rPr>
          <w:rFonts w:asciiTheme="minorHAnsi" w:hAnsiTheme="minorHAnsi" w:cs="Arial"/>
          <w:sz w:val="22"/>
          <w:szCs w:val="22"/>
        </w:rPr>
        <w:lastRenderedPageBreak/>
        <w:t>9</w:t>
      </w:r>
      <w:r w:rsidR="002D094D">
        <w:rPr>
          <w:rFonts w:asciiTheme="minorHAnsi" w:hAnsiTheme="minorHAnsi" w:cs="Arial"/>
          <w:sz w:val="22"/>
          <w:szCs w:val="22"/>
        </w:rPr>
        <w:t>.5.4</w:t>
      </w:r>
      <w:r w:rsidR="002D094D">
        <w:rPr>
          <w:rFonts w:asciiTheme="minorHAnsi" w:hAnsiTheme="minorHAnsi" w:cs="Arial"/>
          <w:sz w:val="22"/>
          <w:szCs w:val="22"/>
        </w:rPr>
        <w:tab/>
      </w:r>
      <w:r w:rsidR="00923D81" w:rsidRPr="002D094D">
        <w:rPr>
          <w:rFonts w:asciiTheme="minorHAnsi" w:hAnsiTheme="minorHAnsi" w:cs="Arial"/>
          <w:sz w:val="22"/>
          <w:szCs w:val="22"/>
        </w:rPr>
        <w:t>For the duration of the trial, all dogs must be on a lead (or otherwise</w:t>
      </w:r>
      <w:r w:rsidR="00923D81" w:rsidRPr="00EA16C8">
        <w:rPr>
          <w:rFonts w:asciiTheme="minorHAnsi" w:hAnsiTheme="minorHAnsi" w:cs="Arial"/>
          <w:sz w:val="22"/>
          <w:szCs w:val="22"/>
        </w:rPr>
        <w:t xml:space="preserve"> restrained [eg in a crate</w:t>
      </w:r>
      <w:r w:rsidR="00851B4F">
        <w:rPr>
          <w:rFonts w:asciiTheme="minorHAnsi" w:hAnsiTheme="minorHAnsi" w:cs="Arial"/>
          <w:sz w:val="22"/>
          <w:szCs w:val="22"/>
        </w:rPr>
        <w:t xml:space="preserve"> or car</w:t>
      </w:r>
      <w:r w:rsidR="00923D81" w:rsidRPr="002D094D">
        <w:rPr>
          <w:rFonts w:asciiTheme="minorHAnsi" w:hAnsiTheme="minorHAnsi" w:cs="Arial"/>
          <w:sz w:val="22"/>
          <w:szCs w:val="22"/>
        </w:rPr>
        <w:t xml:space="preserve">]). Dogs will enter and leave the </w:t>
      </w:r>
      <w:r w:rsidR="00D369C3">
        <w:rPr>
          <w:rFonts w:asciiTheme="minorHAnsi" w:hAnsiTheme="minorHAnsi" w:cs="Arial"/>
          <w:sz w:val="22"/>
          <w:szCs w:val="22"/>
        </w:rPr>
        <w:t>search area</w:t>
      </w:r>
      <w:r w:rsidR="00923D81" w:rsidRPr="002D094D">
        <w:rPr>
          <w:rFonts w:asciiTheme="minorHAnsi" w:hAnsiTheme="minorHAnsi" w:cs="Arial"/>
          <w:sz w:val="22"/>
          <w:szCs w:val="22"/>
        </w:rPr>
        <w:t xml:space="preserve"> on lead under the control of the handler.</w:t>
      </w:r>
      <w:r w:rsidR="00923D81" w:rsidRPr="0081385E">
        <w:rPr>
          <w:rFonts w:asciiTheme="minorHAnsi" w:hAnsiTheme="minorHAnsi" w:cs="Arial"/>
          <w:sz w:val="22"/>
          <w:szCs w:val="22"/>
          <w:highlight w:val="cyan"/>
        </w:rPr>
        <w:t xml:space="preserve">  </w:t>
      </w:r>
    </w:p>
    <w:p w14:paraId="7E334E5B" w14:textId="77777777" w:rsidR="00923D81" w:rsidRPr="0081385E" w:rsidRDefault="00923D81" w:rsidP="00923D81">
      <w:pPr>
        <w:pStyle w:val="BodyText2"/>
        <w:ind w:left="1418" w:hanging="851"/>
        <w:rPr>
          <w:rFonts w:asciiTheme="minorHAnsi" w:hAnsiTheme="minorHAnsi" w:cs="Arial"/>
          <w:sz w:val="22"/>
          <w:szCs w:val="22"/>
          <w:highlight w:val="cyan"/>
        </w:rPr>
      </w:pPr>
    </w:p>
    <w:p w14:paraId="11520135" w14:textId="3962D8A0" w:rsidR="00923D81" w:rsidRDefault="00F35F42" w:rsidP="002D094D">
      <w:pPr>
        <w:pStyle w:val="BodyText2"/>
        <w:ind w:left="1418" w:hanging="851"/>
        <w:rPr>
          <w:rFonts w:asciiTheme="minorHAnsi" w:hAnsiTheme="minorHAnsi" w:cs="Arial"/>
          <w:sz w:val="22"/>
          <w:szCs w:val="22"/>
        </w:rPr>
      </w:pPr>
      <w:r>
        <w:rPr>
          <w:rFonts w:asciiTheme="minorHAnsi" w:hAnsiTheme="minorHAnsi" w:cs="Arial"/>
          <w:sz w:val="22"/>
          <w:szCs w:val="22"/>
        </w:rPr>
        <w:t>9</w:t>
      </w:r>
      <w:r w:rsidR="002D094D">
        <w:rPr>
          <w:rFonts w:asciiTheme="minorHAnsi" w:hAnsiTheme="minorHAnsi" w:cs="Arial"/>
          <w:sz w:val="22"/>
          <w:szCs w:val="22"/>
        </w:rPr>
        <w:t>.5.5</w:t>
      </w:r>
      <w:r w:rsidR="002D094D">
        <w:rPr>
          <w:rFonts w:asciiTheme="minorHAnsi" w:hAnsiTheme="minorHAnsi" w:cs="Arial"/>
          <w:sz w:val="22"/>
          <w:szCs w:val="22"/>
        </w:rPr>
        <w:tab/>
      </w:r>
      <w:r w:rsidR="00881BFC" w:rsidRPr="00EA7BEE">
        <w:rPr>
          <w:rFonts w:asciiTheme="minorHAnsi" w:hAnsiTheme="minorHAnsi"/>
          <w:sz w:val="22"/>
          <w:szCs w:val="22"/>
        </w:rPr>
        <w:t xml:space="preserve">Most searches will be conducted entirely on </w:t>
      </w:r>
      <w:r w:rsidR="00881BFC">
        <w:rPr>
          <w:rFonts w:asciiTheme="minorHAnsi" w:hAnsiTheme="minorHAnsi"/>
          <w:sz w:val="22"/>
          <w:szCs w:val="22"/>
        </w:rPr>
        <w:t>lead</w:t>
      </w:r>
      <w:r w:rsidR="00881BFC" w:rsidRPr="009102A3">
        <w:rPr>
          <w:rFonts w:asciiTheme="minorHAnsi" w:hAnsiTheme="minorHAnsi"/>
          <w:sz w:val="22"/>
          <w:szCs w:val="22"/>
        </w:rPr>
        <w:t xml:space="preserve">, but an off-lead option may be offered at the discretion of the Judge, if the area is </w:t>
      </w:r>
      <w:r w:rsidR="00881BFC">
        <w:rPr>
          <w:rFonts w:asciiTheme="minorHAnsi" w:hAnsiTheme="minorHAnsi"/>
          <w:sz w:val="22"/>
          <w:szCs w:val="22"/>
        </w:rPr>
        <w:t xml:space="preserve">safe and </w:t>
      </w:r>
      <w:r w:rsidR="00881BFC" w:rsidRPr="009102A3">
        <w:rPr>
          <w:rFonts w:asciiTheme="minorHAnsi" w:hAnsiTheme="minorHAnsi"/>
          <w:sz w:val="22"/>
          <w:szCs w:val="22"/>
        </w:rPr>
        <w:t>completely enclosed</w:t>
      </w:r>
      <w:r w:rsidR="00881BFC">
        <w:rPr>
          <w:rFonts w:asciiTheme="minorHAnsi" w:hAnsiTheme="minorHAnsi"/>
          <w:sz w:val="22"/>
          <w:szCs w:val="22"/>
        </w:rPr>
        <w:t xml:space="preserve">. </w:t>
      </w:r>
      <w:r w:rsidR="00881BFC">
        <w:rPr>
          <w:rFonts w:asciiTheme="minorHAnsi" w:hAnsiTheme="minorHAnsi" w:cs="Arial"/>
          <w:sz w:val="22"/>
          <w:szCs w:val="22"/>
        </w:rPr>
        <w:t xml:space="preserve"> In that event</w:t>
      </w:r>
      <w:r w:rsidR="00D369C3">
        <w:rPr>
          <w:rFonts w:asciiTheme="minorHAnsi" w:hAnsiTheme="minorHAnsi" w:cs="Arial"/>
          <w:sz w:val="22"/>
          <w:szCs w:val="22"/>
        </w:rPr>
        <w:t xml:space="preserve">, </w:t>
      </w:r>
      <w:r w:rsidR="00923D81" w:rsidRPr="002D094D">
        <w:rPr>
          <w:rFonts w:asciiTheme="minorHAnsi" w:hAnsiTheme="minorHAnsi" w:cs="Arial"/>
          <w:sz w:val="22"/>
          <w:szCs w:val="22"/>
        </w:rPr>
        <w:t>the handler may remove the lead at any point after entering the search area</w:t>
      </w:r>
      <w:r w:rsidR="00D369C3">
        <w:rPr>
          <w:rFonts w:asciiTheme="minorHAnsi" w:hAnsiTheme="minorHAnsi" w:cs="Arial"/>
          <w:sz w:val="22"/>
          <w:szCs w:val="22"/>
        </w:rPr>
        <w:t xml:space="preserve">. </w:t>
      </w:r>
    </w:p>
    <w:p w14:paraId="12050362" w14:textId="77777777" w:rsidR="00EA7BEE" w:rsidRPr="00EA16C8" w:rsidRDefault="00EA7BEE" w:rsidP="00923D81">
      <w:pPr>
        <w:pStyle w:val="BodyText2"/>
        <w:ind w:left="1418"/>
        <w:rPr>
          <w:rFonts w:asciiTheme="minorHAnsi" w:hAnsiTheme="minorHAnsi" w:cs="Arial"/>
          <w:sz w:val="22"/>
          <w:szCs w:val="22"/>
        </w:rPr>
      </w:pPr>
    </w:p>
    <w:p w14:paraId="655F71C2" w14:textId="77777777" w:rsidR="00817A1F" w:rsidRDefault="00817A1F" w:rsidP="00180C4E">
      <w:pPr>
        <w:pStyle w:val="BodyText2"/>
        <w:ind w:left="1276" w:hanging="709"/>
        <w:rPr>
          <w:rFonts w:asciiTheme="minorHAnsi" w:hAnsiTheme="minorHAnsi" w:cs="Arial"/>
          <w:sz w:val="22"/>
          <w:szCs w:val="22"/>
        </w:rPr>
      </w:pPr>
    </w:p>
    <w:p w14:paraId="199C114C" w14:textId="32FAFDFB" w:rsidR="00081BFA" w:rsidRPr="0081385E" w:rsidRDefault="00F35F42" w:rsidP="00522696">
      <w:pPr>
        <w:tabs>
          <w:tab w:val="left" w:pos="567"/>
        </w:tabs>
        <w:spacing w:after="120"/>
      </w:pPr>
      <w:r>
        <w:rPr>
          <w:b/>
        </w:rPr>
        <w:t>10</w:t>
      </w:r>
      <w:r w:rsidR="003E788E" w:rsidRPr="0081385E">
        <w:rPr>
          <w:b/>
        </w:rPr>
        <w:t>.0</w:t>
      </w:r>
      <w:r w:rsidR="00081BFA" w:rsidRPr="0081385E">
        <w:rPr>
          <w:b/>
        </w:rPr>
        <w:tab/>
      </w:r>
      <w:r w:rsidR="00BB1BE8" w:rsidRPr="0081385E">
        <w:rPr>
          <w:b/>
          <w:u w:val="single"/>
        </w:rPr>
        <w:t>PHYSICAL LAYOUT</w:t>
      </w:r>
      <w:r w:rsidR="003E788E" w:rsidRPr="0081385E">
        <w:rPr>
          <w:b/>
          <w:u w:val="single"/>
        </w:rPr>
        <w:t xml:space="preserve"> OF TRIAL VENUE</w:t>
      </w:r>
      <w:r w:rsidR="00081BFA" w:rsidRPr="0081385E">
        <w:t xml:space="preserve"> </w:t>
      </w:r>
    </w:p>
    <w:p w14:paraId="135040B7" w14:textId="01434715" w:rsidR="00522696" w:rsidRPr="009102A3" w:rsidRDefault="00F35F42" w:rsidP="00522696">
      <w:pPr>
        <w:spacing w:after="120"/>
        <w:ind w:left="567" w:hanging="567"/>
        <w:rPr>
          <w:b/>
        </w:rPr>
      </w:pPr>
      <w:r>
        <w:rPr>
          <w:b/>
        </w:rPr>
        <w:t>10</w:t>
      </w:r>
      <w:r w:rsidR="00BB1BE8" w:rsidRPr="009102A3">
        <w:rPr>
          <w:b/>
        </w:rPr>
        <w:t>.1</w:t>
      </w:r>
      <w:r w:rsidR="00BB1BE8" w:rsidRPr="009102A3">
        <w:rPr>
          <w:b/>
        </w:rPr>
        <w:tab/>
      </w:r>
      <w:r w:rsidR="00522696" w:rsidRPr="009102A3">
        <w:rPr>
          <w:b/>
        </w:rPr>
        <w:t>Staging area</w:t>
      </w:r>
    </w:p>
    <w:p w14:paraId="3879C0D2" w14:textId="77777777" w:rsidR="006A7577" w:rsidRDefault="00081BFA" w:rsidP="0081385E">
      <w:pPr>
        <w:ind w:left="567"/>
      </w:pPr>
      <w:r w:rsidRPr="009102A3">
        <w:t>The Affiliate shall establish a “staging area”</w:t>
      </w:r>
      <w:r w:rsidR="003A4C63">
        <w:t xml:space="preserve"> for competitors</w:t>
      </w:r>
      <w:r w:rsidRPr="009102A3">
        <w:t xml:space="preserve"> out</w:t>
      </w:r>
      <w:r w:rsidR="00BB1BE8" w:rsidRPr="009102A3">
        <w:t xml:space="preserve"> of view of the search area(s) and sign-posted </w:t>
      </w:r>
      <w:r w:rsidRPr="009102A3">
        <w:t xml:space="preserve">so that no person inadvertently </w:t>
      </w:r>
      <w:r w:rsidR="000359DB" w:rsidRPr="009102A3">
        <w:t>moves into</w:t>
      </w:r>
      <w:r w:rsidRPr="009102A3">
        <w:t xml:space="preserve"> view of the search area.</w:t>
      </w:r>
    </w:p>
    <w:p w14:paraId="07D4D77E" w14:textId="77777777" w:rsidR="006A7577" w:rsidRDefault="006A7577" w:rsidP="0081385E">
      <w:pPr>
        <w:ind w:left="567"/>
      </w:pPr>
    </w:p>
    <w:p w14:paraId="08CF777D" w14:textId="244AB455" w:rsidR="00081BFA" w:rsidRDefault="006A7577" w:rsidP="0081385E">
      <w:pPr>
        <w:ind w:left="567"/>
      </w:pPr>
      <w:r w:rsidRPr="006A7577">
        <w:t xml:space="preserve">The staging area will include all parking, crating, warm-up, and waiting areas, as well as the </w:t>
      </w:r>
      <w:r w:rsidR="00F35F42">
        <w:t>Trial S</w:t>
      </w:r>
      <w:r w:rsidRPr="006A7577">
        <w:t xml:space="preserve">ecretary’s table for </w:t>
      </w:r>
      <w:r w:rsidR="00F35F42">
        <w:t>registration</w:t>
      </w:r>
      <w:r w:rsidRPr="006A7577">
        <w:t>, and posting of running order and results. The staging area and search area(s) shall be separated by geographical features, walls, and/or artificial barriers.</w:t>
      </w:r>
    </w:p>
    <w:p w14:paraId="0E712A0A" w14:textId="77777777" w:rsidR="00003039" w:rsidRPr="009102A3" w:rsidRDefault="00003039" w:rsidP="0081385E">
      <w:pPr>
        <w:ind w:left="567"/>
      </w:pPr>
    </w:p>
    <w:p w14:paraId="1A27A312" w14:textId="77777777" w:rsidR="0081385E" w:rsidRDefault="0081385E" w:rsidP="00F35F42">
      <w:pPr>
        <w:tabs>
          <w:tab w:val="left" w:pos="567"/>
        </w:tabs>
        <w:rPr>
          <w:b/>
        </w:rPr>
      </w:pPr>
    </w:p>
    <w:p w14:paraId="7DA7A6E7" w14:textId="60F4DB19" w:rsidR="00322E28" w:rsidRPr="00522696" w:rsidRDefault="00F35F42" w:rsidP="00522696">
      <w:pPr>
        <w:tabs>
          <w:tab w:val="left" w:pos="567"/>
        </w:tabs>
        <w:spacing w:after="120"/>
      </w:pPr>
      <w:r>
        <w:rPr>
          <w:b/>
        </w:rPr>
        <w:t>10</w:t>
      </w:r>
      <w:r w:rsidR="00522696" w:rsidRPr="00522696">
        <w:rPr>
          <w:b/>
        </w:rPr>
        <w:t>.2</w:t>
      </w:r>
      <w:r w:rsidR="00522696" w:rsidRPr="00522696">
        <w:rPr>
          <w:b/>
        </w:rPr>
        <w:tab/>
      </w:r>
      <w:r w:rsidR="00322E28" w:rsidRPr="00522696">
        <w:rPr>
          <w:b/>
        </w:rPr>
        <w:t>Warm-Up Area</w:t>
      </w:r>
      <w:r w:rsidR="00322E28" w:rsidRPr="00522696">
        <w:t xml:space="preserve"> </w:t>
      </w:r>
    </w:p>
    <w:p w14:paraId="23BAE30E" w14:textId="2C862D18" w:rsidR="00522696" w:rsidRDefault="00F35F42" w:rsidP="00403164">
      <w:pPr>
        <w:ind w:left="1418" w:hanging="851"/>
      </w:pPr>
      <w:r>
        <w:t>10</w:t>
      </w:r>
      <w:r w:rsidR="00522696" w:rsidRPr="00522696">
        <w:t>.2.1</w:t>
      </w:r>
      <w:r w:rsidR="00522696" w:rsidRPr="00522696">
        <w:tab/>
      </w:r>
      <w:r w:rsidR="00322E28" w:rsidRPr="00522696">
        <w:t xml:space="preserve">The </w:t>
      </w:r>
      <w:r w:rsidR="00522696" w:rsidRPr="00522696">
        <w:t>Affiliate</w:t>
      </w:r>
      <w:r w:rsidR="00322E28" w:rsidRPr="00522696">
        <w:t xml:space="preserve"> shall designate a warm-up area.</w:t>
      </w:r>
      <w:r w:rsidR="0059741D">
        <w:t xml:space="preserve"> </w:t>
      </w:r>
      <w:r w:rsidR="00851B4F">
        <w:t xml:space="preserve"> O</w:t>
      </w:r>
      <w:r w:rsidR="0059741D">
        <w:t>ne (1)</w:t>
      </w:r>
      <w:r w:rsidR="00322E28" w:rsidRPr="00522696">
        <w:t xml:space="preserve"> labelled container per target odour being used in the trial on that day will be placed in the warm-up area. </w:t>
      </w:r>
      <w:r w:rsidR="00851B4F">
        <w:t xml:space="preserve"> </w:t>
      </w:r>
      <w:r w:rsidR="00322E28" w:rsidRPr="00522696">
        <w:t xml:space="preserve">This will allow </w:t>
      </w:r>
      <w:r w:rsidR="00077F3B">
        <w:t>team</w:t>
      </w:r>
      <w:r w:rsidR="00522696" w:rsidRPr="00522696">
        <w:t>s</w:t>
      </w:r>
      <w:r w:rsidR="00322E28" w:rsidRPr="00522696">
        <w:t xml:space="preserve"> to prepare themselves for the search prior to their run. </w:t>
      </w:r>
      <w:r w:rsidR="00851B4F">
        <w:t xml:space="preserve"> </w:t>
      </w:r>
      <w:r w:rsidR="00522696" w:rsidRPr="00522696">
        <w:t>Affiliates may also place blank containers in the warm-up area if they choose.</w:t>
      </w:r>
    </w:p>
    <w:p w14:paraId="53A562BB" w14:textId="77777777" w:rsidR="00403164" w:rsidRPr="00522696" w:rsidRDefault="00403164" w:rsidP="00403164">
      <w:pPr>
        <w:ind w:left="1418" w:hanging="851"/>
      </w:pPr>
    </w:p>
    <w:p w14:paraId="0AC98730" w14:textId="327CB17C" w:rsidR="00322E28" w:rsidRDefault="00F35F42" w:rsidP="00C17846">
      <w:pPr>
        <w:ind w:left="1418" w:hanging="851"/>
      </w:pPr>
      <w:r>
        <w:t>10</w:t>
      </w:r>
      <w:r w:rsidR="00403164">
        <w:t>.2.</w:t>
      </w:r>
      <w:r w:rsidR="00522696" w:rsidRPr="00522696">
        <w:t>2</w:t>
      </w:r>
      <w:r w:rsidR="00522696" w:rsidRPr="00522696">
        <w:tab/>
      </w:r>
      <w:r w:rsidR="00EE0D08">
        <w:t>The warm-up period for e</w:t>
      </w:r>
      <w:r w:rsidR="00322E28" w:rsidRPr="00522696">
        <w:t xml:space="preserve">ach team </w:t>
      </w:r>
      <w:r w:rsidR="00EE0D08">
        <w:t>shall be a maximum of</w:t>
      </w:r>
      <w:r w:rsidR="00322E28" w:rsidRPr="00522696">
        <w:t xml:space="preserve"> </w:t>
      </w:r>
      <w:r w:rsidR="00D7558C">
        <w:t>two (2)</w:t>
      </w:r>
      <w:r w:rsidR="00322E28" w:rsidRPr="00522696">
        <w:t xml:space="preserve"> minutes</w:t>
      </w:r>
      <w:r w:rsidR="009102A3">
        <w:t>.</w:t>
      </w:r>
      <w:r w:rsidR="00322E28" w:rsidRPr="00522696">
        <w:t xml:space="preserve"> </w:t>
      </w:r>
    </w:p>
    <w:p w14:paraId="7053FB73" w14:textId="77777777" w:rsidR="00C17846" w:rsidRDefault="00C17846" w:rsidP="00C17846">
      <w:pPr>
        <w:ind w:left="1418" w:hanging="851"/>
      </w:pPr>
    </w:p>
    <w:p w14:paraId="60E261C3" w14:textId="201D3902" w:rsidR="00C17846" w:rsidRPr="00C17846" w:rsidRDefault="00F35F42" w:rsidP="00522696">
      <w:pPr>
        <w:spacing w:after="120"/>
        <w:ind w:left="1418" w:hanging="851"/>
      </w:pPr>
      <w:r>
        <w:t>10</w:t>
      </w:r>
      <w:r w:rsidR="00403164">
        <w:t>.2.</w:t>
      </w:r>
      <w:r w:rsidR="00C17846" w:rsidRPr="00C17846">
        <w:t>3</w:t>
      </w:r>
      <w:r w:rsidR="00C17846" w:rsidRPr="00C17846">
        <w:tab/>
        <w:t xml:space="preserve">There shall be no training on the grounds of the </w:t>
      </w:r>
      <w:r w:rsidR="00851B4F">
        <w:t xml:space="preserve">ANKC </w:t>
      </w:r>
      <w:r w:rsidR="00C17846" w:rsidRPr="00C17846">
        <w:t>Scent Work trial, other than in the designated warm-up area.  Breach of this rule shall result in disqualification.</w:t>
      </w:r>
    </w:p>
    <w:p w14:paraId="77D30AC9" w14:textId="77777777" w:rsidR="00003039" w:rsidRPr="00EA16C8" w:rsidRDefault="00003039" w:rsidP="005B1EC5">
      <w:pPr>
        <w:pStyle w:val="BodyText2"/>
        <w:pBdr>
          <w:bar w:val="single" w:sz="4" w:color="auto"/>
        </w:pBdr>
        <w:tabs>
          <w:tab w:val="left" w:pos="1418"/>
        </w:tabs>
        <w:spacing w:after="120"/>
        <w:ind w:left="1418"/>
        <w:rPr>
          <w:rFonts w:asciiTheme="minorHAnsi" w:hAnsiTheme="minorHAnsi" w:cs="Arial"/>
          <w:sz w:val="22"/>
          <w:szCs w:val="22"/>
        </w:rPr>
      </w:pPr>
      <w:r w:rsidRPr="00DC4DF9">
        <w:rPr>
          <w:rFonts w:asciiTheme="minorHAnsi" w:hAnsiTheme="minorHAnsi" w:cs="Arial"/>
          <w:sz w:val="22"/>
          <w:szCs w:val="22"/>
        </w:rPr>
        <w:t>Where the trial venue is a sub-set of a larger venue, the specific buildings and staging areas will be set out in the Schedule to define the boundaries of the trial area.</w:t>
      </w:r>
    </w:p>
    <w:p w14:paraId="67CD60C3" w14:textId="77777777" w:rsidR="00C17846" w:rsidRPr="00522696" w:rsidRDefault="00C17846" w:rsidP="00522696">
      <w:pPr>
        <w:spacing w:after="120"/>
        <w:ind w:left="1418" w:hanging="851"/>
      </w:pPr>
    </w:p>
    <w:p w14:paraId="4D776DC6" w14:textId="5F120133" w:rsidR="007172DB" w:rsidRPr="00C073EB" w:rsidRDefault="007172DB" w:rsidP="007172DB">
      <w:pPr>
        <w:tabs>
          <w:tab w:val="left" w:pos="567"/>
        </w:tabs>
        <w:spacing w:after="120"/>
        <w:rPr>
          <w:b/>
          <w:u w:val="single"/>
        </w:rPr>
      </w:pPr>
      <w:r>
        <w:rPr>
          <w:b/>
        </w:rPr>
        <w:t>1</w:t>
      </w:r>
      <w:r w:rsidR="00F35F42">
        <w:rPr>
          <w:b/>
        </w:rPr>
        <w:t>1</w:t>
      </w:r>
      <w:r w:rsidRPr="00C073EB">
        <w:rPr>
          <w:b/>
        </w:rPr>
        <w:t>.0</w:t>
      </w:r>
      <w:r>
        <w:tab/>
      </w:r>
      <w:r>
        <w:rPr>
          <w:b/>
          <w:u w:val="single"/>
        </w:rPr>
        <w:t>SPECTATORS</w:t>
      </w:r>
    </w:p>
    <w:p w14:paraId="79BB21C3" w14:textId="50C4E6E8" w:rsidR="007172DB" w:rsidRPr="00C073EB" w:rsidRDefault="007172DB" w:rsidP="00F35F42">
      <w:pPr>
        <w:tabs>
          <w:tab w:val="left" w:pos="567"/>
        </w:tabs>
        <w:spacing w:after="120"/>
        <w:rPr>
          <w:b/>
        </w:rPr>
      </w:pPr>
      <w:r>
        <w:rPr>
          <w:b/>
        </w:rPr>
        <w:t>1</w:t>
      </w:r>
      <w:r w:rsidR="00F35F42">
        <w:rPr>
          <w:b/>
        </w:rPr>
        <w:t>1</w:t>
      </w:r>
      <w:r w:rsidRPr="00C073EB">
        <w:rPr>
          <w:b/>
        </w:rPr>
        <w:t>.1</w:t>
      </w:r>
      <w:r w:rsidRPr="00C073EB">
        <w:rPr>
          <w:b/>
        </w:rPr>
        <w:tab/>
        <w:t>Spectator Area</w:t>
      </w:r>
    </w:p>
    <w:p w14:paraId="1872B254" w14:textId="5258AE77" w:rsidR="007172DB" w:rsidRDefault="007172DB" w:rsidP="007172DB">
      <w:pPr>
        <w:ind w:left="1418" w:hanging="851"/>
      </w:pPr>
      <w:r w:rsidRPr="0081385E">
        <w:t>1</w:t>
      </w:r>
      <w:r w:rsidR="00F35F42">
        <w:t>1</w:t>
      </w:r>
      <w:r w:rsidRPr="0081385E">
        <w:t>.1.1</w:t>
      </w:r>
      <w:r w:rsidRPr="0081385E">
        <w:tab/>
      </w:r>
      <w:r>
        <w:t>At the discretion of the Judge having regard to the available space, spectators may be permitted to observe any class other than Novice. Where spectators are allowed, under the direction of the Judge, the Affiliate will establish a dedicated spectator area(s) at least eight (8) m</w:t>
      </w:r>
      <w:r w:rsidR="00F22464">
        <w:t xml:space="preserve">etres from the search area(s). </w:t>
      </w:r>
      <w:r>
        <w:t xml:space="preserve">The number of spectators permitted may be limited due to the size of the search </w:t>
      </w:r>
      <w:r w:rsidR="00C85235">
        <w:t xml:space="preserve">and/or spectator </w:t>
      </w:r>
      <w:r>
        <w:t>area(s). No dogs shall be permitted in the spectator area(s).</w:t>
      </w:r>
    </w:p>
    <w:p w14:paraId="0330054E" w14:textId="77777777" w:rsidR="007172DB" w:rsidRDefault="007172DB" w:rsidP="007172DB">
      <w:pPr>
        <w:ind w:left="1418" w:hanging="851"/>
      </w:pPr>
    </w:p>
    <w:p w14:paraId="64482B12" w14:textId="6DD6E2D7" w:rsidR="007172DB" w:rsidRDefault="007172DB" w:rsidP="007172DB">
      <w:pPr>
        <w:ind w:left="1418" w:hanging="851"/>
      </w:pPr>
      <w:r>
        <w:t>1</w:t>
      </w:r>
      <w:r w:rsidR="00F35F42">
        <w:t>1</w:t>
      </w:r>
      <w:r>
        <w:t>.1.2</w:t>
      </w:r>
      <w:r>
        <w:tab/>
        <w:t>Affiliates shall use tape or flags to delineate the boundaries of the spectator area so that no spectators inadvertently enter the search area.</w:t>
      </w:r>
    </w:p>
    <w:p w14:paraId="3FA9320D" w14:textId="77777777" w:rsidR="007172DB" w:rsidRDefault="007172DB" w:rsidP="007172DB">
      <w:pPr>
        <w:ind w:left="1418" w:hanging="851"/>
        <w:rPr>
          <w:b/>
          <w:highlight w:val="lightGray"/>
        </w:rPr>
      </w:pPr>
    </w:p>
    <w:p w14:paraId="20F3CDFB" w14:textId="2DC1F626" w:rsidR="007172DB" w:rsidRPr="00C073EB" w:rsidRDefault="007172DB" w:rsidP="007172DB">
      <w:pPr>
        <w:ind w:left="1418" w:hanging="851"/>
      </w:pPr>
      <w:r>
        <w:lastRenderedPageBreak/>
        <w:t>1</w:t>
      </w:r>
      <w:r w:rsidR="00F35F42">
        <w:t>1</w:t>
      </w:r>
      <w:r>
        <w:t>.1.3</w:t>
      </w:r>
      <w:r>
        <w:tab/>
        <w:t>Entry into and exit from the spectator area shall be as directed by officials.  Spectators shall take care to not act in a manner that may distract competing handlers and dogs.  There shall be no consumption of food or drinks in the search area. Spectators will be required to remain in the spectator area from commencement to completion of the class.</w:t>
      </w:r>
    </w:p>
    <w:p w14:paraId="4431E2D6" w14:textId="77777777" w:rsidR="007172DB" w:rsidRPr="00C073EB" w:rsidRDefault="007172DB" w:rsidP="007172DB"/>
    <w:p w14:paraId="48D7FE9D" w14:textId="050CC89B" w:rsidR="007172DB" w:rsidRDefault="007172DB" w:rsidP="00F35F42">
      <w:pPr>
        <w:spacing w:after="120"/>
        <w:ind w:left="567" w:hanging="567"/>
        <w:rPr>
          <w:b/>
        </w:rPr>
      </w:pPr>
      <w:r>
        <w:rPr>
          <w:b/>
        </w:rPr>
        <w:t>1</w:t>
      </w:r>
      <w:r w:rsidR="00F35F42">
        <w:rPr>
          <w:b/>
        </w:rPr>
        <w:t>1</w:t>
      </w:r>
      <w:r w:rsidRPr="00C073EB">
        <w:rPr>
          <w:b/>
        </w:rPr>
        <w:t>.2</w:t>
      </w:r>
      <w:r w:rsidRPr="00C073EB">
        <w:rPr>
          <w:b/>
        </w:rPr>
        <w:tab/>
        <w:t>Communication between spectators and competitors</w:t>
      </w:r>
    </w:p>
    <w:p w14:paraId="07267809" w14:textId="567889A5" w:rsidR="007172DB" w:rsidRPr="00C073EB" w:rsidRDefault="007172DB" w:rsidP="007172DB">
      <w:pPr>
        <w:ind w:left="1418" w:hanging="851"/>
      </w:pPr>
      <w:r>
        <w:t>1</w:t>
      </w:r>
      <w:r w:rsidR="00F35F42">
        <w:t>1</w:t>
      </w:r>
      <w:r w:rsidRPr="00C073EB">
        <w:t>.2.1</w:t>
      </w:r>
      <w:r w:rsidRPr="00C073EB">
        <w:tab/>
        <w:t xml:space="preserve">Spectators shall not discuss details of the search </w:t>
      </w:r>
      <w:r>
        <w:t xml:space="preserve">or share video footage </w:t>
      </w:r>
      <w:r w:rsidRPr="00C073EB">
        <w:t xml:space="preserve">with </w:t>
      </w:r>
      <w:r>
        <w:t>competitor</w:t>
      </w:r>
      <w:r w:rsidRPr="00C073EB">
        <w:t xml:space="preserve">s who have yet to run.  Any competitor involved in a discussion regarding search details will be disqualified. </w:t>
      </w:r>
    </w:p>
    <w:p w14:paraId="69D79CA7" w14:textId="77777777" w:rsidR="007172DB" w:rsidRPr="00C073EB" w:rsidRDefault="007172DB" w:rsidP="007172DB">
      <w:pPr>
        <w:ind w:left="1418" w:hanging="851"/>
      </w:pPr>
    </w:p>
    <w:p w14:paraId="0FA19307" w14:textId="694566A4" w:rsidR="007172DB" w:rsidRPr="00C073EB" w:rsidRDefault="007172DB" w:rsidP="007172DB">
      <w:pPr>
        <w:ind w:left="1418" w:hanging="851"/>
      </w:pPr>
      <w:r w:rsidRPr="00C073EB">
        <w:t xml:space="preserve"> </w:t>
      </w:r>
      <w:r>
        <w:t>1</w:t>
      </w:r>
      <w:r w:rsidR="00F35F42">
        <w:t>1</w:t>
      </w:r>
      <w:r w:rsidRPr="00C073EB">
        <w:t>.2.2</w:t>
      </w:r>
      <w:r w:rsidRPr="00C073EB">
        <w:tab/>
        <w:t xml:space="preserve">No spectator or other person may assist the </w:t>
      </w:r>
      <w:r>
        <w:t>competitor</w:t>
      </w:r>
      <w:r w:rsidRPr="00C073EB">
        <w:t xml:space="preserve"> or disclose the location of the hide. Spectators should take care to remain neutral in order to not provide clues to the </w:t>
      </w:r>
      <w:r>
        <w:t>competitor</w:t>
      </w:r>
      <w:r w:rsidRPr="00C073EB">
        <w:t xml:space="preserve">. A Judge may disqualify a </w:t>
      </w:r>
      <w:r>
        <w:t>team that</w:t>
      </w:r>
      <w:r w:rsidRPr="00C073EB">
        <w:t xml:space="preserve"> they reasonably believe has benefited from double handling. </w:t>
      </w:r>
    </w:p>
    <w:p w14:paraId="44923DA6" w14:textId="77777777" w:rsidR="007172DB" w:rsidRDefault="007172DB" w:rsidP="007172DB">
      <w:pPr>
        <w:ind w:left="1418" w:hanging="851"/>
      </w:pPr>
    </w:p>
    <w:p w14:paraId="3953D56F" w14:textId="00E22D06" w:rsidR="007172DB" w:rsidRDefault="007172DB" w:rsidP="007172DB">
      <w:pPr>
        <w:ind w:left="1418" w:hanging="851"/>
      </w:pPr>
      <w:r>
        <w:t>1</w:t>
      </w:r>
      <w:r w:rsidR="00F35F42">
        <w:t>1</w:t>
      </w:r>
      <w:r w:rsidRPr="00C073EB">
        <w:t>.2.3</w:t>
      </w:r>
      <w:r w:rsidRPr="00C073EB">
        <w:tab/>
        <w:t>Spectators who intentionally or unintentionally give aid to a competitor may be directed by the Judge to leave the spectator area or the trial venue</w:t>
      </w:r>
      <w:r>
        <w:t xml:space="preserve"> and reported to the </w:t>
      </w:r>
      <w:r w:rsidR="00F35F42">
        <w:t>m</w:t>
      </w:r>
      <w:r>
        <w:t xml:space="preserve">ember </w:t>
      </w:r>
      <w:r w:rsidR="00F35F42">
        <w:t>b</w:t>
      </w:r>
      <w:r>
        <w:t>ody.</w:t>
      </w:r>
    </w:p>
    <w:p w14:paraId="24A983EF" w14:textId="77777777" w:rsidR="007172DB" w:rsidRDefault="007172DB" w:rsidP="007172DB"/>
    <w:p w14:paraId="1A5F21CF" w14:textId="77777777" w:rsidR="00C073EB" w:rsidRDefault="00C073EB" w:rsidP="00C073EB">
      <w:pPr>
        <w:rPr>
          <w:b/>
          <w:highlight w:val="lightGray"/>
        </w:rPr>
      </w:pPr>
    </w:p>
    <w:p w14:paraId="4EA0B2E7" w14:textId="7FE5E53D" w:rsidR="00C073EB" w:rsidRPr="00C17846" w:rsidRDefault="00403164" w:rsidP="00F35F42">
      <w:pPr>
        <w:tabs>
          <w:tab w:val="left" w:pos="567"/>
        </w:tabs>
        <w:spacing w:after="120"/>
        <w:rPr>
          <w:b/>
        </w:rPr>
      </w:pPr>
      <w:r>
        <w:rPr>
          <w:b/>
        </w:rPr>
        <w:t>1</w:t>
      </w:r>
      <w:r w:rsidR="0009007F">
        <w:rPr>
          <w:b/>
        </w:rPr>
        <w:t>2</w:t>
      </w:r>
      <w:r w:rsidR="00C073EB" w:rsidRPr="00C17846">
        <w:rPr>
          <w:b/>
        </w:rPr>
        <w:t>.0</w:t>
      </w:r>
      <w:r w:rsidR="00C073EB" w:rsidRPr="00C17846">
        <w:rPr>
          <w:b/>
        </w:rPr>
        <w:tab/>
      </w:r>
      <w:r w:rsidR="00C073EB" w:rsidRPr="003F5E74">
        <w:rPr>
          <w:b/>
          <w:u w:val="single"/>
        </w:rPr>
        <w:t>PHOTOGRAPHY AND RECORDING DEVICES</w:t>
      </w:r>
    </w:p>
    <w:p w14:paraId="6968468E" w14:textId="31985FDB" w:rsidR="004E4BA8" w:rsidRDefault="004E4BA8" w:rsidP="00EE0D08">
      <w:pPr>
        <w:spacing w:after="120"/>
      </w:pPr>
      <w:r w:rsidRPr="004E4BA8">
        <w:t>1</w:t>
      </w:r>
      <w:r w:rsidR="0009007F">
        <w:t>2</w:t>
      </w:r>
      <w:r w:rsidRPr="004E4BA8">
        <w:t xml:space="preserve">.1 </w:t>
      </w:r>
      <w:r w:rsidR="00396E70">
        <w:t xml:space="preserve"> </w:t>
      </w:r>
      <w:r w:rsidRPr="004E4BA8">
        <w:t xml:space="preserve"> A competitor may arrange photography and/or videoing of the team’s search by:  </w:t>
      </w:r>
    </w:p>
    <w:p w14:paraId="6067B496" w14:textId="77777777" w:rsidR="004E4BA8" w:rsidRPr="004E4BA8" w:rsidRDefault="004E4BA8" w:rsidP="00EE0D08">
      <w:pPr>
        <w:spacing w:after="120"/>
        <w:ind w:left="993" w:hanging="426"/>
      </w:pPr>
      <w:r w:rsidRPr="004E4BA8">
        <w:t>(a)    an official of the Affiliate (if one is available);</w:t>
      </w:r>
    </w:p>
    <w:p w14:paraId="0587DA21" w14:textId="5771872E" w:rsidR="004E4BA8" w:rsidRPr="004E4BA8" w:rsidRDefault="004E4BA8" w:rsidP="00EE0D08">
      <w:pPr>
        <w:spacing w:after="120"/>
        <w:ind w:left="993" w:hanging="426"/>
      </w:pPr>
      <w:r w:rsidRPr="004E4BA8">
        <w:t>(b)   a spectator (in circumstances where the Judge has permitted spectators to observe the search); or</w:t>
      </w:r>
    </w:p>
    <w:p w14:paraId="47C7CC3A" w14:textId="77777777" w:rsidR="004E4BA8" w:rsidRPr="004E4BA8" w:rsidRDefault="004E4BA8" w:rsidP="00A36D63">
      <w:pPr>
        <w:ind w:left="993" w:hanging="426"/>
      </w:pPr>
      <w:r w:rsidRPr="004E4BA8">
        <w:t>(c)    use, by the competitor, of a wearable camera.</w:t>
      </w:r>
    </w:p>
    <w:p w14:paraId="56F2954D" w14:textId="77777777" w:rsidR="004E4BA8" w:rsidRPr="004E4BA8" w:rsidRDefault="004E4BA8" w:rsidP="004E4BA8"/>
    <w:p w14:paraId="335688B6" w14:textId="1C20D520" w:rsidR="004E4BA8" w:rsidRPr="004E4BA8" w:rsidRDefault="004E4BA8" w:rsidP="004E4BA8">
      <w:pPr>
        <w:ind w:left="567" w:hanging="567"/>
      </w:pPr>
      <w:r w:rsidRPr="004E4BA8">
        <w:t>1</w:t>
      </w:r>
      <w:r w:rsidR="0009007F">
        <w:t>2</w:t>
      </w:r>
      <w:r w:rsidRPr="004E4BA8">
        <w:t>.2    Videotaping and/or photography of a competitor may only be undertaken on behalf of the competitor for their own personal use or, with the prior permission of the competitor, by the Affiliate, for promotional or educational purposes.</w:t>
      </w:r>
    </w:p>
    <w:p w14:paraId="19C76A83" w14:textId="77777777" w:rsidR="004E4BA8" w:rsidRPr="004E4BA8" w:rsidRDefault="004E4BA8" w:rsidP="004E4BA8"/>
    <w:p w14:paraId="124DE681" w14:textId="329CE679" w:rsidR="004E4BA8" w:rsidRPr="004E4BA8" w:rsidRDefault="004E4BA8" w:rsidP="004E4BA8">
      <w:pPr>
        <w:ind w:left="567" w:hanging="567"/>
      </w:pPr>
      <w:r w:rsidRPr="004E4BA8">
        <w:t>1</w:t>
      </w:r>
      <w:r w:rsidR="0009007F">
        <w:t>2</w:t>
      </w:r>
      <w:r w:rsidRPr="004E4BA8">
        <w:t xml:space="preserve">.3    The Affiliate may, after consultation with the Judge, designate an area from which videotaping/photography may be undertaken.   </w:t>
      </w:r>
    </w:p>
    <w:p w14:paraId="51909E35" w14:textId="77777777" w:rsidR="004E4BA8" w:rsidRPr="004E4BA8" w:rsidRDefault="004E4BA8" w:rsidP="004E4BA8"/>
    <w:p w14:paraId="34122BB3" w14:textId="1ADC87DC" w:rsidR="004E4BA8" w:rsidRPr="004E4BA8" w:rsidRDefault="004E4BA8" w:rsidP="004E4BA8">
      <w:pPr>
        <w:ind w:left="567" w:hanging="567"/>
      </w:pPr>
      <w:r w:rsidRPr="004E4BA8">
        <w:t>1</w:t>
      </w:r>
      <w:r w:rsidR="0009007F">
        <w:t>2</w:t>
      </w:r>
      <w:r w:rsidRPr="004E4BA8">
        <w:t>.4    The Judge may direct that any photography and/or videoing be discontinued if it is deemed to be disruptive or to impede any search or any class.</w:t>
      </w:r>
    </w:p>
    <w:p w14:paraId="382340B4" w14:textId="77777777" w:rsidR="004E4BA8" w:rsidRPr="004E4BA8" w:rsidRDefault="004E4BA8" w:rsidP="004E4BA8"/>
    <w:p w14:paraId="4CB59DE2" w14:textId="1954C1B7" w:rsidR="00C35D1C" w:rsidRPr="004E4BA8" w:rsidRDefault="004E4BA8" w:rsidP="00C35D1C">
      <w:r w:rsidRPr="004E4BA8">
        <w:t>1</w:t>
      </w:r>
      <w:r w:rsidR="0009007F">
        <w:t>2</w:t>
      </w:r>
      <w:r w:rsidRPr="004E4BA8">
        <w:t>.5    No photograph or video footage can be used to challenge the Judge’s decision</w:t>
      </w:r>
      <w:r w:rsidR="00E11E2A">
        <w:t>.</w:t>
      </w:r>
    </w:p>
    <w:p w14:paraId="1F5D86A1" w14:textId="77777777" w:rsidR="00E04FDD" w:rsidRDefault="00E04FDD" w:rsidP="004967AC"/>
    <w:p w14:paraId="6202906C" w14:textId="77777777" w:rsidR="00081BFA" w:rsidRDefault="00081BFA" w:rsidP="00180C4E">
      <w:pPr>
        <w:pStyle w:val="BodyText2"/>
        <w:rPr>
          <w:rFonts w:asciiTheme="minorHAnsi" w:hAnsiTheme="minorHAnsi" w:cs="Arial"/>
          <w:b/>
          <w:sz w:val="22"/>
          <w:szCs w:val="22"/>
        </w:rPr>
      </w:pPr>
    </w:p>
    <w:p w14:paraId="176B7972" w14:textId="63984532" w:rsidR="00BB1BE8" w:rsidRPr="00EA16C8" w:rsidRDefault="003E788E" w:rsidP="00F35F42">
      <w:pPr>
        <w:pStyle w:val="BodyText2"/>
        <w:tabs>
          <w:tab w:val="left" w:pos="567"/>
        </w:tabs>
        <w:spacing w:after="120"/>
        <w:rPr>
          <w:rFonts w:asciiTheme="minorHAnsi" w:hAnsiTheme="minorHAnsi" w:cs="Arial"/>
          <w:b/>
          <w:sz w:val="22"/>
          <w:szCs w:val="22"/>
        </w:rPr>
      </w:pPr>
      <w:r>
        <w:rPr>
          <w:rFonts w:asciiTheme="minorHAnsi" w:hAnsiTheme="minorHAnsi" w:cs="Arial"/>
          <w:b/>
          <w:sz w:val="22"/>
          <w:szCs w:val="22"/>
        </w:rPr>
        <w:t>1</w:t>
      </w:r>
      <w:r w:rsidR="0009007F">
        <w:rPr>
          <w:rFonts w:asciiTheme="minorHAnsi" w:hAnsiTheme="minorHAnsi" w:cs="Arial"/>
          <w:b/>
          <w:sz w:val="22"/>
          <w:szCs w:val="22"/>
        </w:rPr>
        <w:t>3</w:t>
      </w:r>
      <w:r w:rsidR="00BB1BE8" w:rsidRPr="00EA16C8">
        <w:rPr>
          <w:rFonts w:asciiTheme="minorHAnsi" w:hAnsiTheme="minorHAnsi" w:cs="Arial"/>
          <w:b/>
          <w:sz w:val="22"/>
          <w:szCs w:val="22"/>
        </w:rPr>
        <w:t xml:space="preserve">.0  </w:t>
      </w:r>
      <w:r w:rsidR="00BB1BE8" w:rsidRPr="00EA16C8">
        <w:rPr>
          <w:rFonts w:asciiTheme="minorHAnsi" w:hAnsiTheme="minorHAnsi" w:cs="Arial"/>
          <w:b/>
          <w:sz w:val="22"/>
          <w:szCs w:val="22"/>
        </w:rPr>
        <w:tab/>
      </w:r>
      <w:r w:rsidR="008C6138">
        <w:rPr>
          <w:rFonts w:asciiTheme="minorHAnsi" w:hAnsiTheme="minorHAnsi" w:cs="Arial"/>
          <w:b/>
          <w:sz w:val="22"/>
          <w:szCs w:val="22"/>
          <w:u w:val="single"/>
        </w:rPr>
        <w:t>COMPETITOR</w:t>
      </w:r>
      <w:r w:rsidR="00403164">
        <w:rPr>
          <w:rFonts w:asciiTheme="minorHAnsi" w:hAnsiTheme="minorHAnsi" w:cs="Arial"/>
          <w:b/>
          <w:sz w:val="22"/>
          <w:szCs w:val="22"/>
          <w:u w:val="single"/>
        </w:rPr>
        <w:t>S</w:t>
      </w:r>
      <w:r w:rsidR="00BB1BE8">
        <w:rPr>
          <w:rFonts w:asciiTheme="minorHAnsi" w:hAnsiTheme="minorHAnsi" w:cs="Arial"/>
          <w:b/>
          <w:sz w:val="22"/>
          <w:szCs w:val="22"/>
          <w:u w:val="single"/>
        </w:rPr>
        <w:t xml:space="preserve"> </w:t>
      </w:r>
    </w:p>
    <w:p w14:paraId="64E0348E" w14:textId="63A38673" w:rsidR="00BB1BE8" w:rsidRDefault="00403164" w:rsidP="00BB1BE8">
      <w:pPr>
        <w:pStyle w:val="BodyText2"/>
        <w:ind w:left="567" w:hanging="567"/>
        <w:rPr>
          <w:rFonts w:asciiTheme="minorHAnsi" w:hAnsiTheme="minorHAnsi" w:cs="Arial"/>
          <w:sz w:val="22"/>
          <w:szCs w:val="22"/>
        </w:rPr>
      </w:pPr>
      <w:r>
        <w:rPr>
          <w:rFonts w:asciiTheme="minorHAnsi" w:hAnsiTheme="minorHAnsi" w:cs="Arial"/>
          <w:sz w:val="22"/>
          <w:szCs w:val="22"/>
        </w:rPr>
        <w:t>1</w:t>
      </w:r>
      <w:r w:rsidR="0009007F">
        <w:rPr>
          <w:rFonts w:asciiTheme="minorHAnsi" w:hAnsiTheme="minorHAnsi" w:cs="Arial"/>
          <w:sz w:val="22"/>
          <w:szCs w:val="22"/>
        </w:rPr>
        <w:t>3</w:t>
      </w:r>
      <w:r w:rsidR="00BB1BE8" w:rsidRPr="00EA16C8">
        <w:rPr>
          <w:rFonts w:asciiTheme="minorHAnsi" w:hAnsiTheme="minorHAnsi" w:cs="Arial"/>
          <w:sz w:val="22"/>
          <w:szCs w:val="22"/>
        </w:rPr>
        <w:t>.1</w:t>
      </w:r>
      <w:r w:rsidR="00BB1BE8" w:rsidRPr="00EA16C8">
        <w:rPr>
          <w:rFonts w:asciiTheme="minorHAnsi" w:hAnsiTheme="minorHAnsi" w:cs="Arial"/>
          <w:sz w:val="22"/>
          <w:szCs w:val="22"/>
        </w:rPr>
        <w:tab/>
      </w:r>
      <w:r w:rsidR="008C6138">
        <w:rPr>
          <w:rFonts w:asciiTheme="minorHAnsi" w:hAnsiTheme="minorHAnsi" w:cs="Arial"/>
          <w:sz w:val="22"/>
          <w:szCs w:val="22"/>
        </w:rPr>
        <w:t>Persons</w:t>
      </w:r>
      <w:r w:rsidR="00BB1BE8" w:rsidRPr="00EA16C8">
        <w:rPr>
          <w:rFonts w:asciiTheme="minorHAnsi" w:hAnsiTheme="minorHAnsi" w:cs="Arial"/>
          <w:sz w:val="22"/>
          <w:szCs w:val="22"/>
        </w:rPr>
        <w:t xml:space="preserve"> </w:t>
      </w:r>
      <w:r w:rsidR="00BB1BE8">
        <w:rPr>
          <w:rFonts w:asciiTheme="minorHAnsi" w:hAnsiTheme="minorHAnsi" w:cs="Arial"/>
          <w:sz w:val="22"/>
          <w:szCs w:val="22"/>
        </w:rPr>
        <w:t>of differing abilities</w:t>
      </w:r>
      <w:r w:rsidR="00BB1BE8" w:rsidRPr="00EA16C8">
        <w:rPr>
          <w:rFonts w:asciiTheme="minorHAnsi" w:hAnsiTheme="minorHAnsi" w:cs="Arial"/>
          <w:sz w:val="22"/>
          <w:szCs w:val="22"/>
        </w:rPr>
        <w:t xml:space="preserve"> may compete, provided </w:t>
      </w:r>
      <w:r w:rsidR="008C6138">
        <w:rPr>
          <w:rFonts w:asciiTheme="minorHAnsi" w:hAnsiTheme="minorHAnsi" w:cs="Arial"/>
          <w:sz w:val="22"/>
          <w:szCs w:val="22"/>
        </w:rPr>
        <w:t>they</w:t>
      </w:r>
      <w:r w:rsidR="00BB1BE8" w:rsidRPr="00EA16C8">
        <w:rPr>
          <w:rFonts w:asciiTheme="minorHAnsi" w:hAnsiTheme="minorHAnsi" w:cs="Arial"/>
          <w:sz w:val="22"/>
          <w:szCs w:val="22"/>
        </w:rPr>
        <w:t xml:space="preserve"> can move about the </w:t>
      </w:r>
      <w:r w:rsidR="003F03AA">
        <w:rPr>
          <w:rFonts w:asciiTheme="minorHAnsi" w:hAnsiTheme="minorHAnsi" w:cs="Arial"/>
          <w:sz w:val="22"/>
          <w:szCs w:val="22"/>
        </w:rPr>
        <w:t>search area</w:t>
      </w:r>
      <w:r w:rsidR="003F03AA" w:rsidRPr="00EA16C8">
        <w:rPr>
          <w:rFonts w:asciiTheme="minorHAnsi" w:hAnsiTheme="minorHAnsi" w:cs="Arial"/>
          <w:sz w:val="22"/>
          <w:szCs w:val="22"/>
        </w:rPr>
        <w:t xml:space="preserve"> </w:t>
      </w:r>
      <w:r w:rsidR="00BB1BE8" w:rsidRPr="00EA16C8">
        <w:rPr>
          <w:rFonts w:asciiTheme="minorHAnsi" w:hAnsiTheme="minorHAnsi" w:cs="Arial"/>
          <w:sz w:val="22"/>
          <w:szCs w:val="22"/>
        </w:rPr>
        <w:t>without physical assistance</w:t>
      </w:r>
      <w:r w:rsidR="00BB1BE8">
        <w:rPr>
          <w:rFonts w:asciiTheme="minorHAnsi" w:hAnsiTheme="minorHAnsi" w:cs="Arial"/>
          <w:sz w:val="22"/>
          <w:szCs w:val="22"/>
        </w:rPr>
        <w:t xml:space="preserve"> or guidance</w:t>
      </w:r>
      <w:r w:rsidR="00BB1BE8" w:rsidRPr="00EA16C8">
        <w:rPr>
          <w:rFonts w:asciiTheme="minorHAnsi" w:hAnsiTheme="minorHAnsi" w:cs="Arial"/>
          <w:sz w:val="22"/>
          <w:szCs w:val="22"/>
        </w:rPr>
        <w:t xml:space="preserve">.  The use of a </w:t>
      </w:r>
      <w:r w:rsidR="00EE0D08">
        <w:rPr>
          <w:rFonts w:asciiTheme="minorHAnsi" w:hAnsiTheme="minorHAnsi" w:cs="Arial"/>
          <w:sz w:val="22"/>
          <w:szCs w:val="22"/>
        </w:rPr>
        <w:t>mobility aid</w:t>
      </w:r>
      <w:r w:rsidR="00EE0D08">
        <w:rPr>
          <w:rStyle w:val="FootnoteReference"/>
          <w:rFonts w:asciiTheme="minorHAnsi" w:hAnsiTheme="minorHAnsi" w:cs="Arial"/>
          <w:sz w:val="22"/>
          <w:szCs w:val="22"/>
        </w:rPr>
        <w:footnoteReference w:id="5"/>
      </w:r>
      <w:r w:rsidR="00EE0D08">
        <w:rPr>
          <w:rFonts w:asciiTheme="minorHAnsi" w:hAnsiTheme="minorHAnsi" w:cs="Arial"/>
          <w:sz w:val="22"/>
          <w:szCs w:val="22"/>
        </w:rPr>
        <w:t xml:space="preserve"> (whether hand or electric powered)</w:t>
      </w:r>
      <w:r w:rsidR="00BB1BE8" w:rsidRPr="00EA16C8">
        <w:rPr>
          <w:rFonts w:asciiTheme="minorHAnsi" w:hAnsiTheme="minorHAnsi" w:cs="Arial"/>
          <w:sz w:val="22"/>
          <w:szCs w:val="22"/>
        </w:rPr>
        <w:t xml:space="preserve"> is acceptable.  The dog is to perform all necessary requirements of their </w:t>
      </w:r>
      <w:r w:rsidR="00BB1BE8">
        <w:rPr>
          <w:rFonts w:asciiTheme="minorHAnsi" w:hAnsiTheme="minorHAnsi" w:cs="Arial"/>
          <w:sz w:val="22"/>
          <w:szCs w:val="22"/>
        </w:rPr>
        <w:t>search</w:t>
      </w:r>
      <w:r w:rsidR="00BB1BE8" w:rsidRPr="00EA16C8">
        <w:rPr>
          <w:rFonts w:asciiTheme="minorHAnsi" w:hAnsiTheme="minorHAnsi" w:cs="Arial"/>
          <w:sz w:val="22"/>
          <w:szCs w:val="22"/>
        </w:rPr>
        <w:t xml:space="preserve"> as stated in these </w:t>
      </w:r>
      <w:r w:rsidR="00E11E2A">
        <w:rPr>
          <w:rFonts w:asciiTheme="minorHAnsi" w:hAnsiTheme="minorHAnsi" w:cs="Arial"/>
          <w:sz w:val="22"/>
          <w:szCs w:val="22"/>
        </w:rPr>
        <w:t>R</w:t>
      </w:r>
      <w:r w:rsidR="00BB1BE8" w:rsidRPr="00EA16C8">
        <w:rPr>
          <w:rFonts w:asciiTheme="minorHAnsi" w:hAnsiTheme="minorHAnsi" w:cs="Arial"/>
          <w:sz w:val="22"/>
          <w:szCs w:val="22"/>
        </w:rPr>
        <w:t xml:space="preserve">ules.  </w:t>
      </w:r>
    </w:p>
    <w:p w14:paraId="410C88D8" w14:textId="77777777" w:rsidR="003F03AA" w:rsidRDefault="003F03AA" w:rsidP="00BB1BE8">
      <w:pPr>
        <w:pStyle w:val="BodyText2"/>
        <w:ind w:left="567" w:hanging="567"/>
        <w:rPr>
          <w:rFonts w:asciiTheme="minorHAnsi" w:hAnsiTheme="minorHAnsi" w:cs="Arial"/>
          <w:sz w:val="22"/>
          <w:szCs w:val="22"/>
        </w:rPr>
      </w:pPr>
    </w:p>
    <w:p w14:paraId="7D22FC36" w14:textId="1369CA37" w:rsidR="003F03AA" w:rsidRDefault="003F03AA" w:rsidP="003F03AA">
      <w:pPr>
        <w:pStyle w:val="BodyText2"/>
        <w:tabs>
          <w:tab w:val="left" w:pos="567"/>
        </w:tabs>
        <w:rPr>
          <w:rFonts w:asciiTheme="minorHAnsi" w:hAnsiTheme="minorHAnsi" w:cs="Arial"/>
          <w:sz w:val="22"/>
          <w:szCs w:val="22"/>
        </w:rPr>
      </w:pPr>
      <w:r>
        <w:rPr>
          <w:rFonts w:asciiTheme="minorHAnsi" w:hAnsiTheme="minorHAnsi" w:cs="Arial"/>
          <w:sz w:val="22"/>
          <w:szCs w:val="22"/>
        </w:rPr>
        <w:lastRenderedPageBreak/>
        <w:t>1</w:t>
      </w:r>
      <w:r w:rsidR="0009007F">
        <w:rPr>
          <w:rFonts w:asciiTheme="minorHAnsi" w:hAnsiTheme="minorHAnsi" w:cs="Arial"/>
          <w:sz w:val="22"/>
          <w:szCs w:val="22"/>
        </w:rPr>
        <w:t>3</w:t>
      </w:r>
      <w:r>
        <w:rPr>
          <w:rFonts w:asciiTheme="minorHAnsi" w:hAnsiTheme="minorHAnsi" w:cs="Arial"/>
          <w:sz w:val="22"/>
          <w:szCs w:val="22"/>
        </w:rPr>
        <w:t>.2</w:t>
      </w:r>
      <w:r>
        <w:rPr>
          <w:rFonts w:asciiTheme="minorHAnsi" w:hAnsiTheme="minorHAnsi" w:cs="Arial"/>
          <w:sz w:val="22"/>
          <w:szCs w:val="22"/>
        </w:rPr>
        <w:tab/>
        <w:t>Handlers must be at least 16 years of age.</w:t>
      </w:r>
    </w:p>
    <w:p w14:paraId="42329FA0" w14:textId="77777777" w:rsidR="003F03AA" w:rsidRDefault="003F03AA" w:rsidP="003F03AA">
      <w:pPr>
        <w:pStyle w:val="BodyText2"/>
        <w:rPr>
          <w:rFonts w:asciiTheme="minorHAnsi" w:hAnsiTheme="minorHAnsi" w:cs="Arial"/>
          <w:sz w:val="22"/>
          <w:szCs w:val="22"/>
        </w:rPr>
      </w:pPr>
    </w:p>
    <w:p w14:paraId="131A1B9E" w14:textId="1A61304F" w:rsidR="00BB1BE8" w:rsidRDefault="00403164" w:rsidP="00BB1BE8">
      <w:pPr>
        <w:ind w:left="567" w:hanging="567"/>
      </w:pPr>
      <w:r w:rsidRPr="007733B6">
        <w:t>1</w:t>
      </w:r>
      <w:r w:rsidR="0009007F">
        <w:t>3</w:t>
      </w:r>
      <w:r w:rsidR="00BB1BE8" w:rsidRPr="007733B6">
        <w:t>.</w:t>
      </w:r>
      <w:r w:rsidR="00E0065D">
        <w:t>3</w:t>
      </w:r>
      <w:r w:rsidR="00BB1BE8" w:rsidRPr="007733B6">
        <w:tab/>
      </w:r>
      <w:r w:rsidR="008C6138" w:rsidRPr="007733B6">
        <w:t>Competitor</w:t>
      </w:r>
      <w:r w:rsidR="00BB1BE8" w:rsidRPr="007733B6">
        <w:t>s may not handle more than</w:t>
      </w:r>
      <w:r w:rsidR="0059741D">
        <w:t xml:space="preserve"> one (1)</w:t>
      </w:r>
      <w:r w:rsidR="00BB1BE8" w:rsidRPr="007733B6">
        <w:t xml:space="preserve"> dog in each class. Multiple dogs from the same owner may be entered in the same class, provided </w:t>
      </w:r>
      <w:r w:rsidR="0009007F">
        <w:t>each is</w:t>
      </w:r>
      <w:r w:rsidR="00BB1BE8" w:rsidRPr="007733B6">
        <w:t xml:space="preserve"> </w:t>
      </w:r>
      <w:r w:rsidR="00E11E2A">
        <w:t xml:space="preserve">handled </w:t>
      </w:r>
      <w:r w:rsidR="00BB1BE8" w:rsidRPr="007733B6">
        <w:t xml:space="preserve">by </w:t>
      </w:r>
      <w:r w:rsidR="00E11E2A">
        <w:t xml:space="preserve">a </w:t>
      </w:r>
      <w:r w:rsidR="00BB1BE8" w:rsidRPr="007733B6">
        <w:t>different handler.</w:t>
      </w:r>
      <w:r w:rsidR="00BB1BE8">
        <w:t xml:space="preserve"> </w:t>
      </w:r>
    </w:p>
    <w:p w14:paraId="6BA2472D" w14:textId="77777777" w:rsidR="00BB1BE8" w:rsidRDefault="00BB1BE8" w:rsidP="00BB1BE8">
      <w:pPr>
        <w:ind w:left="567" w:hanging="567"/>
      </w:pPr>
    </w:p>
    <w:p w14:paraId="4B916DD3" w14:textId="68168D57" w:rsidR="00C17846" w:rsidRPr="00403164" w:rsidRDefault="00403164" w:rsidP="00DE7070">
      <w:pPr>
        <w:ind w:left="567" w:hanging="567"/>
      </w:pPr>
      <w:r>
        <w:t>1</w:t>
      </w:r>
      <w:r w:rsidR="0009007F">
        <w:t>3</w:t>
      </w:r>
      <w:r>
        <w:t>.</w:t>
      </w:r>
      <w:r w:rsidR="00E0065D">
        <w:t>4</w:t>
      </w:r>
      <w:r>
        <w:tab/>
      </w:r>
      <w:r w:rsidR="00C17846" w:rsidRPr="00403164">
        <w:t xml:space="preserve">No </w:t>
      </w:r>
      <w:r w:rsidR="008C6138">
        <w:t>competitor</w:t>
      </w:r>
      <w:r w:rsidR="00C17846" w:rsidRPr="00403164">
        <w:t xml:space="preserve"> or other person, other than those engaged in the administration of the trial, shall be in possession of any of the target odours </w:t>
      </w:r>
      <w:r w:rsidR="00C85235">
        <w:t>within the boundaries of</w:t>
      </w:r>
      <w:r w:rsidR="00C17846" w:rsidRPr="00403164">
        <w:t xml:space="preserve"> the trial venue</w:t>
      </w:r>
      <w:r w:rsidR="00C85235">
        <w:t xml:space="preserve"> or subset of the venue as specified in the </w:t>
      </w:r>
      <w:r w:rsidR="005D4A17">
        <w:t>S</w:t>
      </w:r>
      <w:r w:rsidR="00C85235">
        <w:t>chedule</w:t>
      </w:r>
      <w:r w:rsidR="00C17846" w:rsidRPr="00403164">
        <w:t xml:space="preserve">. </w:t>
      </w:r>
    </w:p>
    <w:p w14:paraId="252F27D2" w14:textId="77777777" w:rsidR="00C17846" w:rsidRDefault="00C17846" w:rsidP="00DE7070">
      <w:pPr>
        <w:ind w:left="567" w:hanging="567"/>
      </w:pPr>
    </w:p>
    <w:p w14:paraId="1D1779E9" w14:textId="7879160B" w:rsidR="00BB1BE8" w:rsidRPr="00EA16C8" w:rsidRDefault="00403164" w:rsidP="00403164">
      <w:pPr>
        <w:pStyle w:val="BodyText2"/>
        <w:ind w:left="567" w:hanging="567"/>
        <w:rPr>
          <w:rFonts w:asciiTheme="minorHAnsi" w:hAnsiTheme="minorHAnsi" w:cs="Arial"/>
          <w:sz w:val="22"/>
          <w:szCs w:val="22"/>
        </w:rPr>
      </w:pPr>
      <w:r>
        <w:rPr>
          <w:rFonts w:asciiTheme="minorHAnsi" w:hAnsiTheme="minorHAnsi" w:cs="Arial"/>
          <w:sz w:val="22"/>
          <w:szCs w:val="22"/>
        </w:rPr>
        <w:t>1</w:t>
      </w:r>
      <w:r w:rsidR="0009007F">
        <w:rPr>
          <w:rFonts w:asciiTheme="minorHAnsi" w:hAnsiTheme="minorHAnsi" w:cs="Arial"/>
          <w:sz w:val="22"/>
          <w:szCs w:val="22"/>
        </w:rPr>
        <w:t>3</w:t>
      </w:r>
      <w:r>
        <w:rPr>
          <w:rFonts w:asciiTheme="minorHAnsi" w:hAnsiTheme="minorHAnsi" w:cs="Arial"/>
          <w:sz w:val="22"/>
          <w:szCs w:val="22"/>
        </w:rPr>
        <w:t>.</w:t>
      </w:r>
      <w:r w:rsidR="00E0065D">
        <w:rPr>
          <w:rFonts w:asciiTheme="minorHAnsi" w:hAnsiTheme="minorHAnsi" w:cs="Arial"/>
          <w:sz w:val="22"/>
          <w:szCs w:val="22"/>
        </w:rPr>
        <w:t>5</w:t>
      </w:r>
      <w:r>
        <w:rPr>
          <w:rFonts w:asciiTheme="minorHAnsi" w:hAnsiTheme="minorHAnsi" w:cs="Arial"/>
          <w:sz w:val="22"/>
          <w:szCs w:val="22"/>
        </w:rPr>
        <w:tab/>
      </w:r>
      <w:r w:rsidR="00BB1BE8" w:rsidRPr="00EA16C8">
        <w:rPr>
          <w:rFonts w:asciiTheme="minorHAnsi" w:hAnsiTheme="minorHAnsi" w:cs="Arial"/>
          <w:sz w:val="22"/>
          <w:szCs w:val="22"/>
        </w:rPr>
        <w:t>After a dog has commenced competing in a class, no substitution of handler is permitted in that class.</w:t>
      </w:r>
    </w:p>
    <w:p w14:paraId="28AC9239" w14:textId="77777777" w:rsidR="00BB1BE8" w:rsidRDefault="00BB1BE8" w:rsidP="00BB1BE8">
      <w:pPr>
        <w:pStyle w:val="BodyText2"/>
        <w:ind w:left="567" w:hanging="567"/>
        <w:rPr>
          <w:rFonts w:asciiTheme="minorHAnsi" w:hAnsiTheme="minorHAnsi" w:cs="Arial"/>
          <w:sz w:val="22"/>
          <w:szCs w:val="22"/>
        </w:rPr>
      </w:pPr>
    </w:p>
    <w:p w14:paraId="7F725F7B" w14:textId="584F9044" w:rsidR="00BB1BE8" w:rsidRPr="00EA16C8" w:rsidRDefault="00403164" w:rsidP="00BB1BE8">
      <w:pPr>
        <w:pStyle w:val="BodyText2"/>
        <w:ind w:left="567" w:hanging="567"/>
        <w:rPr>
          <w:rFonts w:asciiTheme="minorHAnsi" w:hAnsiTheme="minorHAnsi" w:cs="Arial"/>
          <w:sz w:val="22"/>
          <w:szCs w:val="22"/>
        </w:rPr>
      </w:pPr>
      <w:r>
        <w:rPr>
          <w:rFonts w:asciiTheme="minorHAnsi" w:hAnsiTheme="minorHAnsi" w:cs="Arial"/>
          <w:sz w:val="22"/>
          <w:szCs w:val="22"/>
        </w:rPr>
        <w:t>1</w:t>
      </w:r>
      <w:r w:rsidR="0009007F">
        <w:rPr>
          <w:rFonts w:asciiTheme="minorHAnsi" w:hAnsiTheme="minorHAnsi" w:cs="Arial"/>
          <w:sz w:val="22"/>
          <w:szCs w:val="22"/>
        </w:rPr>
        <w:t>3</w:t>
      </w:r>
      <w:r>
        <w:rPr>
          <w:rFonts w:asciiTheme="minorHAnsi" w:hAnsiTheme="minorHAnsi" w:cs="Arial"/>
          <w:sz w:val="22"/>
          <w:szCs w:val="22"/>
        </w:rPr>
        <w:t>.</w:t>
      </w:r>
      <w:r w:rsidR="00E0065D">
        <w:rPr>
          <w:rFonts w:asciiTheme="minorHAnsi" w:hAnsiTheme="minorHAnsi" w:cs="Arial"/>
          <w:sz w:val="22"/>
          <w:szCs w:val="22"/>
        </w:rPr>
        <w:t>6</w:t>
      </w:r>
      <w:r w:rsidR="00BB1BE8">
        <w:rPr>
          <w:rFonts w:asciiTheme="minorHAnsi" w:hAnsiTheme="minorHAnsi" w:cs="Arial"/>
          <w:sz w:val="22"/>
          <w:szCs w:val="22"/>
        </w:rPr>
        <w:tab/>
      </w:r>
      <w:r w:rsidR="00BB1BE8" w:rsidRPr="00EA16C8">
        <w:rPr>
          <w:rFonts w:asciiTheme="minorHAnsi" w:hAnsiTheme="minorHAnsi" w:cs="Arial"/>
          <w:sz w:val="22"/>
          <w:szCs w:val="22"/>
        </w:rPr>
        <w:t xml:space="preserve">Any person who carries out punitive correction or harsh handling of any dog at any time within the precincts of the trial venue shall be </w:t>
      </w:r>
      <w:r w:rsidR="003F03AA">
        <w:rPr>
          <w:rFonts w:asciiTheme="minorHAnsi" w:hAnsiTheme="minorHAnsi" w:cs="Arial"/>
          <w:sz w:val="22"/>
          <w:szCs w:val="22"/>
        </w:rPr>
        <w:t xml:space="preserve">disqualified from competition and </w:t>
      </w:r>
      <w:r w:rsidR="00BB1BE8" w:rsidRPr="00EA16C8">
        <w:rPr>
          <w:rFonts w:asciiTheme="minorHAnsi" w:hAnsiTheme="minorHAnsi" w:cs="Arial"/>
          <w:sz w:val="22"/>
          <w:szCs w:val="22"/>
        </w:rPr>
        <w:t xml:space="preserve">reported </w:t>
      </w:r>
      <w:r w:rsidR="003F03AA">
        <w:rPr>
          <w:rFonts w:asciiTheme="minorHAnsi" w:hAnsiTheme="minorHAnsi" w:cs="Arial"/>
          <w:sz w:val="22"/>
          <w:szCs w:val="22"/>
        </w:rPr>
        <w:t xml:space="preserve">to </w:t>
      </w:r>
      <w:r w:rsidR="00BB1BE8" w:rsidRPr="00EA16C8">
        <w:rPr>
          <w:rFonts w:asciiTheme="minorHAnsi" w:hAnsiTheme="minorHAnsi" w:cs="Arial"/>
          <w:sz w:val="22"/>
          <w:szCs w:val="22"/>
        </w:rPr>
        <w:t xml:space="preserve">and dealt with under the </w:t>
      </w:r>
      <w:r w:rsidR="00E11E2A">
        <w:rPr>
          <w:rFonts w:asciiTheme="minorHAnsi" w:hAnsiTheme="minorHAnsi" w:cs="Arial"/>
          <w:sz w:val="22"/>
          <w:szCs w:val="22"/>
        </w:rPr>
        <w:t>m</w:t>
      </w:r>
      <w:r w:rsidR="00BB1BE8" w:rsidRPr="00EA16C8">
        <w:rPr>
          <w:rFonts w:asciiTheme="minorHAnsi" w:hAnsiTheme="minorHAnsi" w:cs="Arial"/>
          <w:sz w:val="22"/>
          <w:szCs w:val="22"/>
        </w:rPr>
        <w:t xml:space="preserve">ember </w:t>
      </w:r>
      <w:r w:rsidR="00E11E2A">
        <w:rPr>
          <w:rFonts w:asciiTheme="minorHAnsi" w:hAnsiTheme="minorHAnsi" w:cs="Arial"/>
          <w:sz w:val="22"/>
          <w:szCs w:val="22"/>
        </w:rPr>
        <w:t>b</w:t>
      </w:r>
      <w:r w:rsidR="00BB1BE8" w:rsidRPr="00EA16C8">
        <w:rPr>
          <w:rFonts w:asciiTheme="minorHAnsi" w:hAnsiTheme="minorHAnsi" w:cs="Arial"/>
          <w:sz w:val="22"/>
          <w:szCs w:val="22"/>
        </w:rPr>
        <w:t>ody rules.</w:t>
      </w:r>
    </w:p>
    <w:p w14:paraId="61C5FC86" w14:textId="77777777" w:rsidR="00BB1BE8" w:rsidRDefault="00BB1BE8" w:rsidP="00BB1BE8">
      <w:pPr>
        <w:pStyle w:val="BodyText2"/>
        <w:ind w:left="567" w:hanging="567"/>
        <w:rPr>
          <w:rFonts w:asciiTheme="minorHAnsi" w:hAnsiTheme="minorHAnsi" w:cs="Arial"/>
          <w:sz w:val="22"/>
          <w:szCs w:val="22"/>
        </w:rPr>
      </w:pPr>
    </w:p>
    <w:p w14:paraId="037590DA" w14:textId="75B5BE7A" w:rsidR="00BB1BE8" w:rsidRPr="006A7577" w:rsidRDefault="00403164" w:rsidP="00BB1BE8">
      <w:pPr>
        <w:pStyle w:val="BodyText2"/>
        <w:ind w:left="567" w:hanging="567"/>
        <w:rPr>
          <w:rFonts w:asciiTheme="minorHAnsi" w:hAnsiTheme="minorHAnsi" w:cs="Arial"/>
          <w:sz w:val="22"/>
          <w:szCs w:val="22"/>
        </w:rPr>
      </w:pPr>
      <w:r>
        <w:rPr>
          <w:rFonts w:asciiTheme="minorHAnsi" w:hAnsiTheme="minorHAnsi" w:cs="Arial"/>
          <w:sz w:val="22"/>
          <w:szCs w:val="22"/>
        </w:rPr>
        <w:t>1</w:t>
      </w:r>
      <w:r w:rsidR="0009007F">
        <w:rPr>
          <w:rFonts w:asciiTheme="minorHAnsi" w:hAnsiTheme="minorHAnsi" w:cs="Arial"/>
          <w:sz w:val="22"/>
          <w:szCs w:val="22"/>
        </w:rPr>
        <w:t>3</w:t>
      </w:r>
      <w:r>
        <w:rPr>
          <w:rFonts w:asciiTheme="minorHAnsi" w:hAnsiTheme="minorHAnsi" w:cs="Arial"/>
          <w:sz w:val="22"/>
          <w:szCs w:val="22"/>
        </w:rPr>
        <w:t>.</w:t>
      </w:r>
      <w:r w:rsidR="00E0065D">
        <w:rPr>
          <w:rFonts w:asciiTheme="minorHAnsi" w:hAnsiTheme="minorHAnsi" w:cs="Arial"/>
          <w:sz w:val="22"/>
          <w:szCs w:val="22"/>
        </w:rPr>
        <w:t>7</w:t>
      </w:r>
      <w:r w:rsidR="00BB1BE8" w:rsidRPr="00EA16C8">
        <w:rPr>
          <w:rFonts w:asciiTheme="minorHAnsi" w:hAnsiTheme="minorHAnsi" w:cs="Arial"/>
          <w:sz w:val="22"/>
          <w:szCs w:val="22"/>
        </w:rPr>
        <w:tab/>
      </w:r>
      <w:r w:rsidR="0009007F">
        <w:rPr>
          <w:rFonts w:asciiTheme="minorHAnsi" w:hAnsiTheme="minorHAnsi" w:cs="Arial"/>
          <w:sz w:val="22"/>
          <w:szCs w:val="22"/>
        </w:rPr>
        <w:t xml:space="preserve">A </w:t>
      </w:r>
      <w:r w:rsidR="008C6138">
        <w:rPr>
          <w:rFonts w:asciiTheme="minorHAnsi" w:hAnsiTheme="minorHAnsi" w:cs="Arial"/>
          <w:sz w:val="22"/>
          <w:szCs w:val="22"/>
        </w:rPr>
        <w:t>competito</w:t>
      </w:r>
      <w:r w:rsidR="00BB1BE8">
        <w:rPr>
          <w:rFonts w:asciiTheme="minorHAnsi" w:hAnsiTheme="minorHAnsi" w:cs="Arial"/>
          <w:sz w:val="22"/>
          <w:szCs w:val="22"/>
        </w:rPr>
        <w:t>r may give the dog v</w:t>
      </w:r>
      <w:r w:rsidR="00BB1BE8" w:rsidRPr="00EA16C8">
        <w:rPr>
          <w:rFonts w:asciiTheme="minorHAnsi" w:hAnsiTheme="minorHAnsi" w:cs="Arial"/>
          <w:sz w:val="22"/>
          <w:szCs w:val="22"/>
        </w:rPr>
        <w:t xml:space="preserve">erbal commands and/or encouragement and shall not be penalised </w:t>
      </w:r>
      <w:r w:rsidR="00BB1BE8">
        <w:rPr>
          <w:rFonts w:asciiTheme="minorHAnsi" w:hAnsiTheme="minorHAnsi" w:cs="Arial"/>
          <w:sz w:val="22"/>
          <w:szCs w:val="22"/>
        </w:rPr>
        <w:t xml:space="preserve">for such actions </w:t>
      </w:r>
      <w:r w:rsidR="00F22464">
        <w:rPr>
          <w:rFonts w:asciiTheme="minorHAnsi" w:hAnsiTheme="minorHAnsi" w:cs="Arial"/>
          <w:sz w:val="22"/>
          <w:szCs w:val="22"/>
        </w:rPr>
        <w:t xml:space="preserve">at any level. </w:t>
      </w:r>
      <w:r w:rsidR="00BB1BE8" w:rsidRPr="00EA16C8">
        <w:rPr>
          <w:rFonts w:asciiTheme="minorHAnsi" w:hAnsiTheme="minorHAnsi" w:cs="Arial"/>
          <w:sz w:val="22"/>
          <w:szCs w:val="22"/>
        </w:rPr>
        <w:t xml:space="preserve">Physical touch as encouragement or reward before or after completion of a </w:t>
      </w:r>
      <w:r w:rsidR="00BB1BE8">
        <w:rPr>
          <w:rFonts w:asciiTheme="minorHAnsi" w:hAnsiTheme="minorHAnsi" w:cs="Arial"/>
          <w:sz w:val="22"/>
          <w:szCs w:val="22"/>
        </w:rPr>
        <w:t>search</w:t>
      </w:r>
      <w:r w:rsidR="00BB1BE8" w:rsidRPr="00EA16C8">
        <w:rPr>
          <w:rFonts w:asciiTheme="minorHAnsi" w:hAnsiTheme="minorHAnsi" w:cs="Arial"/>
          <w:sz w:val="22"/>
          <w:szCs w:val="22"/>
        </w:rPr>
        <w:t xml:space="preserve"> shall not be penalised at any level.</w:t>
      </w:r>
      <w:r w:rsidR="003F03AA">
        <w:rPr>
          <w:rFonts w:asciiTheme="minorHAnsi" w:hAnsiTheme="minorHAnsi" w:cs="Arial"/>
          <w:sz w:val="22"/>
          <w:szCs w:val="22"/>
        </w:rPr>
        <w:t xml:space="preserve"> </w:t>
      </w:r>
      <w:r w:rsidR="003F03AA" w:rsidRPr="006A7577">
        <w:rPr>
          <w:rFonts w:asciiTheme="minorHAnsi" w:hAnsiTheme="minorHAnsi" w:cs="Arial"/>
          <w:sz w:val="22"/>
          <w:szCs w:val="22"/>
        </w:rPr>
        <w:t>Physical touch that provides guidance or direction to the dog shall result in disqualification.</w:t>
      </w:r>
    </w:p>
    <w:p w14:paraId="5042AB73" w14:textId="77777777" w:rsidR="00BB1BE8" w:rsidRDefault="00BB1BE8" w:rsidP="00BB1BE8">
      <w:pPr>
        <w:pStyle w:val="BodyText2"/>
        <w:ind w:left="567" w:hanging="567"/>
        <w:rPr>
          <w:rFonts w:asciiTheme="minorHAnsi" w:hAnsiTheme="minorHAnsi" w:cs="Arial"/>
          <w:sz w:val="22"/>
          <w:szCs w:val="22"/>
        </w:rPr>
      </w:pPr>
    </w:p>
    <w:p w14:paraId="32C078F0" w14:textId="551068F6" w:rsidR="00DD1333" w:rsidRDefault="00403164" w:rsidP="007F097D">
      <w:pPr>
        <w:tabs>
          <w:tab w:val="left" w:pos="567"/>
        </w:tabs>
        <w:ind w:left="567" w:hanging="567"/>
      </w:pPr>
      <w:r>
        <w:rPr>
          <w:rFonts w:cs="Arial"/>
        </w:rPr>
        <w:t>1</w:t>
      </w:r>
      <w:r w:rsidR="0009007F">
        <w:rPr>
          <w:rFonts w:cs="Arial"/>
        </w:rPr>
        <w:t>3</w:t>
      </w:r>
      <w:r>
        <w:rPr>
          <w:rFonts w:cs="Arial"/>
        </w:rPr>
        <w:t>.</w:t>
      </w:r>
      <w:r w:rsidR="00E0065D">
        <w:rPr>
          <w:rFonts w:cs="Arial"/>
        </w:rPr>
        <w:t>8</w:t>
      </w:r>
      <w:r w:rsidR="00BB1BE8" w:rsidRPr="00EA7BEE">
        <w:rPr>
          <w:rFonts w:cs="Arial"/>
        </w:rPr>
        <w:tab/>
      </w:r>
      <w:r w:rsidR="008C6138">
        <w:t>Competitors</w:t>
      </w:r>
      <w:r w:rsidR="00EA7BEE" w:rsidRPr="00EA7BEE">
        <w:t xml:space="preserve"> may wear a </w:t>
      </w:r>
      <w:r w:rsidR="00FD604F">
        <w:t xml:space="preserve">training vest or </w:t>
      </w:r>
      <w:r w:rsidR="00EA7BEE" w:rsidRPr="00EA7BEE">
        <w:t xml:space="preserve">treat pouch, acceptable to the Judge, to carry food </w:t>
      </w:r>
    </w:p>
    <w:p w14:paraId="28B833B8" w14:textId="11BDB4E9" w:rsidR="00EA7BEE" w:rsidRDefault="00FF4187" w:rsidP="00FF4187">
      <w:pPr>
        <w:tabs>
          <w:tab w:val="left" w:pos="567"/>
        </w:tabs>
        <w:ind w:left="567" w:hanging="567"/>
      </w:pPr>
      <w:r>
        <w:tab/>
      </w:r>
      <w:r w:rsidR="00EA7BEE" w:rsidRPr="00EA7BEE">
        <w:t xml:space="preserve">rewards. </w:t>
      </w:r>
      <w:r w:rsidR="00D36175">
        <w:t xml:space="preserve"> However, </w:t>
      </w:r>
      <w:r w:rsidR="003F03AA">
        <w:t xml:space="preserve">no </w:t>
      </w:r>
      <w:r w:rsidR="00D36175">
        <w:t>food</w:t>
      </w:r>
      <w:r w:rsidR="003F03AA">
        <w:t xml:space="preserve"> shall be dropped</w:t>
      </w:r>
      <w:r w:rsidR="00D36175">
        <w:t xml:space="preserve"> in the search area, and a penalty </w:t>
      </w:r>
      <w:r w:rsidR="001A7482">
        <w:t xml:space="preserve">shall </w:t>
      </w:r>
      <w:r w:rsidR="00D36175">
        <w:t xml:space="preserve">be </w:t>
      </w:r>
      <w:r w:rsidR="003F03AA">
        <w:t xml:space="preserve">imposed </w:t>
      </w:r>
      <w:r w:rsidR="00D36175">
        <w:t>if this occurs.</w:t>
      </w:r>
    </w:p>
    <w:p w14:paraId="1C47FB07" w14:textId="77777777" w:rsidR="009864B7" w:rsidRDefault="009864B7" w:rsidP="00BB1BE8">
      <w:pPr>
        <w:ind w:left="567" w:hanging="567"/>
      </w:pPr>
    </w:p>
    <w:p w14:paraId="79E38C3D" w14:textId="5B5F8CC7" w:rsidR="00BB1BE8" w:rsidRDefault="00403164" w:rsidP="00BB1BE8">
      <w:pPr>
        <w:ind w:left="567" w:hanging="567"/>
      </w:pPr>
      <w:r>
        <w:t>1</w:t>
      </w:r>
      <w:r w:rsidR="0009007F">
        <w:t>3</w:t>
      </w:r>
      <w:r>
        <w:t>.</w:t>
      </w:r>
      <w:r w:rsidR="00E0065D">
        <w:t>9</w:t>
      </w:r>
      <w:r w:rsidR="00EA7BEE">
        <w:tab/>
      </w:r>
      <w:r w:rsidR="008C6138">
        <w:t>Competitor</w:t>
      </w:r>
      <w:r w:rsidR="00BB1BE8">
        <w:t>s may not divulge any information about the search, the location of the hide, or details of their performance until all teams have run for the particular class. Breach of this rule will result in disqualification</w:t>
      </w:r>
      <w:r w:rsidR="005A331B" w:rsidRPr="005A331B">
        <w:t xml:space="preserve"> from all classes and all results </w:t>
      </w:r>
      <w:r w:rsidR="00D36175">
        <w:t>achieved to that time on that day will be voided</w:t>
      </w:r>
      <w:r w:rsidR="00FE5BCF">
        <w:t>.</w:t>
      </w:r>
    </w:p>
    <w:p w14:paraId="2987F041" w14:textId="77777777" w:rsidR="00BB1BE8" w:rsidRDefault="00BB1BE8" w:rsidP="00BB1BE8">
      <w:pPr>
        <w:ind w:left="567" w:hanging="567"/>
      </w:pPr>
    </w:p>
    <w:p w14:paraId="5F18BD43" w14:textId="2EB499D5" w:rsidR="00BB1BE8" w:rsidRDefault="004A45A5" w:rsidP="00BB1BE8">
      <w:pPr>
        <w:ind w:left="567"/>
      </w:pPr>
      <w:r>
        <w:t>Competitor</w:t>
      </w:r>
      <w:r w:rsidR="00BB1BE8">
        <w:t xml:space="preserve">s are responsible for ensuring that any person attending a trial with them is aware of the prohibition against discussing searches.  If a person not entered in the trial is found to </w:t>
      </w:r>
      <w:r w:rsidR="0009007F">
        <w:t>have discussed/</w:t>
      </w:r>
      <w:r w:rsidR="00BB1BE8">
        <w:t>be discussing a search before the class has ended, the</w:t>
      </w:r>
      <w:r w:rsidR="00E11E2A">
        <w:t xml:space="preserve"> Judge may direct that that</w:t>
      </w:r>
      <w:r w:rsidR="00BB1BE8">
        <w:t xml:space="preserve"> </w:t>
      </w:r>
      <w:r w:rsidR="00A63840">
        <w:t xml:space="preserve">person leave the trial venue; the </w:t>
      </w:r>
      <w:r>
        <w:t>competitor</w:t>
      </w:r>
      <w:r w:rsidR="00BB1BE8">
        <w:t xml:space="preserve"> whom that person is accompanying may, at the Judge’s discretion, be held responsible and penalised in accordance with this </w:t>
      </w:r>
      <w:r w:rsidR="005B120A">
        <w:t>Rule</w:t>
      </w:r>
      <w:r w:rsidR="003F03AA">
        <w:t xml:space="preserve"> and</w:t>
      </w:r>
      <w:r w:rsidR="00A63840">
        <w:t xml:space="preserve"> both may be</w:t>
      </w:r>
      <w:r w:rsidR="003F03AA">
        <w:t xml:space="preserve"> reported to the </w:t>
      </w:r>
      <w:r w:rsidR="00E11E2A">
        <w:t>m</w:t>
      </w:r>
      <w:r w:rsidR="003F03AA">
        <w:t xml:space="preserve">ember </w:t>
      </w:r>
      <w:r w:rsidR="00E11E2A">
        <w:t>b</w:t>
      </w:r>
      <w:r w:rsidR="003F03AA">
        <w:t>ody</w:t>
      </w:r>
      <w:r w:rsidR="00BB1BE8">
        <w:t xml:space="preserve">. </w:t>
      </w:r>
    </w:p>
    <w:p w14:paraId="4B55968D" w14:textId="77777777" w:rsidR="00546CC3" w:rsidRPr="00546CC3" w:rsidRDefault="00546CC3" w:rsidP="00546CC3">
      <w:pPr>
        <w:rPr>
          <w:rFonts w:ascii="Arial" w:hAnsi="Arial" w:cs="Arial"/>
          <w:color w:val="FF0000"/>
          <w:sz w:val="20"/>
          <w:szCs w:val="20"/>
        </w:rPr>
      </w:pPr>
    </w:p>
    <w:p w14:paraId="49AD89D2" w14:textId="0F6964C3" w:rsidR="00F239D0" w:rsidRDefault="00403164" w:rsidP="00BB1BE8">
      <w:pPr>
        <w:pStyle w:val="BodyText2"/>
        <w:ind w:left="567" w:hanging="567"/>
        <w:rPr>
          <w:rFonts w:asciiTheme="minorHAnsi" w:hAnsiTheme="minorHAnsi" w:cs="Arial"/>
          <w:sz w:val="22"/>
          <w:szCs w:val="22"/>
        </w:rPr>
      </w:pPr>
      <w:r>
        <w:rPr>
          <w:rFonts w:asciiTheme="minorHAnsi" w:hAnsiTheme="minorHAnsi" w:cs="Arial"/>
          <w:sz w:val="22"/>
          <w:szCs w:val="22"/>
        </w:rPr>
        <w:t>1</w:t>
      </w:r>
      <w:r w:rsidR="0009007F">
        <w:rPr>
          <w:rFonts w:asciiTheme="minorHAnsi" w:hAnsiTheme="minorHAnsi" w:cs="Arial"/>
          <w:sz w:val="22"/>
          <w:szCs w:val="22"/>
        </w:rPr>
        <w:t>3</w:t>
      </w:r>
      <w:r>
        <w:rPr>
          <w:rFonts w:asciiTheme="minorHAnsi" w:hAnsiTheme="minorHAnsi" w:cs="Arial"/>
          <w:sz w:val="22"/>
          <w:szCs w:val="22"/>
        </w:rPr>
        <w:t>.</w:t>
      </w:r>
      <w:r w:rsidR="00E0065D">
        <w:rPr>
          <w:rFonts w:asciiTheme="minorHAnsi" w:hAnsiTheme="minorHAnsi" w:cs="Arial"/>
          <w:sz w:val="22"/>
          <w:szCs w:val="22"/>
        </w:rPr>
        <w:t>10</w:t>
      </w:r>
      <w:r w:rsidR="00BB1BE8">
        <w:rPr>
          <w:rFonts w:asciiTheme="minorHAnsi" w:hAnsiTheme="minorHAnsi" w:cs="Arial"/>
          <w:sz w:val="22"/>
          <w:szCs w:val="22"/>
        </w:rPr>
        <w:tab/>
      </w:r>
      <w:r w:rsidR="00BB1BE8" w:rsidRPr="00EA16C8">
        <w:rPr>
          <w:rFonts w:asciiTheme="minorHAnsi" w:hAnsiTheme="minorHAnsi" w:cs="Arial"/>
          <w:sz w:val="22"/>
          <w:szCs w:val="22"/>
        </w:rPr>
        <w:t xml:space="preserve">The </w:t>
      </w:r>
      <w:r w:rsidR="00D36175">
        <w:rPr>
          <w:rFonts w:asciiTheme="minorHAnsi" w:hAnsiTheme="minorHAnsi" w:cs="Arial"/>
          <w:sz w:val="22"/>
          <w:szCs w:val="22"/>
        </w:rPr>
        <w:t>T</w:t>
      </w:r>
      <w:r w:rsidR="00BB1BE8" w:rsidRPr="00EA16C8">
        <w:rPr>
          <w:rFonts w:asciiTheme="minorHAnsi" w:hAnsiTheme="minorHAnsi" w:cs="Arial"/>
          <w:sz w:val="22"/>
          <w:szCs w:val="22"/>
        </w:rPr>
        <w:t xml:space="preserve">rial Secretary will allocate </w:t>
      </w:r>
      <w:r w:rsidR="004A45A5">
        <w:rPr>
          <w:rFonts w:asciiTheme="minorHAnsi" w:hAnsiTheme="minorHAnsi" w:cs="Arial"/>
          <w:sz w:val="22"/>
          <w:szCs w:val="22"/>
        </w:rPr>
        <w:t>competitor</w:t>
      </w:r>
      <w:r w:rsidR="00BB1BE8" w:rsidRPr="00EA16C8">
        <w:rPr>
          <w:rFonts w:asciiTheme="minorHAnsi" w:hAnsiTheme="minorHAnsi" w:cs="Arial"/>
          <w:sz w:val="22"/>
          <w:szCs w:val="22"/>
        </w:rPr>
        <w:t xml:space="preserve">s a trial number for each entry submitted.   </w:t>
      </w:r>
      <w:r w:rsidR="004A45A5" w:rsidRPr="009102A3">
        <w:rPr>
          <w:rFonts w:asciiTheme="minorHAnsi" w:hAnsiTheme="minorHAnsi" w:cs="Arial"/>
          <w:sz w:val="22"/>
          <w:szCs w:val="22"/>
        </w:rPr>
        <w:t>Competitor</w:t>
      </w:r>
      <w:r w:rsidR="00BB1BE8" w:rsidRPr="009102A3">
        <w:rPr>
          <w:rFonts w:asciiTheme="minorHAnsi" w:hAnsiTheme="minorHAnsi" w:cs="Arial"/>
          <w:sz w:val="22"/>
          <w:szCs w:val="22"/>
        </w:rPr>
        <w:t xml:space="preserve">s are required to wear numbers during </w:t>
      </w:r>
      <w:r w:rsidR="00FD604F" w:rsidRPr="009102A3">
        <w:rPr>
          <w:rFonts w:asciiTheme="minorHAnsi" w:hAnsiTheme="minorHAnsi" w:cs="Arial"/>
          <w:sz w:val="22"/>
          <w:szCs w:val="22"/>
        </w:rPr>
        <w:t xml:space="preserve">the </w:t>
      </w:r>
      <w:r w:rsidR="00BB1BE8" w:rsidRPr="009102A3">
        <w:rPr>
          <w:rFonts w:asciiTheme="minorHAnsi" w:hAnsiTheme="minorHAnsi" w:cs="Arial"/>
          <w:sz w:val="22"/>
          <w:szCs w:val="22"/>
        </w:rPr>
        <w:t>trial</w:t>
      </w:r>
      <w:r w:rsidR="00BB1BE8" w:rsidRPr="00EA16C8">
        <w:rPr>
          <w:rFonts w:asciiTheme="minorHAnsi" w:hAnsiTheme="minorHAnsi" w:cs="Arial"/>
          <w:sz w:val="22"/>
          <w:szCs w:val="22"/>
        </w:rPr>
        <w:t xml:space="preserve">. Numbers and names of the </w:t>
      </w:r>
      <w:r w:rsidR="004A45A5">
        <w:rPr>
          <w:rFonts w:asciiTheme="minorHAnsi" w:hAnsiTheme="minorHAnsi" w:cs="Arial"/>
          <w:sz w:val="22"/>
          <w:szCs w:val="22"/>
        </w:rPr>
        <w:t>competito</w:t>
      </w:r>
      <w:r w:rsidR="00BB1BE8" w:rsidRPr="00EA16C8">
        <w:rPr>
          <w:rFonts w:asciiTheme="minorHAnsi" w:hAnsiTheme="minorHAnsi" w:cs="Arial"/>
          <w:sz w:val="22"/>
          <w:szCs w:val="22"/>
        </w:rPr>
        <w:t>r and dog, together with other relevant information, will be listed in the trial</w:t>
      </w:r>
      <w:r w:rsidR="00BB1BE8">
        <w:rPr>
          <w:rFonts w:asciiTheme="minorHAnsi" w:hAnsiTheme="minorHAnsi" w:cs="Arial"/>
          <w:sz w:val="22"/>
          <w:szCs w:val="22"/>
        </w:rPr>
        <w:t xml:space="preserve"> catalogue.</w:t>
      </w:r>
      <w:r w:rsidR="00BB1BE8" w:rsidRPr="00EA16C8">
        <w:rPr>
          <w:rFonts w:asciiTheme="minorHAnsi" w:hAnsiTheme="minorHAnsi" w:cs="Arial"/>
          <w:sz w:val="22"/>
          <w:szCs w:val="22"/>
        </w:rPr>
        <w:t xml:space="preserve">  </w:t>
      </w:r>
      <w:r w:rsidR="000359DB">
        <w:rPr>
          <w:rFonts w:asciiTheme="minorHAnsi" w:hAnsiTheme="minorHAnsi" w:cs="Arial"/>
          <w:sz w:val="22"/>
          <w:szCs w:val="22"/>
        </w:rPr>
        <w:t xml:space="preserve">  </w:t>
      </w:r>
    </w:p>
    <w:p w14:paraId="3EDC6638" w14:textId="77777777" w:rsidR="00BB1BE8" w:rsidRDefault="00BB1BE8" w:rsidP="00BB1BE8">
      <w:pPr>
        <w:pStyle w:val="BodyText2"/>
        <w:rPr>
          <w:rFonts w:asciiTheme="minorHAnsi" w:hAnsiTheme="minorHAnsi" w:cs="Arial"/>
          <w:b/>
          <w:sz w:val="22"/>
          <w:szCs w:val="22"/>
        </w:rPr>
      </w:pPr>
    </w:p>
    <w:p w14:paraId="2C5E2294" w14:textId="77777777" w:rsidR="00E0065D" w:rsidRDefault="00E0065D" w:rsidP="00BB1BE8">
      <w:pPr>
        <w:pStyle w:val="BodyText2"/>
        <w:rPr>
          <w:rFonts w:asciiTheme="minorHAnsi" w:hAnsiTheme="minorHAnsi" w:cs="Arial"/>
          <w:b/>
          <w:sz w:val="22"/>
          <w:szCs w:val="22"/>
        </w:rPr>
      </w:pPr>
    </w:p>
    <w:p w14:paraId="284A401F" w14:textId="594B4F4D" w:rsidR="00990741" w:rsidRPr="00EA16C8" w:rsidRDefault="003E788E" w:rsidP="0009007F">
      <w:pPr>
        <w:pStyle w:val="BodyText2"/>
        <w:spacing w:after="120"/>
        <w:ind w:left="567" w:hanging="567"/>
        <w:rPr>
          <w:rFonts w:asciiTheme="minorHAnsi" w:hAnsiTheme="minorHAnsi" w:cs="Arial"/>
          <w:b/>
          <w:sz w:val="22"/>
          <w:szCs w:val="22"/>
        </w:rPr>
      </w:pPr>
      <w:r w:rsidRPr="004C481D">
        <w:rPr>
          <w:rFonts w:asciiTheme="minorHAnsi" w:hAnsiTheme="minorHAnsi" w:cs="Arial"/>
          <w:b/>
          <w:sz w:val="22"/>
          <w:szCs w:val="22"/>
        </w:rPr>
        <w:t>1</w:t>
      </w:r>
      <w:r w:rsidR="004C481D">
        <w:rPr>
          <w:rFonts w:asciiTheme="minorHAnsi" w:hAnsiTheme="minorHAnsi" w:cs="Arial"/>
          <w:b/>
          <w:sz w:val="22"/>
          <w:szCs w:val="22"/>
        </w:rPr>
        <w:t>4</w:t>
      </w:r>
      <w:r w:rsidR="00990741" w:rsidRPr="004C481D">
        <w:rPr>
          <w:rFonts w:asciiTheme="minorHAnsi" w:hAnsiTheme="minorHAnsi" w:cs="Arial"/>
          <w:b/>
          <w:sz w:val="22"/>
          <w:szCs w:val="22"/>
        </w:rPr>
        <w:t>.0</w:t>
      </w:r>
      <w:r w:rsidR="00990741" w:rsidRPr="004C481D">
        <w:rPr>
          <w:rFonts w:asciiTheme="minorHAnsi" w:hAnsiTheme="minorHAnsi" w:cs="Arial"/>
          <w:b/>
          <w:sz w:val="22"/>
          <w:szCs w:val="22"/>
        </w:rPr>
        <w:tab/>
      </w:r>
      <w:r w:rsidR="00990741" w:rsidRPr="004C481D">
        <w:rPr>
          <w:rFonts w:asciiTheme="minorHAnsi" w:hAnsiTheme="minorHAnsi" w:cs="Arial"/>
          <w:b/>
          <w:sz w:val="22"/>
          <w:szCs w:val="22"/>
          <w:u w:val="single"/>
        </w:rPr>
        <w:t>REMOVAL OF A DOG</w:t>
      </w:r>
    </w:p>
    <w:p w14:paraId="3A317861" w14:textId="41466DBC" w:rsidR="00990741" w:rsidRPr="00EA16C8" w:rsidRDefault="00321596" w:rsidP="00990741">
      <w:pPr>
        <w:pStyle w:val="BodyText2"/>
        <w:ind w:left="567" w:hanging="567"/>
        <w:rPr>
          <w:rFonts w:asciiTheme="minorHAnsi" w:hAnsiTheme="minorHAnsi" w:cs="Arial"/>
          <w:sz w:val="22"/>
          <w:szCs w:val="22"/>
        </w:rPr>
      </w:pPr>
      <w:r>
        <w:rPr>
          <w:rFonts w:asciiTheme="minorHAnsi" w:hAnsiTheme="minorHAnsi" w:cs="Arial"/>
          <w:sz w:val="22"/>
          <w:szCs w:val="22"/>
        </w:rPr>
        <w:t>1</w:t>
      </w:r>
      <w:r w:rsidR="004C481D">
        <w:rPr>
          <w:rFonts w:asciiTheme="minorHAnsi" w:hAnsiTheme="minorHAnsi" w:cs="Arial"/>
          <w:sz w:val="22"/>
          <w:szCs w:val="22"/>
        </w:rPr>
        <w:t>4</w:t>
      </w:r>
      <w:r w:rsidR="00990741" w:rsidRPr="00EA16C8">
        <w:rPr>
          <w:rFonts w:asciiTheme="minorHAnsi" w:hAnsiTheme="minorHAnsi" w:cs="Arial"/>
          <w:sz w:val="22"/>
          <w:szCs w:val="22"/>
        </w:rPr>
        <w:t>.1</w:t>
      </w:r>
      <w:r w:rsidR="00990741" w:rsidRPr="00EA16C8">
        <w:rPr>
          <w:rFonts w:asciiTheme="minorHAnsi" w:hAnsiTheme="minorHAnsi" w:cs="Arial"/>
          <w:sz w:val="22"/>
          <w:szCs w:val="22"/>
        </w:rPr>
        <w:tab/>
        <w:t>Any dog that attacks or displays aggressive behaviour towards any person or another dog shall be removed and disqualified from all trial</w:t>
      </w:r>
      <w:r w:rsidR="00990741">
        <w:rPr>
          <w:rFonts w:asciiTheme="minorHAnsi" w:hAnsiTheme="minorHAnsi" w:cs="Arial"/>
          <w:sz w:val="22"/>
          <w:szCs w:val="22"/>
        </w:rPr>
        <w:t>ling</w:t>
      </w:r>
      <w:r w:rsidR="00990741" w:rsidRPr="00EA16C8">
        <w:rPr>
          <w:rFonts w:asciiTheme="minorHAnsi" w:hAnsiTheme="minorHAnsi" w:cs="Arial"/>
          <w:sz w:val="22"/>
          <w:szCs w:val="22"/>
        </w:rPr>
        <w:t xml:space="preserve"> on the day, and the matter shall be addressed in accordance with the incident reporting procedures of the</w:t>
      </w:r>
      <w:r w:rsidR="0009007F">
        <w:rPr>
          <w:rFonts w:asciiTheme="minorHAnsi" w:hAnsiTheme="minorHAnsi" w:cs="Arial"/>
          <w:sz w:val="22"/>
          <w:szCs w:val="22"/>
        </w:rPr>
        <w:t xml:space="preserve"> relevant</w:t>
      </w:r>
      <w:r w:rsidR="00990741" w:rsidRPr="00EA16C8">
        <w:rPr>
          <w:rFonts w:asciiTheme="minorHAnsi" w:hAnsiTheme="minorHAnsi" w:cs="Arial"/>
          <w:sz w:val="22"/>
          <w:szCs w:val="22"/>
        </w:rPr>
        <w:t xml:space="preserve"> </w:t>
      </w:r>
      <w:r w:rsidR="0009007F">
        <w:rPr>
          <w:rFonts w:asciiTheme="minorHAnsi" w:hAnsiTheme="minorHAnsi" w:cs="Arial"/>
          <w:sz w:val="22"/>
          <w:szCs w:val="22"/>
        </w:rPr>
        <w:t>m</w:t>
      </w:r>
      <w:r w:rsidR="00990741" w:rsidRPr="00EA16C8">
        <w:rPr>
          <w:rFonts w:asciiTheme="minorHAnsi" w:hAnsiTheme="minorHAnsi" w:cs="Arial"/>
          <w:sz w:val="22"/>
          <w:szCs w:val="22"/>
        </w:rPr>
        <w:t xml:space="preserve">ember </w:t>
      </w:r>
      <w:r w:rsidR="0009007F">
        <w:rPr>
          <w:rFonts w:asciiTheme="minorHAnsi" w:hAnsiTheme="minorHAnsi" w:cs="Arial"/>
          <w:sz w:val="22"/>
          <w:szCs w:val="22"/>
        </w:rPr>
        <w:t>b</w:t>
      </w:r>
      <w:r w:rsidR="00990741" w:rsidRPr="00EA16C8">
        <w:rPr>
          <w:rFonts w:asciiTheme="minorHAnsi" w:hAnsiTheme="minorHAnsi" w:cs="Arial"/>
          <w:sz w:val="22"/>
          <w:szCs w:val="22"/>
        </w:rPr>
        <w:t xml:space="preserve">ody.  </w:t>
      </w:r>
    </w:p>
    <w:p w14:paraId="16E3FFE0" w14:textId="77777777" w:rsidR="00990741" w:rsidRDefault="00990741" w:rsidP="00990741">
      <w:pPr>
        <w:pStyle w:val="BodyText2"/>
        <w:ind w:left="567" w:hanging="567"/>
        <w:rPr>
          <w:rFonts w:asciiTheme="minorHAnsi" w:hAnsiTheme="minorHAnsi" w:cs="Arial"/>
          <w:sz w:val="22"/>
          <w:szCs w:val="22"/>
        </w:rPr>
      </w:pPr>
    </w:p>
    <w:p w14:paraId="43DBF7A9" w14:textId="45ECA9A0" w:rsidR="00990741" w:rsidRPr="00EA16C8" w:rsidRDefault="00321596" w:rsidP="00990741">
      <w:pPr>
        <w:pStyle w:val="BodyText2"/>
        <w:ind w:left="567" w:hanging="567"/>
        <w:rPr>
          <w:rFonts w:asciiTheme="minorHAnsi" w:hAnsiTheme="minorHAnsi" w:cs="Arial"/>
          <w:sz w:val="22"/>
          <w:szCs w:val="22"/>
        </w:rPr>
      </w:pPr>
      <w:r>
        <w:rPr>
          <w:rFonts w:asciiTheme="minorHAnsi" w:hAnsiTheme="minorHAnsi" w:cs="Arial"/>
          <w:sz w:val="22"/>
          <w:szCs w:val="22"/>
        </w:rPr>
        <w:t>1</w:t>
      </w:r>
      <w:r w:rsidR="004C481D">
        <w:rPr>
          <w:rFonts w:asciiTheme="minorHAnsi" w:hAnsiTheme="minorHAnsi" w:cs="Arial"/>
          <w:sz w:val="22"/>
          <w:szCs w:val="22"/>
        </w:rPr>
        <w:t>4</w:t>
      </w:r>
      <w:r w:rsidR="00990741" w:rsidRPr="00EA16C8">
        <w:rPr>
          <w:rFonts w:asciiTheme="minorHAnsi" w:hAnsiTheme="minorHAnsi" w:cs="Arial"/>
          <w:sz w:val="22"/>
          <w:szCs w:val="22"/>
        </w:rPr>
        <w:t>.2</w:t>
      </w:r>
      <w:r w:rsidR="00990741" w:rsidRPr="00EA16C8">
        <w:rPr>
          <w:rFonts w:asciiTheme="minorHAnsi" w:hAnsiTheme="minorHAnsi" w:cs="Arial"/>
          <w:sz w:val="22"/>
          <w:szCs w:val="22"/>
        </w:rPr>
        <w:tab/>
        <w:t xml:space="preserve">The Judge </w:t>
      </w:r>
      <w:r w:rsidR="00CF237C">
        <w:rPr>
          <w:rFonts w:asciiTheme="minorHAnsi" w:hAnsiTheme="minorHAnsi" w:cs="Arial"/>
          <w:sz w:val="22"/>
          <w:szCs w:val="22"/>
        </w:rPr>
        <w:t>shall</w:t>
      </w:r>
      <w:r w:rsidR="00CF237C" w:rsidRPr="00EA16C8">
        <w:rPr>
          <w:rFonts w:asciiTheme="minorHAnsi" w:hAnsiTheme="minorHAnsi" w:cs="Arial"/>
          <w:sz w:val="22"/>
          <w:szCs w:val="22"/>
        </w:rPr>
        <w:t xml:space="preserve"> </w:t>
      </w:r>
      <w:r w:rsidR="00990741" w:rsidRPr="00EA16C8">
        <w:rPr>
          <w:rFonts w:asciiTheme="minorHAnsi" w:hAnsiTheme="minorHAnsi" w:cs="Arial"/>
          <w:sz w:val="22"/>
          <w:szCs w:val="22"/>
        </w:rPr>
        <w:t>order the removal from</w:t>
      </w:r>
      <w:r w:rsidR="00CF237C">
        <w:rPr>
          <w:rFonts w:asciiTheme="minorHAnsi" w:hAnsiTheme="minorHAnsi" w:cs="Arial"/>
          <w:sz w:val="22"/>
          <w:szCs w:val="22"/>
        </w:rPr>
        <w:t xml:space="preserve"> the</w:t>
      </w:r>
      <w:r w:rsidR="00990741" w:rsidRPr="00EA16C8">
        <w:rPr>
          <w:rFonts w:asciiTheme="minorHAnsi" w:hAnsiTheme="minorHAnsi" w:cs="Arial"/>
          <w:sz w:val="22"/>
          <w:szCs w:val="22"/>
        </w:rPr>
        <w:t xml:space="preserve"> trial of any dog which is deemed disorderly or unmanageable, any </w:t>
      </w:r>
      <w:r w:rsidR="00E11E2A">
        <w:rPr>
          <w:rFonts w:asciiTheme="minorHAnsi" w:hAnsiTheme="minorHAnsi" w:cs="Arial"/>
          <w:sz w:val="22"/>
          <w:szCs w:val="22"/>
        </w:rPr>
        <w:t>competitor</w:t>
      </w:r>
      <w:r w:rsidR="00E11E2A" w:rsidRPr="00EA16C8">
        <w:rPr>
          <w:rFonts w:asciiTheme="minorHAnsi" w:hAnsiTheme="minorHAnsi" w:cs="Arial"/>
          <w:sz w:val="22"/>
          <w:szCs w:val="22"/>
        </w:rPr>
        <w:t xml:space="preserve"> </w:t>
      </w:r>
      <w:r w:rsidR="00990741" w:rsidRPr="00EA16C8">
        <w:rPr>
          <w:rFonts w:asciiTheme="minorHAnsi" w:hAnsiTheme="minorHAnsi" w:cs="Arial"/>
          <w:sz w:val="22"/>
          <w:szCs w:val="22"/>
        </w:rPr>
        <w:t xml:space="preserve">who interferes wilfully with another competitor or a </w:t>
      </w:r>
      <w:r w:rsidR="00990741" w:rsidRPr="00EA16C8">
        <w:rPr>
          <w:rFonts w:asciiTheme="minorHAnsi" w:hAnsiTheme="minorHAnsi" w:cs="Arial"/>
          <w:sz w:val="22"/>
          <w:szCs w:val="22"/>
        </w:rPr>
        <w:lastRenderedPageBreak/>
        <w:t>competitor’s dog or whose behaviour is objectionable, and shall exclude or order the removal from trial of any dog which the Judge considers unfit to compete</w:t>
      </w:r>
      <w:r w:rsidR="00B34920" w:rsidRPr="00B34920">
        <w:t xml:space="preserve"> </w:t>
      </w:r>
      <w:r w:rsidR="00B34920" w:rsidRPr="00B34920">
        <w:rPr>
          <w:rFonts w:asciiTheme="minorHAnsi" w:hAnsiTheme="minorHAnsi" w:cs="Arial"/>
          <w:sz w:val="22"/>
          <w:szCs w:val="22"/>
        </w:rPr>
        <w:t>or to be exhibiting undue stress.</w:t>
      </w:r>
      <w:r w:rsidR="00B34920">
        <w:rPr>
          <w:rFonts w:asciiTheme="minorHAnsi" w:hAnsiTheme="minorHAnsi" w:cs="Arial"/>
          <w:sz w:val="22"/>
          <w:szCs w:val="22"/>
        </w:rPr>
        <w:t xml:space="preserve"> </w:t>
      </w:r>
    </w:p>
    <w:p w14:paraId="33C8771D" w14:textId="77777777" w:rsidR="00546CC3" w:rsidRDefault="00546CC3" w:rsidP="00546CC3">
      <w:pPr>
        <w:rPr>
          <w:rFonts w:cs="Arial"/>
          <w:b/>
          <w:color w:val="FF0000"/>
        </w:rPr>
      </w:pPr>
    </w:p>
    <w:p w14:paraId="1958CFF8" w14:textId="77777777" w:rsidR="00990741" w:rsidRDefault="00990741" w:rsidP="00990741">
      <w:pPr>
        <w:pStyle w:val="BodyText2"/>
        <w:rPr>
          <w:rFonts w:asciiTheme="minorHAnsi" w:hAnsiTheme="minorHAnsi" w:cs="Arial"/>
          <w:sz w:val="22"/>
          <w:szCs w:val="22"/>
        </w:rPr>
      </w:pPr>
    </w:p>
    <w:p w14:paraId="7F2F2DA3" w14:textId="77777777" w:rsidR="00B21CE3" w:rsidRPr="00EA16C8" w:rsidRDefault="003E788E" w:rsidP="005D4A17">
      <w:pPr>
        <w:pStyle w:val="BodyText2"/>
        <w:numPr>
          <w:ilvl w:val="0"/>
          <w:numId w:val="13"/>
        </w:numPr>
        <w:spacing w:after="120"/>
        <w:ind w:left="567" w:hanging="567"/>
        <w:rPr>
          <w:rFonts w:asciiTheme="minorHAnsi" w:hAnsiTheme="minorHAnsi" w:cs="Arial"/>
          <w:b/>
          <w:sz w:val="22"/>
          <w:szCs w:val="22"/>
          <w:u w:val="single"/>
        </w:rPr>
      </w:pPr>
      <w:r>
        <w:rPr>
          <w:rFonts w:asciiTheme="minorHAnsi" w:hAnsiTheme="minorHAnsi" w:cs="Arial"/>
          <w:b/>
          <w:sz w:val="22"/>
          <w:szCs w:val="22"/>
          <w:u w:val="single"/>
        </w:rPr>
        <w:t>W</w:t>
      </w:r>
      <w:r w:rsidR="00B21CE3" w:rsidRPr="00EA16C8">
        <w:rPr>
          <w:rFonts w:asciiTheme="minorHAnsi" w:hAnsiTheme="minorHAnsi" w:cs="Arial"/>
          <w:b/>
          <w:sz w:val="22"/>
          <w:szCs w:val="22"/>
          <w:u w:val="single"/>
        </w:rPr>
        <w:t xml:space="preserve">ITHDRAWAL OF A DOG </w:t>
      </w:r>
    </w:p>
    <w:p w14:paraId="4807CEC5" w14:textId="31307106" w:rsidR="00546CC3" w:rsidRPr="005D4A17" w:rsidRDefault="004A45A5" w:rsidP="005D4A17">
      <w:pPr>
        <w:pStyle w:val="BodyText2"/>
        <w:numPr>
          <w:ilvl w:val="1"/>
          <w:numId w:val="13"/>
        </w:numPr>
        <w:ind w:left="567" w:hanging="567"/>
        <w:rPr>
          <w:rFonts w:ascii="Arial" w:hAnsi="Arial" w:cs="Arial"/>
          <w:color w:val="FF0000"/>
          <w:sz w:val="20"/>
        </w:rPr>
      </w:pPr>
      <w:r>
        <w:rPr>
          <w:rFonts w:asciiTheme="minorHAnsi" w:hAnsiTheme="minorHAnsi" w:cs="Arial"/>
          <w:sz w:val="22"/>
          <w:szCs w:val="22"/>
        </w:rPr>
        <w:t>A competitor</w:t>
      </w:r>
      <w:r w:rsidR="00B21CE3" w:rsidRPr="00EA16C8">
        <w:rPr>
          <w:rFonts w:asciiTheme="minorHAnsi" w:hAnsiTheme="minorHAnsi" w:cs="Arial"/>
          <w:sz w:val="22"/>
          <w:szCs w:val="22"/>
        </w:rPr>
        <w:t xml:space="preserve"> may</w:t>
      </w:r>
      <w:r w:rsidR="00E0065D">
        <w:rPr>
          <w:rFonts w:asciiTheme="minorHAnsi" w:hAnsiTheme="minorHAnsi" w:cs="Arial"/>
          <w:sz w:val="22"/>
          <w:szCs w:val="22"/>
        </w:rPr>
        <w:t xml:space="preserve">, </w:t>
      </w:r>
      <w:r w:rsidR="00E0065D" w:rsidRPr="00C84E84">
        <w:rPr>
          <w:rFonts w:asciiTheme="minorHAnsi" w:hAnsiTheme="minorHAnsi" w:cs="Arial"/>
          <w:sz w:val="22"/>
          <w:szCs w:val="22"/>
        </w:rPr>
        <w:t>with the consent of the Judge</w:t>
      </w:r>
      <w:r w:rsidR="00E0065D">
        <w:rPr>
          <w:rFonts w:asciiTheme="minorHAnsi" w:hAnsiTheme="minorHAnsi" w:cs="Arial"/>
          <w:sz w:val="22"/>
          <w:szCs w:val="22"/>
        </w:rPr>
        <w:t>,</w:t>
      </w:r>
      <w:r w:rsidR="00B21CE3" w:rsidRPr="00EA16C8">
        <w:rPr>
          <w:rFonts w:asciiTheme="minorHAnsi" w:hAnsiTheme="minorHAnsi" w:cs="Arial"/>
          <w:sz w:val="22"/>
          <w:szCs w:val="22"/>
        </w:rPr>
        <w:t xml:space="preserve"> withdraw a dog before or during judging but, following such withdrawal, that team will not be able to take any further part in that </w:t>
      </w:r>
      <w:r w:rsidR="0009007F" w:rsidRPr="005D4A17">
        <w:rPr>
          <w:rFonts w:asciiTheme="minorHAnsi" w:hAnsiTheme="minorHAnsi" w:cs="Arial"/>
          <w:sz w:val="22"/>
          <w:szCs w:val="22"/>
        </w:rPr>
        <w:t>E</w:t>
      </w:r>
      <w:r w:rsidR="001B76DF" w:rsidRPr="005D4A17">
        <w:rPr>
          <w:rFonts w:asciiTheme="minorHAnsi" w:hAnsiTheme="minorHAnsi" w:cs="Arial"/>
          <w:sz w:val="22"/>
          <w:szCs w:val="22"/>
        </w:rPr>
        <w:t>lement</w:t>
      </w:r>
      <w:r w:rsidR="00B21CE3" w:rsidRPr="005D4A17">
        <w:rPr>
          <w:rFonts w:asciiTheme="minorHAnsi" w:hAnsiTheme="minorHAnsi" w:cs="Arial"/>
          <w:sz w:val="22"/>
          <w:szCs w:val="22"/>
        </w:rPr>
        <w:t>.</w:t>
      </w:r>
      <w:r w:rsidR="00C85235" w:rsidRPr="005D4A17">
        <w:rPr>
          <w:rFonts w:asciiTheme="minorHAnsi" w:hAnsiTheme="minorHAnsi" w:cs="Arial"/>
          <w:sz w:val="22"/>
          <w:szCs w:val="22"/>
        </w:rPr>
        <w:t xml:space="preserve"> </w:t>
      </w:r>
    </w:p>
    <w:p w14:paraId="0A978F9D" w14:textId="77777777" w:rsidR="005D4A17" w:rsidRDefault="005D4A17" w:rsidP="005D4A17">
      <w:pPr>
        <w:pStyle w:val="BodyText2"/>
        <w:ind w:left="567" w:hanging="567"/>
        <w:rPr>
          <w:rFonts w:asciiTheme="minorHAnsi" w:hAnsiTheme="minorHAnsi" w:cs="Arial"/>
          <w:sz w:val="22"/>
          <w:szCs w:val="22"/>
        </w:rPr>
      </w:pPr>
    </w:p>
    <w:p w14:paraId="58FED2D8" w14:textId="3BBE322C" w:rsidR="00B21CE3" w:rsidRPr="00EA16C8" w:rsidRDefault="00321596" w:rsidP="005D4A17">
      <w:pPr>
        <w:pStyle w:val="BodyText2"/>
        <w:ind w:left="567" w:hanging="567"/>
        <w:rPr>
          <w:rFonts w:asciiTheme="minorHAnsi" w:hAnsiTheme="minorHAnsi" w:cs="Arial"/>
          <w:sz w:val="22"/>
          <w:szCs w:val="22"/>
        </w:rPr>
      </w:pPr>
      <w:r>
        <w:rPr>
          <w:rFonts w:asciiTheme="minorHAnsi" w:hAnsiTheme="minorHAnsi" w:cs="Arial"/>
          <w:sz w:val="22"/>
          <w:szCs w:val="22"/>
        </w:rPr>
        <w:t>1</w:t>
      </w:r>
      <w:r w:rsidR="004C481D">
        <w:rPr>
          <w:rFonts w:asciiTheme="minorHAnsi" w:hAnsiTheme="minorHAnsi" w:cs="Arial"/>
          <w:sz w:val="22"/>
          <w:szCs w:val="22"/>
        </w:rPr>
        <w:t>5</w:t>
      </w:r>
      <w:r w:rsidR="00B21CE3" w:rsidRPr="00EA16C8">
        <w:rPr>
          <w:rFonts w:asciiTheme="minorHAnsi" w:hAnsiTheme="minorHAnsi" w:cs="Arial"/>
          <w:sz w:val="22"/>
          <w:szCs w:val="22"/>
        </w:rPr>
        <w:t>.2</w:t>
      </w:r>
      <w:r w:rsidR="00B21CE3" w:rsidRPr="00EA16C8">
        <w:rPr>
          <w:rFonts w:asciiTheme="minorHAnsi" w:hAnsiTheme="minorHAnsi" w:cs="Arial"/>
          <w:sz w:val="22"/>
          <w:szCs w:val="22"/>
        </w:rPr>
        <w:tab/>
        <w:t>If a competitor withdraws, no scores will be allocated for any of the scoring categories and the score sheet shall be marked “Withdrawn (W/D)”.  If a competitor withdraws, no placing shall be awarded to that entry.</w:t>
      </w:r>
    </w:p>
    <w:p w14:paraId="42EB8C46" w14:textId="77777777" w:rsidR="00B21CE3" w:rsidRDefault="00B21CE3" w:rsidP="00B21CE3">
      <w:pPr>
        <w:pStyle w:val="BodyText2"/>
        <w:ind w:left="1276" w:hanging="709"/>
        <w:rPr>
          <w:rFonts w:asciiTheme="minorHAnsi" w:hAnsiTheme="minorHAnsi" w:cs="Arial"/>
          <w:sz w:val="22"/>
          <w:szCs w:val="22"/>
        </w:rPr>
      </w:pPr>
    </w:p>
    <w:p w14:paraId="6171312B" w14:textId="77777777" w:rsidR="00990741" w:rsidRDefault="00990741" w:rsidP="00B21CE3">
      <w:pPr>
        <w:pStyle w:val="BodyText2"/>
        <w:ind w:left="1276" w:hanging="709"/>
        <w:rPr>
          <w:rFonts w:asciiTheme="minorHAnsi" w:hAnsiTheme="minorHAnsi" w:cs="Arial"/>
          <w:sz w:val="22"/>
          <w:szCs w:val="22"/>
        </w:rPr>
      </w:pPr>
    </w:p>
    <w:p w14:paraId="4E78335C" w14:textId="2BB48BAC" w:rsidR="00990741" w:rsidRPr="00EA16C8" w:rsidRDefault="003E788E" w:rsidP="0009007F">
      <w:pPr>
        <w:spacing w:after="120"/>
        <w:ind w:left="567" w:hanging="567"/>
        <w:rPr>
          <w:rFonts w:cs="Arial"/>
          <w:b/>
        </w:rPr>
      </w:pPr>
      <w:r>
        <w:rPr>
          <w:rFonts w:cs="Arial"/>
          <w:b/>
        </w:rPr>
        <w:t>1</w:t>
      </w:r>
      <w:r w:rsidR="004C481D">
        <w:rPr>
          <w:rFonts w:cs="Arial"/>
          <w:b/>
        </w:rPr>
        <w:t>6</w:t>
      </w:r>
      <w:r w:rsidR="00990741" w:rsidRPr="00EA16C8">
        <w:rPr>
          <w:rFonts w:cs="Arial"/>
          <w:b/>
        </w:rPr>
        <w:t xml:space="preserve">.0 </w:t>
      </w:r>
      <w:r w:rsidR="00990741" w:rsidRPr="00EA16C8">
        <w:rPr>
          <w:rFonts w:cs="Arial"/>
          <w:b/>
        </w:rPr>
        <w:tab/>
      </w:r>
      <w:r w:rsidR="00990741">
        <w:rPr>
          <w:rFonts w:cs="Arial"/>
          <w:b/>
          <w:u w:val="single"/>
        </w:rPr>
        <w:t>SEARCH AREAS</w:t>
      </w:r>
    </w:p>
    <w:p w14:paraId="4EF75E45" w14:textId="485F16EE" w:rsidR="00522696" w:rsidRDefault="00AD638D" w:rsidP="00522696">
      <w:pPr>
        <w:ind w:left="567" w:hanging="567"/>
      </w:pPr>
      <w:r>
        <w:rPr>
          <w:rFonts w:cs="Arial"/>
        </w:rPr>
        <w:t>1</w:t>
      </w:r>
      <w:r w:rsidR="004C481D">
        <w:rPr>
          <w:rFonts w:cs="Arial"/>
        </w:rPr>
        <w:t>6</w:t>
      </w:r>
      <w:r w:rsidR="00990741" w:rsidRPr="00EA16C8">
        <w:rPr>
          <w:rFonts w:cs="Arial"/>
        </w:rPr>
        <w:t>.1</w:t>
      </w:r>
      <w:r w:rsidR="00990741" w:rsidRPr="00EA16C8">
        <w:rPr>
          <w:rFonts w:cs="Arial"/>
        </w:rPr>
        <w:tab/>
      </w:r>
      <w:r w:rsidR="00522696">
        <w:t xml:space="preserve">Search areas must provide a firm and safe footing for dogs and handlers.  However, outdoor searches are frequently done across natural, uneven surfaces and it is the responsibility of </w:t>
      </w:r>
      <w:r w:rsidR="00E11E2A">
        <w:t xml:space="preserve">competitors </w:t>
      </w:r>
      <w:r w:rsidR="00522696">
        <w:t>to be aware of and prepared for this possibility.</w:t>
      </w:r>
    </w:p>
    <w:p w14:paraId="02E85EB4" w14:textId="77777777" w:rsidR="00522696" w:rsidRDefault="00522696" w:rsidP="00522696"/>
    <w:p w14:paraId="2785C681" w14:textId="02FF9350" w:rsidR="009B3BCD" w:rsidRDefault="009B3BCD" w:rsidP="009B3BCD">
      <w:pPr>
        <w:ind w:left="567" w:hanging="567"/>
      </w:pPr>
      <w:r>
        <w:t>1</w:t>
      </w:r>
      <w:r w:rsidR="004C481D">
        <w:t>6</w:t>
      </w:r>
      <w:r>
        <w:t>.2</w:t>
      </w:r>
      <w:r>
        <w:tab/>
        <w:t xml:space="preserve">The Affiliate shall submit specific dimensions and layouts of the proposed search area(s) to the Judge no later than </w:t>
      </w:r>
      <w:r w:rsidR="00D62A4A">
        <w:t xml:space="preserve">thirty </w:t>
      </w:r>
      <w:r>
        <w:t>(</w:t>
      </w:r>
      <w:r w:rsidR="00D62A4A">
        <w:t>30</w:t>
      </w:r>
      <w:r>
        <w:t xml:space="preserve">) days prior to the trial date to aid in search design; this shall include information on furniture and structural obstacles. Ideally, photographs will be submitted with the layouts so that the Judge has a clear understanding of the search area prior to designing the course. It is recognised that course layouts may change when the Judge reaches the site and experiences the conditions. </w:t>
      </w:r>
    </w:p>
    <w:p w14:paraId="521D15A9" w14:textId="77777777" w:rsidR="009B3BCD" w:rsidRDefault="009B3BCD" w:rsidP="009B3BCD"/>
    <w:p w14:paraId="40D4DA39" w14:textId="6C8C1B9E" w:rsidR="00AD638D" w:rsidRDefault="00AD638D" w:rsidP="00AD638D">
      <w:pPr>
        <w:ind w:left="567" w:hanging="567"/>
      </w:pPr>
      <w:r>
        <w:rPr>
          <w:rFonts w:cs="Arial"/>
        </w:rPr>
        <w:t>1</w:t>
      </w:r>
      <w:r w:rsidR="004C481D">
        <w:rPr>
          <w:rFonts w:cs="Arial"/>
        </w:rPr>
        <w:t>6</w:t>
      </w:r>
      <w:r>
        <w:rPr>
          <w:rFonts w:cs="Arial"/>
        </w:rPr>
        <w:t>.</w:t>
      </w:r>
      <w:r w:rsidR="009B3BCD">
        <w:rPr>
          <w:rFonts w:cs="Arial"/>
        </w:rPr>
        <w:t>3</w:t>
      </w:r>
      <w:r>
        <w:rPr>
          <w:rFonts w:cs="Arial"/>
        </w:rPr>
        <w:tab/>
        <w:t>S</w:t>
      </w:r>
      <w:r>
        <w:t xml:space="preserve">earch areas </w:t>
      </w:r>
      <w:r w:rsidR="00B84B03">
        <w:t xml:space="preserve">will be determined by the Judge and </w:t>
      </w:r>
      <w:r>
        <w:t xml:space="preserve">may be any shape. The size of the search area is determined by </w:t>
      </w:r>
      <w:r w:rsidR="00B84B03">
        <w:t xml:space="preserve">the Judge having regard to </w:t>
      </w:r>
      <w:r w:rsidR="00142061">
        <w:t>the E</w:t>
      </w:r>
      <w:r>
        <w:t xml:space="preserve">lement and class level.  </w:t>
      </w:r>
    </w:p>
    <w:p w14:paraId="40C490C7" w14:textId="77777777" w:rsidR="00AD638D" w:rsidRDefault="00AD638D" w:rsidP="00AD638D">
      <w:pPr>
        <w:ind w:left="567" w:hanging="567"/>
      </w:pPr>
    </w:p>
    <w:p w14:paraId="4FF2F47D" w14:textId="54879983" w:rsidR="00AD638D" w:rsidRDefault="00AD638D" w:rsidP="00AD638D">
      <w:pPr>
        <w:ind w:left="567"/>
      </w:pPr>
      <w:r>
        <w:t xml:space="preserve">Search areas of unconventional shapes may not be amenable to an easy calculation of area size.  The required search area sizes specified in the class descriptions should be approximated to the best of the course designer’s ability, but </w:t>
      </w:r>
      <w:r w:rsidR="0009007F">
        <w:t>are</w:t>
      </w:r>
      <w:r>
        <w:t xml:space="preserve"> not expected to be exact in all situations.</w:t>
      </w:r>
    </w:p>
    <w:p w14:paraId="369A4337" w14:textId="77777777" w:rsidR="00AD638D" w:rsidRDefault="00AD638D" w:rsidP="00AD638D">
      <w:pPr>
        <w:ind w:left="567" w:hanging="567"/>
      </w:pPr>
    </w:p>
    <w:p w14:paraId="57116CB8" w14:textId="560C728F" w:rsidR="00AD638D" w:rsidRPr="00DB5D92" w:rsidRDefault="00AD638D" w:rsidP="00AD638D">
      <w:pPr>
        <w:ind w:left="567" w:hanging="567"/>
        <w:rPr>
          <w:rFonts w:cs="Arial"/>
        </w:rPr>
      </w:pPr>
      <w:r>
        <w:rPr>
          <w:rFonts w:cs="Arial"/>
        </w:rPr>
        <w:t>1</w:t>
      </w:r>
      <w:r w:rsidR="004C481D">
        <w:rPr>
          <w:rFonts w:cs="Arial"/>
        </w:rPr>
        <w:t>6</w:t>
      </w:r>
      <w:r w:rsidR="00B84B03">
        <w:rPr>
          <w:rFonts w:cs="Arial"/>
        </w:rPr>
        <w:t>.</w:t>
      </w:r>
      <w:r w:rsidR="009B3BCD">
        <w:rPr>
          <w:rFonts w:cs="Arial"/>
        </w:rPr>
        <w:t>4</w:t>
      </w:r>
      <w:r w:rsidRPr="00DB5D92">
        <w:rPr>
          <w:rFonts w:cs="Arial"/>
        </w:rPr>
        <w:tab/>
        <w:t xml:space="preserve">The </w:t>
      </w:r>
      <w:r>
        <w:rPr>
          <w:rFonts w:cs="Arial"/>
        </w:rPr>
        <w:t>search area</w:t>
      </w:r>
      <w:r w:rsidRPr="00DB5D92">
        <w:rPr>
          <w:rFonts w:cs="Arial"/>
        </w:rPr>
        <w:t xml:space="preserve"> will be identified by b</w:t>
      </w:r>
      <w:r w:rsidRPr="00DB5D92">
        <w:t xml:space="preserve">oundary markers or gating material of any kind, provided it is safe for </w:t>
      </w:r>
      <w:r w:rsidR="009E3B1A">
        <w:t xml:space="preserve">officials, competitors </w:t>
      </w:r>
      <w:r w:rsidRPr="00DB5D92">
        <w:t xml:space="preserve">and spectators. They shall be </w:t>
      </w:r>
      <w:r w:rsidRPr="00DB5D92">
        <w:rPr>
          <w:rFonts w:cs="Arial"/>
        </w:rPr>
        <w:t>highly visible to competitors and the Judge and not obscure the Judge’s vision of competitors.</w:t>
      </w:r>
    </w:p>
    <w:p w14:paraId="1075FFBB" w14:textId="77777777" w:rsidR="009864B7" w:rsidRDefault="009864B7" w:rsidP="007733B6">
      <w:pPr>
        <w:pStyle w:val="BodyText2"/>
        <w:tabs>
          <w:tab w:val="left" w:pos="567"/>
        </w:tabs>
        <w:rPr>
          <w:rFonts w:asciiTheme="minorHAnsi" w:hAnsiTheme="minorHAnsi" w:cs="Arial"/>
          <w:b/>
          <w:sz w:val="22"/>
          <w:szCs w:val="22"/>
        </w:rPr>
      </w:pPr>
    </w:p>
    <w:p w14:paraId="19E067A7" w14:textId="77777777" w:rsidR="009864B7" w:rsidRDefault="009864B7" w:rsidP="007733B6">
      <w:pPr>
        <w:pStyle w:val="BodyText2"/>
        <w:tabs>
          <w:tab w:val="left" w:pos="567"/>
        </w:tabs>
        <w:rPr>
          <w:rFonts w:asciiTheme="minorHAnsi" w:hAnsiTheme="minorHAnsi" w:cs="Arial"/>
          <w:b/>
          <w:sz w:val="22"/>
          <w:szCs w:val="22"/>
        </w:rPr>
      </w:pPr>
    </w:p>
    <w:p w14:paraId="1650A370" w14:textId="3693C306" w:rsidR="007D0090" w:rsidRPr="00EA16C8" w:rsidRDefault="00403164" w:rsidP="0009007F">
      <w:pPr>
        <w:pStyle w:val="BodyText2"/>
        <w:tabs>
          <w:tab w:val="left" w:pos="567"/>
        </w:tabs>
        <w:spacing w:after="120"/>
        <w:rPr>
          <w:rFonts w:asciiTheme="minorHAnsi" w:hAnsiTheme="minorHAnsi" w:cs="Arial"/>
          <w:b/>
          <w:sz w:val="22"/>
          <w:szCs w:val="22"/>
        </w:rPr>
      </w:pPr>
      <w:r>
        <w:rPr>
          <w:rFonts w:asciiTheme="minorHAnsi" w:hAnsiTheme="minorHAnsi" w:cs="Arial"/>
          <w:b/>
          <w:sz w:val="22"/>
          <w:szCs w:val="22"/>
        </w:rPr>
        <w:t>1</w:t>
      </w:r>
      <w:r w:rsidR="004C481D">
        <w:rPr>
          <w:rFonts w:asciiTheme="minorHAnsi" w:hAnsiTheme="minorHAnsi" w:cs="Arial"/>
          <w:b/>
          <w:sz w:val="22"/>
          <w:szCs w:val="22"/>
        </w:rPr>
        <w:t>7</w:t>
      </w:r>
      <w:r w:rsidR="007D0090" w:rsidRPr="00EF7C7C">
        <w:rPr>
          <w:rFonts w:asciiTheme="minorHAnsi" w:hAnsiTheme="minorHAnsi" w:cs="Arial"/>
          <w:b/>
          <w:sz w:val="22"/>
          <w:szCs w:val="22"/>
        </w:rPr>
        <w:t>.0</w:t>
      </w:r>
      <w:r w:rsidR="007D0090" w:rsidRPr="00EF7C7C">
        <w:rPr>
          <w:rFonts w:asciiTheme="minorHAnsi" w:hAnsiTheme="minorHAnsi" w:cs="Arial"/>
          <w:b/>
          <w:sz w:val="22"/>
          <w:szCs w:val="22"/>
        </w:rPr>
        <w:tab/>
        <w:t xml:space="preserve"> </w:t>
      </w:r>
      <w:r w:rsidR="00EF7C7C" w:rsidRPr="00EF7C7C">
        <w:rPr>
          <w:rFonts w:asciiTheme="minorHAnsi" w:hAnsiTheme="minorHAnsi" w:cs="Arial"/>
          <w:b/>
          <w:sz w:val="22"/>
          <w:szCs w:val="22"/>
          <w:u w:val="single"/>
        </w:rPr>
        <w:t xml:space="preserve">PREPARATION FOR </w:t>
      </w:r>
      <w:r w:rsidR="007D0090" w:rsidRPr="00EF7C7C">
        <w:rPr>
          <w:rFonts w:asciiTheme="minorHAnsi" w:hAnsiTheme="minorHAnsi" w:cs="Arial"/>
          <w:b/>
          <w:sz w:val="22"/>
          <w:szCs w:val="22"/>
          <w:u w:val="single"/>
        </w:rPr>
        <w:t>THE SEARCH</w:t>
      </w:r>
      <w:r w:rsidR="00EF7C7C">
        <w:rPr>
          <w:rFonts w:asciiTheme="minorHAnsi" w:hAnsiTheme="minorHAnsi" w:cs="Arial"/>
          <w:b/>
          <w:sz w:val="22"/>
          <w:szCs w:val="22"/>
          <w:u w:val="single"/>
        </w:rPr>
        <w:t xml:space="preserve"> AND SET UP OF SEARCH AREAS</w:t>
      </w:r>
    </w:p>
    <w:p w14:paraId="0253675A" w14:textId="5DAD864F" w:rsidR="00F239D0" w:rsidRPr="00F239D0" w:rsidRDefault="00F239D0" w:rsidP="0009007F">
      <w:pPr>
        <w:spacing w:after="120"/>
        <w:ind w:left="567" w:hanging="567"/>
      </w:pPr>
      <w:r w:rsidRPr="000B0975">
        <w:t>1</w:t>
      </w:r>
      <w:r w:rsidR="004C481D">
        <w:t>7</w:t>
      </w:r>
      <w:r w:rsidR="00403164" w:rsidRPr="000B0975">
        <w:t>.1</w:t>
      </w:r>
      <w:r w:rsidRPr="00F239D0">
        <w:rPr>
          <w:b/>
        </w:rPr>
        <w:tab/>
        <w:t>Preparation and Storage of Odours</w:t>
      </w:r>
    </w:p>
    <w:p w14:paraId="664699A8" w14:textId="0DA12DC8" w:rsidR="00204B8F" w:rsidRDefault="00B22EC7" w:rsidP="0009007F">
      <w:pPr>
        <w:ind w:left="567"/>
      </w:pPr>
      <w:r>
        <w:t>The “scent aids” must be cotton balls or q-tips. If q-tips are used, only those with paper stems (not plastic) may be used. The q-tips should be cut in half with the stems trimmed shorter, if preferred.</w:t>
      </w:r>
    </w:p>
    <w:p w14:paraId="19EF2F9E" w14:textId="77777777" w:rsidR="00B22EC7" w:rsidRDefault="00B22EC7" w:rsidP="0009007F">
      <w:pPr>
        <w:ind w:left="567"/>
      </w:pPr>
    </w:p>
    <w:p w14:paraId="624C3CB9" w14:textId="6DBF87C7" w:rsidR="00B22EC7" w:rsidRDefault="00B22EC7" w:rsidP="0009007F">
      <w:pPr>
        <w:ind w:left="567"/>
      </w:pPr>
      <w:r>
        <w:t>To prepare the scent aids for trial</w:t>
      </w:r>
      <w:r w:rsidR="009A3C2C">
        <w:t xml:space="preserve">, ONE cotton ball should be used as a carrier vial. This cotton ball is NOT to be used as a hide in trial, but merely acts as an infuser vessel. This ball should have 2 drops of oil dripped onto it (do not allow the vial to touch the cotton ball) and be placed in the bottom of an air tight 250ml glass jar. Into this jar should be placed 30 cotton </w:t>
      </w:r>
      <w:r w:rsidR="009A3C2C">
        <w:lastRenderedPageBreak/>
        <w:t>balls or pre-cut q-tips. Once complete, the jar should be made air tight, shaken vigorously and left to stand in a cool dark place for 48 hours.</w:t>
      </w:r>
    </w:p>
    <w:p w14:paraId="06698A66" w14:textId="77777777" w:rsidR="00B22EC7" w:rsidRPr="00470DC3" w:rsidRDefault="00B22EC7" w:rsidP="0009007F">
      <w:pPr>
        <w:ind w:left="567"/>
      </w:pPr>
    </w:p>
    <w:p w14:paraId="3D81A46A" w14:textId="518D3FF8" w:rsidR="00204B8F" w:rsidRPr="00470DC3" w:rsidRDefault="00204B8F" w:rsidP="0009007F">
      <w:pPr>
        <w:ind w:left="567"/>
      </w:pPr>
      <w:r w:rsidRPr="00470DC3">
        <w:t>Glass must always be used for scent preparation and storage because the essential oils are corrosive and will break down plastic containers, changing the chemical compos</w:t>
      </w:r>
      <w:r w:rsidR="00142061">
        <w:t xml:space="preserve">ition and affecting the scent. </w:t>
      </w:r>
      <w:r w:rsidRPr="00470DC3">
        <w:t xml:space="preserve">Plastic may be used for scent vessels, but the scent aid must be removed from the plastic container for storage. </w:t>
      </w:r>
    </w:p>
    <w:p w14:paraId="4E9C0FC5" w14:textId="77777777" w:rsidR="00204B8F" w:rsidRDefault="00204B8F" w:rsidP="00F239D0">
      <w:pPr>
        <w:ind w:left="567"/>
      </w:pPr>
    </w:p>
    <w:p w14:paraId="29C97328" w14:textId="32DBEB21" w:rsidR="006A186B" w:rsidRDefault="006A186B" w:rsidP="0009007F">
      <w:pPr>
        <w:pStyle w:val="BodyText2"/>
        <w:tabs>
          <w:tab w:val="left" w:pos="567"/>
        </w:tabs>
        <w:spacing w:after="120"/>
        <w:rPr>
          <w:rFonts w:asciiTheme="minorHAnsi" w:hAnsiTheme="minorHAnsi" w:cs="Arial"/>
          <w:b/>
          <w:sz w:val="22"/>
          <w:szCs w:val="22"/>
        </w:rPr>
      </w:pPr>
      <w:r>
        <w:rPr>
          <w:rFonts w:asciiTheme="minorHAnsi" w:hAnsiTheme="minorHAnsi" w:cs="Arial"/>
          <w:b/>
          <w:sz w:val="22"/>
          <w:szCs w:val="22"/>
        </w:rPr>
        <w:t>1</w:t>
      </w:r>
      <w:r w:rsidR="004C481D">
        <w:rPr>
          <w:rFonts w:asciiTheme="minorHAnsi" w:hAnsiTheme="minorHAnsi" w:cs="Arial"/>
          <w:b/>
          <w:sz w:val="22"/>
          <w:szCs w:val="22"/>
        </w:rPr>
        <w:t>7</w:t>
      </w:r>
      <w:r>
        <w:rPr>
          <w:rFonts w:asciiTheme="minorHAnsi" w:hAnsiTheme="minorHAnsi" w:cs="Arial"/>
          <w:b/>
          <w:sz w:val="22"/>
          <w:szCs w:val="22"/>
        </w:rPr>
        <w:t>.</w:t>
      </w:r>
      <w:r w:rsidR="001E4967">
        <w:rPr>
          <w:rFonts w:asciiTheme="minorHAnsi" w:hAnsiTheme="minorHAnsi" w:cs="Arial"/>
          <w:b/>
          <w:sz w:val="22"/>
          <w:szCs w:val="22"/>
        </w:rPr>
        <w:t>2</w:t>
      </w:r>
      <w:r w:rsidRPr="00EA16C8">
        <w:rPr>
          <w:rFonts w:asciiTheme="minorHAnsi" w:hAnsiTheme="minorHAnsi" w:cs="Arial"/>
          <w:b/>
          <w:sz w:val="22"/>
          <w:szCs w:val="22"/>
        </w:rPr>
        <w:tab/>
      </w:r>
      <w:r w:rsidR="00F239D0">
        <w:rPr>
          <w:rFonts w:asciiTheme="minorHAnsi" w:hAnsiTheme="minorHAnsi" w:cs="Arial"/>
          <w:b/>
          <w:sz w:val="22"/>
          <w:szCs w:val="22"/>
        </w:rPr>
        <w:t>Layout of search area</w:t>
      </w:r>
    </w:p>
    <w:p w14:paraId="129D169E" w14:textId="34B37B68" w:rsidR="00C500F2" w:rsidRDefault="00C500F2" w:rsidP="00F239D0">
      <w:pPr>
        <w:ind w:left="567"/>
      </w:pPr>
      <w:r>
        <w:t>The Judge will determine the layout of the search area and the placement of all hides in the search area</w:t>
      </w:r>
      <w:r w:rsidR="003D0CF0">
        <w:t xml:space="preserve">, taking care to create a challenging course for each </w:t>
      </w:r>
      <w:r w:rsidR="00142061">
        <w:t>class</w:t>
      </w:r>
      <w:r w:rsidR="003D0CF0">
        <w:t>, but</w:t>
      </w:r>
      <w:r w:rsidR="00D7558C">
        <w:t xml:space="preserve"> one</w:t>
      </w:r>
      <w:r w:rsidR="003D0CF0">
        <w:t xml:space="preserve"> that is not unreasonably difficult. </w:t>
      </w:r>
    </w:p>
    <w:p w14:paraId="2F79720F" w14:textId="77777777" w:rsidR="003D0CF0" w:rsidRDefault="003D0CF0" w:rsidP="003D0CF0">
      <w:pPr>
        <w:ind w:left="1418" w:hanging="851"/>
      </w:pPr>
    </w:p>
    <w:p w14:paraId="611967F0" w14:textId="6492019F" w:rsidR="00F239D0" w:rsidRPr="00232CDE" w:rsidRDefault="00F239D0" w:rsidP="0009007F">
      <w:pPr>
        <w:tabs>
          <w:tab w:val="left" w:pos="567"/>
        </w:tabs>
        <w:spacing w:after="120"/>
        <w:rPr>
          <w:b/>
        </w:rPr>
      </w:pPr>
      <w:r w:rsidRPr="00232CDE">
        <w:rPr>
          <w:b/>
        </w:rPr>
        <w:t>1</w:t>
      </w:r>
      <w:r w:rsidR="004C481D">
        <w:rPr>
          <w:b/>
        </w:rPr>
        <w:t>7</w:t>
      </w:r>
      <w:r w:rsidR="00A21422" w:rsidRPr="00232CDE">
        <w:rPr>
          <w:b/>
        </w:rPr>
        <w:t>.</w:t>
      </w:r>
      <w:r w:rsidR="001E4967">
        <w:rPr>
          <w:b/>
        </w:rPr>
        <w:t>3</w:t>
      </w:r>
      <w:r w:rsidRPr="00232CDE">
        <w:rPr>
          <w:b/>
        </w:rPr>
        <w:tab/>
        <w:t>Placement of odours</w:t>
      </w:r>
    </w:p>
    <w:p w14:paraId="149B49E3" w14:textId="5F8010D5" w:rsidR="00AB35B0" w:rsidRDefault="00AB35B0" w:rsidP="00AB35B0">
      <w:pPr>
        <w:ind w:left="1418" w:hanging="851"/>
      </w:pPr>
      <w:r w:rsidRPr="00AB35B0">
        <w:t>1</w:t>
      </w:r>
      <w:r w:rsidR="004C481D">
        <w:t>7</w:t>
      </w:r>
      <w:r w:rsidR="00A21422">
        <w:t>.</w:t>
      </w:r>
      <w:r w:rsidR="001E4967">
        <w:t>3</w:t>
      </w:r>
      <w:r w:rsidRPr="00AB35B0">
        <w:t>.1</w:t>
      </w:r>
      <w:r w:rsidRPr="00AB35B0">
        <w:tab/>
      </w:r>
      <w:r w:rsidRPr="009102A3">
        <w:t xml:space="preserve">The scent vessel </w:t>
      </w:r>
      <w:r w:rsidR="0081385E" w:rsidRPr="009102A3">
        <w:t>or container</w:t>
      </w:r>
      <w:r w:rsidR="0086232A">
        <w:t xml:space="preserve"> </w:t>
      </w:r>
      <w:r w:rsidRPr="00AB35B0">
        <w:t xml:space="preserve">may be affixed to an object or surface with tape, adhesive or by any other method, so long as it does not harm the object or surface. </w:t>
      </w:r>
    </w:p>
    <w:p w14:paraId="246E420A" w14:textId="77777777" w:rsidR="00AB35B0" w:rsidRPr="00AB35B0" w:rsidRDefault="00AB35B0" w:rsidP="00AB35B0">
      <w:pPr>
        <w:ind w:left="1418" w:hanging="851"/>
      </w:pPr>
    </w:p>
    <w:p w14:paraId="34E8326E" w14:textId="7AB7927F" w:rsidR="00AB35B0" w:rsidRDefault="00AB35B0" w:rsidP="00AB35B0">
      <w:pPr>
        <w:ind w:left="1418" w:hanging="851"/>
      </w:pPr>
      <w:r>
        <w:t>1</w:t>
      </w:r>
      <w:r w:rsidR="004C481D">
        <w:t>7</w:t>
      </w:r>
      <w:r w:rsidR="00A21422">
        <w:t>.</w:t>
      </w:r>
      <w:r w:rsidR="001E4967">
        <w:t>3</w:t>
      </w:r>
      <w:r>
        <w:t>.2</w:t>
      </w:r>
      <w:r>
        <w:tab/>
      </w:r>
      <w:r w:rsidR="006A186B" w:rsidRPr="0026306E">
        <w:t>The Hide Steward, under the direction of the Judge, shall undertake the physical</w:t>
      </w:r>
      <w:r w:rsidR="006A186B">
        <w:t xml:space="preserve"> placement of the hides and any adjustment to the hides. </w:t>
      </w:r>
      <w:r w:rsidR="00AC71AA">
        <w:t xml:space="preserve"> </w:t>
      </w:r>
      <w:r w:rsidR="00AC71AA" w:rsidRPr="000A039B">
        <w:t xml:space="preserve">The </w:t>
      </w:r>
      <w:r w:rsidR="009102A3">
        <w:t>H</w:t>
      </w:r>
      <w:r w:rsidR="00AC71AA" w:rsidRPr="000A039B">
        <w:t xml:space="preserve">ide </w:t>
      </w:r>
      <w:r w:rsidR="009102A3">
        <w:t>S</w:t>
      </w:r>
      <w:r w:rsidR="00AC71AA" w:rsidRPr="000A039B">
        <w:t xml:space="preserve">teward should wear </w:t>
      </w:r>
      <w:r w:rsidR="004976BC">
        <w:t>non-pow</w:t>
      </w:r>
      <w:r w:rsidR="001E4967">
        <w:t>d</w:t>
      </w:r>
      <w:r w:rsidR="004976BC">
        <w:t xml:space="preserve">ered </w:t>
      </w:r>
      <w:r w:rsidR="00AC71AA" w:rsidRPr="000A039B">
        <w:t>latex or nitrile gloves when setting the hides</w:t>
      </w:r>
      <w:r w:rsidR="00AC71AA">
        <w:t>.</w:t>
      </w:r>
      <w:r w:rsidR="00142061">
        <w:t xml:space="preserve"> </w:t>
      </w:r>
      <w:r w:rsidR="004976BC">
        <w:t>To avoid contamination, used gloves should be placed in a designated place, away from the warm-up and competition area, for later disposal.</w:t>
      </w:r>
    </w:p>
    <w:p w14:paraId="4AE373A9" w14:textId="77777777" w:rsidR="00AB35B0" w:rsidRDefault="00AB35B0" w:rsidP="00AB35B0">
      <w:pPr>
        <w:ind w:left="1418" w:hanging="851"/>
      </w:pPr>
    </w:p>
    <w:p w14:paraId="12D90219" w14:textId="6F7C047A" w:rsidR="006A186B" w:rsidRPr="00DA0E47" w:rsidRDefault="00AB35B0" w:rsidP="00AB35B0">
      <w:pPr>
        <w:ind w:left="1418" w:hanging="851"/>
      </w:pPr>
      <w:r>
        <w:t>1</w:t>
      </w:r>
      <w:r w:rsidR="004C481D">
        <w:t>7</w:t>
      </w:r>
      <w:r w:rsidR="00A21422">
        <w:t>.</w:t>
      </w:r>
      <w:r w:rsidR="001E4967">
        <w:t>3</w:t>
      </w:r>
      <w:r>
        <w:t>.3</w:t>
      </w:r>
      <w:r>
        <w:tab/>
      </w:r>
      <w:r w:rsidR="00AC71AA">
        <w:t xml:space="preserve">To </w:t>
      </w:r>
      <w:r w:rsidR="00F65A58">
        <w:t>minimise</w:t>
      </w:r>
      <w:r w:rsidR="00AC71AA">
        <w:t xml:space="preserve"> contamination, the Hide S</w:t>
      </w:r>
      <w:r w:rsidR="006A186B" w:rsidRPr="00F74464">
        <w:t>teward is the only person who may handle the</w:t>
      </w:r>
      <w:r w:rsidR="0081385E">
        <w:t xml:space="preserve"> </w:t>
      </w:r>
      <w:r w:rsidR="0081385E" w:rsidRPr="009102A3">
        <w:t>scent vessel or container</w:t>
      </w:r>
      <w:r w:rsidR="006A186B" w:rsidRPr="00F74464">
        <w:t xml:space="preserve">, and the </w:t>
      </w:r>
      <w:r w:rsidR="00F90FCA">
        <w:t>Hide S</w:t>
      </w:r>
      <w:r w:rsidR="006A186B" w:rsidRPr="00F74464">
        <w:t>teward shall not handle any other objects in the search area.</w:t>
      </w:r>
      <w:r w:rsidR="008B0DD5">
        <w:t xml:space="preserve">  </w:t>
      </w:r>
      <w:r w:rsidR="00E418DA">
        <w:t xml:space="preserve">The Hide Steward should not be in the area when the team is searching.    </w:t>
      </w:r>
    </w:p>
    <w:p w14:paraId="2A323B8C" w14:textId="77777777" w:rsidR="006A186B" w:rsidRDefault="006A186B" w:rsidP="006A186B">
      <w:pPr>
        <w:pStyle w:val="BodyText2"/>
        <w:ind w:left="1418" w:hanging="851"/>
        <w:rPr>
          <w:rFonts w:asciiTheme="minorHAnsi" w:hAnsiTheme="minorHAnsi" w:cs="Arial"/>
          <w:sz w:val="22"/>
          <w:szCs w:val="22"/>
        </w:rPr>
      </w:pPr>
    </w:p>
    <w:p w14:paraId="642321C1" w14:textId="03C49D5B" w:rsidR="00AB35B0" w:rsidRDefault="00AB35B0" w:rsidP="0009007F">
      <w:pPr>
        <w:tabs>
          <w:tab w:val="left" w:pos="567"/>
        </w:tabs>
        <w:spacing w:after="120"/>
        <w:rPr>
          <w:b/>
        </w:rPr>
      </w:pPr>
      <w:r w:rsidRPr="00DD159A">
        <w:rPr>
          <w:b/>
        </w:rPr>
        <w:t>1</w:t>
      </w:r>
      <w:r w:rsidR="004C481D">
        <w:rPr>
          <w:b/>
        </w:rPr>
        <w:t>7</w:t>
      </w:r>
      <w:r w:rsidR="00A21422">
        <w:rPr>
          <w:b/>
        </w:rPr>
        <w:t>.</w:t>
      </w:r>
      <w:r w:rsidR="00220C6E">
        <w:rPr>
          <w:b/>
        </w:rPr>
        <w:t>4</w:t>
      </w:r>
      <w:r w:rsidRPr="00DD159A">
        <w:rPr>
          <w:b/>
        </w:rPr>
        <w:tab/>
      </w:r>
      <w:r w:rsidR="00DD159A" w:rsidRPr="00DD159A">
        <w:rPr>
          <w:b/>
        </w:rPr>
        <w:t>Consistent l</w:t>
      </w:r>
      <w:r w:rsidRPr="00DD159A">
        <w:rPr>
          <w:b/>
        </w:rPr>
        <w:t xml:space="preserve">ocation </w:t>
      </w:r>
      <w:r w:rsidR="007F41AD">
        <w:rPr>
          <w:b/>
        </w:rPr>
        <w:t xml:space="preserve">of </w:t>
      </w:r>
      <w:r w:rsidRPr="00DD159A">
        <w:rPr>
          <w:b/>
        </w:rPr>
        <w:t>odour</w:t>
      </w:r>
    </w:p>
    <w:p w14:paraId="5D737AF2" w14:textId="28D5683A" w:rsidR="00AB35B0" w:rsidRDefault="00DD159A" w:rsidP="00D9199B">
      <w:pPr>
        <w:ind w:left="1418" w:hanging="851"/>
      </w:pPr>
      <w:r w:rsidRPr="00DD159A">
        <w:t>1</w:t>
      </w:r>
      <w:r w:rsidR="004C481D">
        <w:t>7</w:t>
      </w:r>
      <w:r w:rsidR="00A21422">
        <w:t>.</w:t>
      </w:r>
      <w:r w:rsidR="00220C6E">
        <w:t>4</w:t>
      </w:r>
      <w:r w:rsidRPr="00DD159A">
        <w:t>.1</w:t>
      </w:r>
      <w:r w:rsidRPr="00DD159A">
        <w:tab/>
      </w:r>
      <w:r w:rsidR="00AB35B0" w:rsidRPr="00DD159A">
        <w:t>For classes in the Odour Search Division</w:t>
      </w:r>
      <w:r w:rsidR="007F41AD">
        <w:t>,</w:t>
      </w:r>
      <w:r w:rsidR="00AB35B0" w:rsidRPr="00DD159A">
        <w:t xml:space="preserve"> the </w:t>
      </w:r>
      <w:r w:rsidR="00537714" w:rsidRPr="00605E96">
        <w:t>hide</w:t>
      </w:r>
      <w:r w:rsidR="00537714">
        <w:t xml:space="preserve"> </w:t>
      </w:r>
      <w:r w:rsidR="00AB35B0" w:rsidRPr="00DD159A">
        <w:t xml:space="preserve">must remain in the same location for each </w:t>
      </w:r>
      <w:r w:rsidR="00537714">
        <w:t>competitor</w:t>
      </w:r>
      <w:r w:rsidR="00AB35B0" w:rsidRPr="00DD159A">
        <w:t xml:space="preserve"> in the class, unless the hide location is contaminated or circumstances </w:t>
      </w:r>
      <w:r>
        <w:t xml:space="preserve">arise </w:t>
      </w:r>
      <w:r w:rsidR="00AB35B0" w:rsidRPr="00DD159A">
        <w:t xml:space="preserve">which, in the opinion of the Judge, otherwise require relocating the hide. </w:t>
      </w:r>
    </w:p>
    <w:p w14:paraId="32407A3F" w14:textId="77777777" w:rsidR="00D9199B" w:rsidRDefault="00D9199B" w:rsidP="00D9199B">
      <w:pPr>
        <w:ind w:left="1418" w:hanging="851"/>
      </w:pPr>
    </w:p>
    <w:p w14:paraId="6E9E7EAD" w14:textId="7D7A78CB" w:rsidR="00AB35B0" w:rsidRPr="00DC4DF9" w:rsidRDefault="00DD159A" w:rsidP="00D9199B">
      <w:pPr>
        <w:tabs>
          <w:tab w:val="left" w:pos="1418"/>
        </w:tabs>
        <w:ind w:left="1418" w:hanging="851"/>
      </w:pPr>
      <w:r>
        <w:t>1</w:t>
      </w:r>
      <w:r w:rsidR="004C481D">
        <w:t>7</w:t>
      </w:r>
      <w:r w:rsidR="00A21422">
        <w:t>.</w:t>
      </w:r>
      <w:r w:rsidR="00220C6E">
        <w:t>4</w:t>
      </w:r>
      <w:r>
        <w:t>.2</w:t>
      </w:r>
      <w:r>
        <w:tab/>
      </w:r>
      <w:r w:rsidR="00D9199B">
        <w:tab/>
      </w:r>
      <w:r w:rsidR="00AB35B0" w:rsidRPr="00DD159A">
        <w:t xml:space="preserve">If </w:t>
      </w:r>
      <w:r w:rsidR="00537714">
        <w:t xml:space="preserve">the Judge determines that </w:t>
      </w:r>
      <w:r w:rsidR="00AB35B0" w:rsidRPr="00DD159A">
        <w:t xml:space="preserve">a hide must be relocated </w:t>
      </w:r>
      <w:r>
        <w:t>during the running of</w:t>
      </w:r>
      <w:r w:rsidR="00AB35B0" w:rsidRPr="00DD159A">
        <w:t xml:space="preserve"> a class, it should be moved to a location that presents the same challenges as at the original location</w:t>
      </w:r>
      <w:r w:rsidR="00AB35B0" w:rsidRPr="00AC7DC1">
        <w:t xml:space="preserve">. </w:t>
      </w:r>
      <w:r w:rsidR="00AB35B0" w:rsidRPr="007C2E6A">
        <w:t>The location of the original hide should be wiped with undiluted distilled white vinegar</w:t>
      </w:r>
      <w:r w:rsidR="00AB35B0" w:rsidRPr="00AC7DC1">
        <w:t xml:space="preserve"> and </w:t>
      </w:r>
      <w:r w:rsidR="00AB35B0" w:rsidRPr="007C2E6A">
        <w:t>the scent</w:t>
      </w:r>
      <w:r w:rsidR="00537714" w:rsidRPr="007C2E6A">
        <w:t xml:space="preserve"> vessel </w:t>
      </w:r>
      <w:r w:rsidR="0081385E" w:rsidRPr="007C2E6A">
        <w:t xml:space="preserve">or </w:t>
      </w:r>
      <w:r w:rsidR="00B960C7" w:rsidRPr="007C2E6A">
        <w:t>container</w:t>
      </w:r>
      <w:r w:rsidR="00B960C7" w:rsidRPr="00AC7DC1">
        <w:t xml:space="preserve"> </w:t>
      </w:r>
      <w:r w:rsidR="00AB35B0" w:rsidRPr="00AC7DC1">
        <w:t xml:space="preserve">must be left to stand in the new hide location </w:t>
      </w:r>
      <w:r w:rsidR="00AB35B0" w:rsidRPr="00DC4DF9">
        <w:t xml:space="preserve">for 10 minutes before the next dog is run. </w:t>
      </w:r>
      <w:r w:rsidR="007733B6" w:rsidRPr="00DC4DF9">
        <w:t xml:space="preserve">At least </w:t>
      </w:r>
      <w:r w:rsidR="000E07B0" w:rsidRPr="00DC4DF9">
        <w:t>one</w:t>
      </w:r>
      <w:r w:rsidR="007733B6" w:rsidRPr="00DC4DF9">
        <w:t xml:space="preserve"> other area, of similar size, should also be wiped with undiluted distilled white vinegar.  </w:t>
      </w:r>
    </w:p>
    <w:p w14:paraId="516EB11A" w14:textId="77777777" w:rsidR="00D9199B" w:rsidRPr="00DC4DF9" w:rsidRDefault="00D9199B" w:rsidP="00D9199B">
      <w:pPr>
        <w:tabs>
          <w:tab w:val="left" w:pos="1418"/>
        </w:tabs>
        <w:ind w:left="1418" w:hanging="851"/>
      </w:pPr>
    </w:p>
    <w:p w14:paraId="1E8D0ED6" w14:textId="19DF9E6A" w:rsidR="00DD159A" w:rsidRPr="00DD159A" w:rsidRDefault="00DD159A" w:rsidP="00D9199B">
      <w:pPr>
        <w:tabs>
          <w:tab w:val="left" w:pos="1418"/>
        </w:tabs>
        <w:ind w:left="1418" w:hanging="851"/>
      </w:pPr>
      <w:r w:rsidRPr="00DC4DF9">
        <w:t>1</w:t>
      </w:r>
      <w:r w:rsidR="004C481D" w:rsidRPr="00DC4DF9">
        <w:t>7</w:t>
      </w:r>
      <w:r w:rsidR="00A21422" w:rsidRPr="00DC4DF9">
        <w:t>.</w:t>
      </w:r>
      <w:r w:rsidR="00220C6E" w:rsidRPr="00DC4DF9">
        <w:t>4</w:t>
      </w:r>
      <w:r w:rsidRPr="00DC4DF9">
        <w:t>.</w:t>
      </w:r>
      <w:r w:rsidR="00232CDE" w:rsidRPr="00DC4DF9">
        <w:t>3</w:t>
      </w:r>
      <w:r w:rsidRPr="00DC4DF9">
        <w:tab/>
      </w:r>
      <w:r w:rsidR="00D9199B" w:rsidRPr="00DC4DF9">
        <w:tab/>
      </w:r>
      <w:r w:rsidRPr="00DC4DF9">
        <w:t xml:space="preserve">The </w:t>
      </w:r>
      <w:r w:rsidR="00B960C7" w:rsidRPr="00DC4DF9">
        <w:t xml:space="preserve">hide </w:t>
      </w:r>
      <w:r w:rsidR="00142061" w:rsidRPr="00DC4DF9">
        <w:t>may</w:t>
      </w:r>
      <w:r w:rsidRPr="00DC4DF9">
        <w:t xml:space="preserve"> be relocated between classes, but must be left </w:t>
      </w:r>
      <w:r w:rsidR="00B960C7" w:rsidRPr="00DC4DF9">
        <w:t xml:space="preserve">in the new location </w:t>
      </w:r>
      <w:r w:rsidRPr="00DC4DF9">
        <w:t xml:space="preserve">for 10 minutes before the first dog in the </w:t>
      </w:r>
      <w:r w:rsidR="007F41AD" w:rsidRPr="00DC4DF9">
        <w:t xml:space="preserve">next </w:t>
      </w:r>
      <w:r w:rsidRPr="00DC4DF9">
        <w:t>class begins their</w:t>
      </w:r>
      <w:r w:rsidRPr="00DD159A">
        <w:t xml:space="preserve"> search. </w:t>
      </w:r>
    </w:p>
    <w:p w14:paraId="247ED9CC" w14:textId="77777777" w:rsidR="00AB35B0" w:rsidRDefault="00AB35B0" w:rsidP="00D9199B">
      <w:pPr>
        <w:rPr>
          <w:color w:val="FF0000"/>
        </w:rPr>
      </w:pPr>
    </w:p>
    <w:p w14:paraId="31762779" w14:textId="32CD0F9E" w:rsidR="00537714" w:rsidRPr="0077217C" w:rsidRDefault="00537714" w:rsidP="0009007F">
      <w:pPr>
        <w:spacing w:after="120"/>
        <w:ind w:left="567" w:hanging="567"/>
        <w:rPr>
          <w:b/>
        </w:rPr>
      </w:pPr>
      <w:r>
        <w:rPr>
          <w:rFonts w:cs="Arial"/>
          <w:b/>
        </w:rPr>
        <w:t>1</w:t>
      </w:r>
      <w:r w:rsidR="004C481D">
        <w:rPr>
          <w:rFonts w:cs="Arial"/>
          <w:b/>
        </w:rPr>
        <w:t>7</w:t>
      </w:r>
      <w:r w:rsidR="00A21422">
        <w:rPr>
          <w:rFonts w:cs="Arial"/>
          <w:b/>
        </w:rPr>
        <w:t>.</w:t>
      </w:r>
      <w:r w:rsidR="00220C6E">
        <w:rPr>
          <w:rFonts w:cs="Arial"/>
          <w:b/>
        </w:rPr>
        <w:t>5</w:t>
      </w:r>
      <w:r w:rsidR="00AB35B0" w:rsidRPr="00AB35B0">
        <w:rPr>
          <w:rFonts w:cs="Arial"/>
          <w:b/>
        </w:rPr>
        <w:tab/>
      </w:r>
      <w:r w:rsidRPr="0077217C">
        <w:rPr>
          <w:b/>
        </w:rPr>
        <w:t>Accessible and inaccessible hides</w:t>
      </w:r>
    </w:p>
    <w:p w14:paraId="38694FD8" w14:textId="7FDCE255" w:rsidR="00537714" w:rsidRPr="0077217C" w:rsidRDefault="00537714" w:rsidP="00537714">
      <w:pPr>
        <w:tabs>
          <w:tab w:val="left" w:pos="1418"/>
        </w:tabs>
        <w:ind w:left="1418" w:hanging="851"/>
      </w:pPr>
      <w:r>
        <w:t>1</w:t>
      </w:r>
      <w:r w:rsidR="004C481D">
        <w:t>7</w:t>
      </w:r>
      <w:r w:rsidR="00A21422">
        <w:t>.</w:t>
      </w:r>
      <w:r w:rsidR="00220C6E">
        <w:t>5</w:t>
      </w:r>
      <w:r>
        <w:t>.1</w:t>
      </w:r>
      <w:r w:rsidRPr="0077217C">
        <w:tab/>
        <w:t>A hide is considered accessible if</w:t>
      </w:r>
      <w:r w:rsidR="00B9174D">
        <w:t xml:space="preserve"> a dog is able to pinpoint the exact location of the hide (or as close as possible)</w:t>
      </w:r>
      <w:r w:rsidRPr="0077217C">
        <w:t xml:space="preserve">. </w:t>
      </w:r>
    </w:p>
    <w:p w14:paraId="3B28D368" w14:textId="77777777" w:rsidR="00537714" w:rsidRPr="0077217C" w:rsidRDefault="00537714" w:rsidP="00537714">
      <w:pPr>
        <w:tabs>
          <w:tab w:val="left" w:pos="1418"/>
        </w:tabs>
        <w:ind w:left="1418" w:hanging="851"/>
      </w:pPr>
    </w:p>
    <w:p w14:paraId="284310A1" w14:textId="57E3D116" w:rsidR="00537714" w:rsidRPr="0077217C" w:rsidRDefault="00537714" w:rsidP="007F41AD">
      <w:pPr>
        <w:tabs>
          <w:tab w:val="left" w:pos="1418"/>
        </w:tabs>
        <w:ind w:left="1418" w:hanging="851"/>
      </w:pPr>
      <w:r w:rsidRPr="0077217C">
        <w:t>1</w:t>
      </w:r>
      <w:r w:rsidR="004C481D">
        <w:t>7</w:t>
      </w:r>
      <w:r w:rsidR="00A21422">
        <w:t>.</w:t>
      </w:r>
      <w:r w:rsidR="00220C6E">
        <w:t>5</w:t>
      </w:r>
      <w:r>
        <w:t>.</w:t>
      </w:r>
      <w:r w:rsidRPr="0077217C">
        <w:t>2</w:t>
      </w:r>
      <w:r w:rsidRPr="0077217C">
        <w:tab/>
      </w:r>
      <w:r w:rsidR="00943D20">
        <w:t xml:space="preserve">A </w:t>
      </w:r>
      <w:r w:rsidRPr="0077217C">
        <w:t>hide</w:t>
      </w:r>
      <w:r w:rsidR="00943D20">
        <w:t xml:space="preserve"> </w:t>
      </w:r>
      <w:r w:rsidRPr="0077217C">
        <w:t>is considered inaccessible</w:t>
      </w:r>
      <w:r w:rsidR="00943D20">
        <w:t xml:space="preserve"> if it is hidden inside a drawer or on the backside of another object such as a piece of furniture against a wall</w:t>
      </w:r>
      <w:r w:rsidRPr="0077217C">
        <w:t xml:space="preserve">. </w:t>
      </w:r>
      <w:r w:rsidR="00B9174D">
        <w:t xml:space="preserve">A dog may not be able to </w:t>
      </w:r>
      <w:r w:rsidR="00B9174D">
        <w:lastRenderedPageBreak/>
        <w:t xml:space="preserve">pinpoint the exact location of the hide, but should be able to indicate the approximate location of the hide. </w:t>
      </w:r>
    </w:p>
    <w:p w14:paraId="2FE1ADC8" w14:textId="77777777" w:rsidR="00F239D0" w:rsidRDefault="00F239D0" w:rsidP="007F41AD">
      <w:pPr>
        <w:rPr>
          <w:color w:val="FF0000"/>
        </w:rPr>
      </w:pPr>
    </w:p>
    <w:p w14:paraId="7FD49B75" w14:textId="59D91CB8" w:rsidR="00EF7C7C" w:rsidRPr="003D19C0" w:rsidRDefault="00EF7C7C" w:rsidP="00EF7C7C">
      <w:pPr>
        <w:tabs>
          <w:tab w:val="left" w:pos="567"/>
        </w:tabs>
        <w:spacing w:after="120"/>
      </w:pPr>
      <w:r w:rsidRPr="003D19C0">
        <w:rPr>
          <w:b/>
        </w:rPr>
        <w:t>1</w:t>
      </w:r>
      <w:r w:rsidR="004C481D">
        <w:rPr>
          <w:b/>
        </w:rPr>
        <w:t>7</w:t>
      </w:r>
      <w:r w:rsidR="00A21422">
        <w:rPr>
          <w:b/>
        </w:rPr>
        <w:t>.</w:t>
      </w:r>
      <w:r w:rsidR="00220C6E">
        <w:rPr>
          <w:b/>
        </w:rPr>
        <w:t>6</w:t>
      </w:r>
      <w:r w:rsidRPr="003D19C0">
        <w:rPr>
          <w:b/>
        </w:rPr>
        <w:tab/>
        <w:t>Distraction Items</w:t>
      </w:r>
      <w:r w:rsidRPr="003D19C0">
        <w:t xml:space="preserve"> </w:t>
      </w:r>
    </w:p>
    <w:p w14:paraId="1A5CD47D" w14:textId="79324E2B" w:rsidR="00EF7C7C" w:rsidRDefault="00A21422" w:rsidP="00EF7C7C">
      <w:pPr>
        <w:ind w:left="1418" w:hanging="851"/>
      </w:pPr>
      <w:r>
        <w:t>1</w:t>
      </w:r>
      <w:r w:rsidR="004C481D">
        <w:t>7</w:t>
      </w:r>
      <w:r>
        <w:t>.</w:t>
      </w:r>
      <w:r w:rsidR="00220C6E">
        <w:t>6</w:t>
      </w:r>
      <w:r w:rsidR="00EF7C7C" w:rsidRPr="003D19C0">
        <w:t>.1</w:t>
      </w:r>
      <w:r w:rsidR="00EF7C7C" w:rsidRPr="003D19C0">
        <w:tab/>
        <w:t xml:space="preserve">Certain searches, as determined by </w:t>
      </w:r>
      <w:r w:rsidR="007F41AD">
        <w:t>E</w:t>
      </w:r>
      <w:r w:rsidR="00EF7C7C" w:rsidRPr="003D19C0">
        <w:t xml:space="preserve">lement and </w:t>
      </w:r>
      <w:r w:rsidR="00142061">
        <w:t xml:space="preserve">class </w:t>
      </w:r>
      <w:r w:rsidR="00EF7C7C" w:rsidRPr="003D19C0">
        <w:t xml:space="preserve">difficulty level, will include distraction items. </w:t>
      </w:r>
    </w:p>
    <w:p w14:paraId="765071FC" w14:textId="77777777" w:rsidR="00EF7C7C" w:rsidRPr="003D19C0" w:rsidRDefault="00EF7C7C" w:rsidP="00EF7C7C">
      <w:pPr>
        <w:ind w:left="1418" w:hanging="851"/>
      </w:pPr>
    </w:p>
    <w:p w14:paraId="0731C1B1" w14:textId="63095C99" w:rsidR="00EF7C7C" w:rsidRPr="003D19C0" w:rsidRDefault="00EF7C7C" w:rsidP="00EF7C7C">
      <w:pPr>
        <w:spacing w:after="120"/>
        <w:ind w:left="1418" w:hanging="851"/>
      </w:pPr>
      <w:r w:rsidRPr="003D19C0">
        <w:t>1</w:t>
      </w:r>
      <w:r w:rsidR="004C481D">
        <w:t>7</w:t>
      </w:r>
      <w:r w:rsidR="00A21422">
        <w:t>.</w:t>
      </w:r>
      <w:r w:rsidR="00220C6E">
        <w:t>6</w:t>
      </w:r>
      <w:r w:rsidRPr="003D19C0">
        <w:t>.2</w:t>
      </w:r>
      <w:r w:rsidRPr="003D19C0">
        <w:tab/>
        <w:t>Distraction items may be of the following type</w:t>
      </w:r>
      <w:r>
        <w:t>s</w:t>
      </w:r>
      <w:r w:rsidRPr="003D19C0">
        <w:t xml:space="preserve">: </w:t>
      </w:r>
    </w:p>
    <w:p w14:paraId="7FCC68CF" w14:textId="5A75B35A" w:rsidR="00A36D63" w:rsidRDefault="00EF7C7C" w:rsidP="00DB71AB">
      <w:pPr>
        <w:pStyle w:val="ListParagraph"/>
        <w:numPr>
          <w:ilvl w:val="0"/>
          <w:numId w:val="10"/>
        </w:numPr>
        <w:spacing w:after="120"/>
        <w:ind w:left="1843" w:hanging="425"/>
      </w:pPr>
      <w:r w:rsidRPr="00AC71AA">
        <w:rPr>
          <w:b/>
        </w:rPr>
        <w:t>Non-food distraction</w:t>
      </w:r>
    </w:p>
    <w:p w14:paraId="1AE06192" w14:textId="5FDDBE31" w:rsidR="00EF7C7C" w:rsidRPr="003D19C0" w:rsidRDefault="00EF7C7C" w:rsidP="00A36D63">
      <w:pPr>
        <w:pStyle w:val="ListParagraph"/>
        <w:spacing w:after="120"/>
        <w:ind w:left="1843"/>
      </w:pPr>
      <w:r>
        <w:t>A</w:t>
      </w:r>
      <w:r w:rsidRPr="003D19C0">
        <w:t>ny item, other than food, that might be enticing to a dog.</w:t>
      </w:r>
      <w:r w:rsidR="0081385E">
        <w:t xml:space="preserve"> </w:t>
      </w:r>
      <w:r w:rsidRPr="003D19C0">
        <w:t xml:space="preserve"> The non-food distraction may not contain any artificial scent (such as another essential oil, a perfume, or a scented lotion), but it may contain the scent of another animal (such as a cat toy, </w:t>
      </w:r>
      <w:r w:rsidRPr="0081385E">
        <w:t>or litter).</w:t>
      </w:r>
      <w:r w:rsidRPr="003D19C0">
        <w:t xml:space="preserve"> </w:t>
      </w:r>
    </w:p>
    <w:p w14:paraId="2D0BCF58" w14:textId="77777777" w:rsidR="00EF7C7C" w:rsidRPr="003D19C0" w:rsidRDefault="00EF7C7C" w:rsidP="00EF7C7C">
      <w:pPr>
        <w:pStyle w:val="ListParagraph"/>
        <w:spacing w:after="120"/>
        <w:ind w:left="1843"/>
      </w:pPr>
    </w:p>
    <w:p w14:paraId="58D63457" w14:textId="22CC0C54" w:rsidR="00A36D63" w:rsidRDefault="00EF7C7C" w:rsidP="00DB71AB">
      <w:pPr>
        <w:pStyle w:val="ListParagraph"/>
        <w:numPr>
          <w:ilvl w:val="0"/>
          <w:numId w:val="10"/>
        </w:numPr>
        <w:spacing w:after="120"/>
        <w:ind w:left="1843" w:hanging="425"/>
      </w:pPr>
      <w:r w:rsidRPr="00AC71AA">
        <w:rPr>
          <w:b/>
        </w:rPr>
        <w:t>Food distraction</w:t>
      </w:r>
    </w:p>
    <w:p w14:paraId="391E2A60" w14:textId="0DDD828B" w:rsidR="00EF7C7C" w:rsidRPr="003D19C0" w:rsidRDefault="00EF7C7C" w:rsidP="00A36D63">
      <w:pPr>
        <w:pStyle w:val="ListParagraph"/>
        <w:spacing w:after="120"/>
        <w:ind w:left="1843"/>
      </w:pPr>
      <w:r>
        <w:t>A</w:t>
      </w:r>
      <w:r w:rsidRPr="003D19C0">
        <w:t xml:space="preserve">ny kind of human or dog food. </w:t>
      </w:r>
      <w:r w:rsidR="004A2054">
        <w:t xml:space="preserve"> </w:t>
      </w:r>
      <w:r w:rsidRPr="003D19C0">
        <w:t>Whenever a food distraction is used</w:t>
      </w:r>
      <w:r>
        <w:t>,</w:t>
      </w:r>
      <w:r w:rsidRPr="003D19C0">
        <w:t xml:space="preserve"> it must be enclosed within a container such that a searching dog would be unable to consume the food, and such containers should be large enough that they cannot be swallowed whole.</w:t>
      </w:r>
    </w:p>
    <w:p w14:paraId="4A86F5AB" w14:textId="77777777" w:rsidR="009864B7" w:rsidRPr="0003499F" w:rsidRDefault="009864B7" w:rsidP="00EF7C7C">
      <w:pPr>
        <w:pStyle w:val="ListParagraph"/>
        <w:rPr>
          <w:b/>
        </w:rPr>
      </w:pPr>
    </w:p>
    <w:p w14:paraId="1E7E1F0B" w14:textId="61EE4DF7" w:rsidR="00A36D63" w:rsidRPr="005D4A17" w:rsidRDefault="00EF7C7C" w:rsidP="00DB71AB">
      <w:pPr>
        <w:pStyle w:val="ListParagraph"/>
        <w:numPr>
          <w:ilvl w:val="0"/>
          <w:numId w:val="10"/>
        </w:numPr>
        <w:spacing w:after="120"/>
        <w:ind w:left="1843" w:hanging="425"/>
      </w:pPr>
      <w:r w:rsidRPr="005D4A17">
        <w:rPr>
          <w:b/>
        </w:rPr>
        <w:t>Mimic distraction</w:t>
      </w:r>
      <w:r w:rsidR="00D103A2" w:rsidRPr="005D4A17">
        <w:rPr>
          <w:b/>
        </w:rPr>
        <w:t xml:space="preserve">  </w:t>
      </w:r>
    </w:p>
    <w:p w14:paraId="2C4A3921" w14:textId="05AD390B" w:rsidR="00EF7C7C" w:rsidRDefault="00EF7C7C" w:rsidP="00A36D63">
      <w:pPr>
        <w:pStyle w:val="ListParagraph"/>
        <w:spacing w:after="120"/>
        <w:ind w:left="1843"/>
      </w:pPr>
      <w:r w:rsidRPr="005D4A17">
        <w:t xml:space="preserve">An object </w:t>
      </w:r>
      <w:r w:rsidR="00726747" w:rsidRPr="005D4A17">
        <w:t>such as a toy or doll</w:t>
      </w:r>
      <w:r w:rsidR="00142061" w:rsidRPr="005D4A17">
        <w:t xml:space="preserve"> but it may not include a stuffed animal or statue that looks like a realistic animal.</w:t>
      </w:r>
      <w:r w:rsidR="00B800F3" w:rsidRPr="005D4A17">
        <w:t xml:space="preserve"> </w:t>
      </w:r>
      <w:r w:rsidRPr="005D4A17">
        <w:t>If a mimic distraction is used, the Affiliate should have a backup in case a dog contaminates the object.</w:t>
      </w:r>
      <w:r w:rsidRPr="003D19C0">
        <w:t xml:space="preserve"> </w:t>
      </w:r>
    </w:p>
    <w:p w14:paraId="082D0B81" w14:textId="77777777" w:rsidR="007F39AF" w:rsidRPr="003D19C0" w:rsidRDefault="007F39AF" w:rsidP="00A36D63">
      <w:pPr>
        <w:pStyle w:val="ListParagraph"/>
        <w:spacing w:after="120"/>
        <w:ind w:left="1843"/>
      </w:pPr>
    </w:p>
    <w:p w14:paraId="1510C534" w14:textId="77777777" w:rsidR="00A36D63" w:rsidRPr="00686580" w:rsidRDefault="00EF7C7C" w:rsidP="00DB71AB">
      <w:pPr>
        <w:pStyle w:val="ListParagraph"/>
        <w:numPr>
          <w:ilvl w:val="0"/>
          <w:numId w:val="10"/>
        </w:numPr>
        <w:spacing w:after="120"/>
        <w:ind w:left="1843" w:hanging="425"/>
      </w:pPr>
      <w:r w:rsidRPr="00686580">
        <w:rPr>
          <w:b/>
        </w:rPr>
        <w:t>Human distraction</w:t>
      </w:r>
    </w:p>
    <w:p w14:paraId="2D522000" w14:textId="421C0EC3" w:rsidR="00EF7C7C" w:rsidRDefault="00EF7C7C" w:rsidP="00A36D63">
      <w:pPr>
        <w:pStyle w:val="ListParagraph"/>
        <w:spacing w:after="120"/>
        <w:ind w:left="1843"/>
      </w:pPr>
      <w:r w:rsidRPr="003D19C0">
        <w:t xml:space="preserve">A </w:t>
      </w:r>
      <w:r>
        <w:t>person, other than the J</w:t>
      </w:r>
      <w:r w:rsidRPr="003D19C0">
        <w:t xml:space="preserve">udge, who is present inside the search area. The human distraction </w:t>
      </w:r>
      <w:r w:rsidR="00726747" w:rsidRPr="00470DC3">
        <w:rPr>
          <w:color w:val="000000" w:themeColor="text1"/>
        </w:rPr>
        <w:t>should be clothed in normal street attire and not be dressed in a costume that significantly alters their shape or appearance as a human</w:t>
      </w:r>
      <w:r w:rsidR="00483E0C" w:rsidRPr="00470DC3">
        <w:rPr>
          <w:color w:val="000000" w:themeColor="text1"/>
        </w:rPr>
        <w:t>.  T</w:t>
      </w:r>
      <w:r w:rsidR="00726747" w:rsidRPr="00470DC3">
        <w:rPr>
          <w:color w:val="000000" w:themeColor="text1"/>
        </w:rPr>
        <w:t xml:space="preserve">hey </w:t>
      </w:r>
      <w:r w:rsidRPr="00470DC3">
        <w:rPr>
          <w:color w:val="000000" w:themeColor="text1"/>
        </w:rPr>
        <w:t xml:space="preserve">may be standing or sitting, and may look at the dog, but may not maintain </w:t>
      </w:r>
      <w:r w:rsidRPr="003D19C0">
        <w:t xml:space="preserve">eye contact if the dog’s attention should turn to them. The human distraction may not speak to or intentionally touch the dog. </w:t>
      </w:r>
    </w:p>
    <w:p w14:paraId="42A26F33" w14:textId="77777777" w:rsidR="00EF7C7C" w:rsidRDefault="00EF7C7C" w:rsidP="00EF7C7C">
      <w:pPr>
        <w:pStyle w:val="ListParagraph"/>
      </w:pPr>
    </w:p>
    <w:p w14:paraId="50F83E16" w14:textId="7948780B" w:rsidR="00686580" w:rsidRDefault="00686580" w:rsidP="00EF7C7C">
      <w:pPr>
        <w:pStyle w:val="ListParagraph"/>
      </w:pPr>
    </w:p>
    <w:p w14:paraId="5E72C06F" w14:textId="77777777" w:rsidR="00686580" w:rsidRDefault="00686580" w:rsidP="00EF7C7C">
      <w:pPr>
        <w:pStyle w:val="ListParagraph"/>
      </w:pPr>
    </w:p>
    <w:p w14:paraId="0F2C5884" w14:textId="169D7AF9" w:rsidR="004967AC" w:rsidRPr="004967AC" w:rsidRDefault="006A2F0A" w:rsidP="004967AC">
      <w:pPr>
        <w:pStyle w:val="ListParagraph"/>
        <w:jc w:val="center"/>
        <w:rPr>
          <w:b/>
          <w:sz w:val="28"/>
          <w:szCs w:val="28"/>
        </w:rPr>
      </w:pPr>
      <w:r>
        <w:rPr>
          <w:b/>
          <w:sz w:val="28"/>
          <w:szCs w:val="28"/>
        </w:rPr>
        <w:t>PART 3</w:t>
      </w:r>
      <w:r w:rsidR="007F39AF">
        <w:rPr>
          <w:b/>
          <w:sz w:val="28"/>
          <w:szCs w:val="28"/>
        </w:rPr>
        <w:t xml:space="preserve"> - </w:t>
      </w:r>
      <w:r w:rsidR="004967AC" w:rsidRPr="004967AC">
        <w:rPr>
          <w:b/>
          <w:sz w:val="28"/>
          <w:szCs w:val="28"/>
        </w:rPr>
        <w:t>CONDUCT OF THE TRIAL</w:t>
      </w:r>
    </w:p>
    <w:p w14:paraId="334C7155" w14:textId="77777777" w:rsidR="004967AC" w:rsidRDefault="004967AC" w:rsidP="00EF7C7C">
      <w:pPr>
        <w:pStyle w:val="ListParagraph"/>
      </w:pPr>
    </w:p>
    <w:p w14:paraId="16A49842" w14:textId="08D9F0E9" w:rsidR="00DE4E38" w:rsidRDefault="00A21422" w:rsidP="007F41AD">
      <w:pPr>
        <w:tabs>
          <w:tab w:val="left" w:pos="567"/>
        </w:tabs>
        <w:spacing w:after="120"/>
      </w:pPr>
      <w:r>
        <w:rPr>
          <w:b/>
        </w:rPr>
        <w:t>1</w:t>
      </w:r>
      <w:r w:rsidR="007F41AD">
        <w:rPr>
          <w:b/>
        </w:rPr>
        <w:t>8</w:t>
      </w:r>
      <w:r>
        <w:rPr>
          <w:b/>
        </w:rPr>
        <w:t>.0</w:t>
      </w:r>
      <w:r w:rsidR="009D5285" w:rsidRPr="006C5EEA">
        <w:rPr>
          <w:b/>
        </w:rPr>
        <w:tab/>
      </w:r>
      <w:r w:rsidRPr="00A21422">
        <w:rPr>
          <w:b/>
          <w:u w:val="single"/>
        </w:rPr>
        <w:t>DEMONSTRATION DOG</w:t>
      </w:r>
      <w:r w:rsidR="00DE4E38" w:rsidRPr="006C5EEA">
        <w:t xml:space="preserve"> </w:t>
      </w:r>
    </w:p>
    <w:p w14:paraId="002AA713" w14:textId="7595896C" w:rsidR="00C50213" w:rsidRPr="007F41AD" w:rsidRDefault="00A21422" w:rsidP="00A21422">
      <w:pPr>
        <w:ind w:left="567" w:hanging="567"/>
      </w:pPr>
      <w:r>
        <w:t>1</w:t>
      </w:r>
      <w:r w:rsidR="007F41AD">
        <w:t>8</w:t>
      </w:r>
      <w:r w:rsidR="006C5EEA">
        <w:t>.1</w:t>
      </w:r>
      <w:r w:rsidR="006C5EEA">
        <w:tab/>
      </w:r>
      <w:r w:rsidR="009D5285">
        <w:t>After the hides</w:t>
      </w:r>
      <w:r w:rsidR="00DE4E38" w:rsidRPr="009D5285">
        <w:t xml:space="preserve"> have been set, </w:t>
      </w:r>
      <w:r w:rsidR="00C50213">
        <w:t xml:space="preserve">a demonstration dog </w:t>
      </w:r>
      <w:r w:rsidR="009C4BCC">
        <w:t>should, if possible,</w:t>
      </w:r>
      <w:r w:rsidR="009C4BCC" w:rsidRPr="009D5285">
        <w:t xml:space="preserve"> </w:t>
      </w:r>
      <w:r w:rsidR="00DE4E38" w:rsidRPr="009D5285">
        <w:t xml:space="preserve">run the </w:t>
      </w:r>
      <w:r w:rsidR="00AE6C64">
        <w:t>search area</w:t>
      </w:r>
      <w:r w:rsidR="009D5285">
        <w:t xml:space="preserve"> to evaluate the </w:t>
      </w:r>
      <w:r w:rsidR="009D5285" w:rsidRPr="0081385E">
        <w:t>appropriateness</w:t>
      </w:r>
      <w:r w:rsidR="00DE4E38" w:rsidRPr="0081385E">
        <w:t xml:space="preserve"> of the search</w:t>
      </w:r>
      <w:r w:rsidR="001F77AF">
        <w:t xml:space="preserve"> for the </w:t>
      </w:r>
      <w:r w:rsidR="00AE6C64">
        <w:t>class</w:t>
      </w:r>
      <w:r w:rsidR="00DE4E38" w:rsidRPr="0081385E">
        <w:t xml:space="preserve"> as designed. </w:t>
      </w:r>
      <w:r w:rsidR="00C50213" w:rsidRPr="0081385E">
        <w:t xml:space="preserve"> </w:t>
      </w:r>
      <w:r w:rsidR="00DE4E38" w:rsidRPr="0081385E">
        <w:t xml:space="preserve">If the </w:t>
      </w:r>
      <w:r w:rsidR="009D5285" w:rsidRPr="0081385E">
        <w:t>demonstration dog</w:t>
      </w:r>
      <w:r w:rsidR="00DE4E38" w:rsidRPr="0081385E">
        <w:t xml:space="preserve"> </w:t>
      </w:r>
      <w:r w:rsidR="00DE4E38" w:rsidRPr="007F41AD">
        <w:t xml:space="preserve">encounters unexpected difficulty, the </w:t>
      </w:r>
      <w:r w:rsidR="009D5285" w:rsidRPr="007F41AD">
        <w:t>Ju</w:t>
      </w:r>
      <w:r w:rsidR="00DE4E38" w:rsidRPr="007F41AD">
        <w:t xml:space="preserve">dge </w:t>
      </w:r>
      <w:r w:rsidR="009D5285" w:rsidRPr="007F41AD">
        <w:t>may adjust</w:t>
      </w:r>
      <w:r w:rsidR="00DE4E38" w:rsidRPr="007F41AD">
        <w:t xml:space="preserve"> the hide location(s)</w:t>
      </w:r>
      <w:r w:rsidR="009B3BCD" w:rsidRPr="007F41AD">
        <w:t xml:space="preserve"> </w:t>
      </w:r>
      <w:r w:rsidR="007F41AD" w:rsidRPr="007F41AD">
        <w:t xml:space="preserve">in accordance with </w:t>
      </w:r>
      <w:r w:rsidR="007F41AD" w:rsidRPr="005374E0">
        <w:t>Rule 17.4</w:t>
      </w:r>
      <w:r w:rsidR="007F41AD" w:rsidRPr="007F41AD">
        <w:t xml:space="preserve"> </w:t>
      </w:r>
      <w:r w:rsidR="009B3BCD" w:rsidRPr="007F41AD">
        <w:t xml:space="preserve">and/or the </w:t>
      </w:r>
      <w:r w:rsidR="001B76DF" w:rsidRPr="007F41AD">
        <w:t xml:space="preserve">search </w:t>
      </w:r>
      <w:r w:rsidR="009B3BCD" w:rsidRPr="007F41AD">
        <w:t>time</w:t>
      </w:r>
      <w:r w:rsidR="00DE4E38" w:rsidRPr="007F41AD">
        <w:t xml:space="preserve">. </w:t>
      </w:r>
      <w:r w:rsidR="007F41AD" w:rsidRPr="007F41AD">
        <w:t xml:space="preserve">  </w:t>
      </w:r>
    </w:p>
    <w:p w14:paraId="5A63D1EC" w14:textId="77777777" w:rsidR="00220C6E" w:rsidRPr="007F41AD" w:rsidRDefault="00220C6E" w:rsidP="00A21422">
      <w:pPr>
        <w:ind w:left="567" w:hanging="567"/>
      </w:pPr>
    </w:p>
    <w:p w14:paraId="777C4875" w14:textId="04C5D86B" w:rsidR="00DE4E38" w:rsidRDefault="00A21422" w:rsidP="00A21422">
      <w:pPr>
        <w:ind w:left="567" w:hanging="567"/>
      </w:pPr>
      <w:r w:rsidRPr="007F41AD">
        <w:t>1</w:t>
      </w:r>
      <w:r w:rsidR="007F41AD" w:rsidRPr="007F41AD">
        <w:t>8</w:t>
      </w:r>
      <w:r w:rsidR="006C5EEA" w:rsidRPr="007F41AD">
        <w:t>.2</w:t>
      </w:r>
      <w:r w:rsidR="006C5EEA" w:rsidRPr="007F41AD">
        <w:tab/>
      </w:r>
      <w:r w:rsidR="00C50213" w:rsidRPr="007F41AD">
        <w:t>In</w:t>
      </w:r>
      <w:r w:rsidR="00DE4E38" w:rsidRPr="007F41AD">
        <w:t xml:space="preserve"> situations where </w:t>
      </w:r>
      <w:r w:rsidR="00C50213" w:rsidRPr="007F41AD">
        <w:t>the Affiliate is</w:t>
      </w:r>
      <w:r w:rsidR="00DE4E38" w:rsidRPr="007F41AD">
        <w:t xml:space="preserve"> unable to procure a </w:t>
      </w:r>
      <w:r w:rsidR="009D5285" w:rsidRPr="007F41AD">
        <w:t>demonstration dog</w:t>
      </w:r>
      <w:r w:rsidR="00C50213" w:rsidRPr="007F41AD">
        <w:t xml:space="preserve">, </w:t>
      </w:r>
      <w:r w:rsidR="00DE4E38" w:rsidRPr="007F41AD">
        <w:t>the first dog in the running order will complete the search, after which th</w:t>
      </w:r>
      <w:r w:rsidR="00C50213" w:rsidRPr="007F41AD">
        <w:t>e J</w:t>
      </w:r>
      <w:r w:rsidR="00DE4E38" w:rsidRPr="007F41AD">
        <w:t>udge will determine whether the search, as designed, is acceptable. If the first dog to run encounters unfores</w:t>
      </w:r>
      <w:r w:rsidR="00C50213" w:rsidRPr="007F41AD">
        <w:t>een difficulties such that the J</w:t>
      </w:r>
      <w:r w:rsidR="00DE4E38" w:rsidRPr="007F41AD">
        <w:t>udge decides to adjust the hide location(s)</w:t>
      </w:r>
      <w:r w:rsidR="007F41AD" w:rsidRPr="007F41AD">
        <w:t xml:space="preserve"> in accordance with </w:t>
      </w:r>
      <w:r w:rsidR="007F41AD" w:rsidRPr="005374E0">
        <w:t>Rule 17.4</w:t>
      </w:r>
      <w:r w:rsidR="00DE4E38" w:rsidRPr="007F41AD">
        <w:t>, that</w:t>
      </w:r>
      <w:r w:rsidR="00DE4E38" w:rsidRPr="009D5285">
        <w:t xml:space="preserve"> dog will be re-run at the end of the class, with no penalty.</w:t>
      </w:r>
      <w:r w:rsidR="00DE4E38">
        <w:t xml:space="preserve"> </w:t>
      </w:r>
    </w:p>
    <w:p w14:paraId="75F4B80C" w14:textId="77777777" w:rsidR="006C5EEA" w:rsidRDefault="006C5EEA" w:rsidP="006C5EEA">
      <w:pPr>
        <w:ind w:left="567"/>
      </w:pPr>
    </w:p>
    <w:p w14:paraId="21C4EC59" w14:textId="77777777" w:rsidR="009864B7" w:rsidRDefault="009864B7" w:rsidP="006C5EEA">
      <w:pPr>
        <w:ind w:left="567"/>
      </w:pPr>
    </w:p>
    <w:p w14:paraId="484594D4" w14:textId="6A1BBFD7" w:rsidR="00EF7C7C" w:rsidRDefault="00EF7C7C" w:rsidP="007F41AD">
      <w:pPr>
        <w:pStyle w:val="BodyText2"/>
        <w:spacing w:after="120"/>
        <w:ind w:left="567" w:hanging="567"/>
        <w:rPr>
          <w:rFonts w:asciiTheme="minorHAnsi" w:hAnsiTheme="minorHAnsi" w:cs="Arial"/>
          <w:b/>
          <w:sz w:val="22"/>
          <w:szCs w:val="22"/>
        </w:rPr>
      </w:pPr>
      <w:r>
        <w:rPr>
          <w:rFonts w:asciiTheme="minorHAnsi" w:hAnsiTheme="minorHAnsi" w:cs="Arial"/>
          <w:b/>
          <w:sz w:val="22"/>
          <w:szCs w:val="22"/>
        </w:rPr>
        <w:lastRenderedPageBreak/>
        <w:t>1</w:t>
      </w:r>
      <w:r w:rsidR="004C481D">
        <w:rPr>
          <w:rFonts w:asciiTheme="minorHAnsi" w:hAnsiTheme="minorHAnsi" w:cs="Arial"/>
          <w:b/>
          <w:sz w:val="22"/>
          <w:szCs w:val="22"/>
        </w:rPr>
        <w:t>9</w:t>
      </w:r>
      <w:r>
        <w:rPr>
          <w:rFonts w:asciiTheme="minorHAnsi" w:hAnsiTheme="minorHAnsi" w:cs="Arial"/>
          <w:b/>
          <w:sz w:val="22"/>
          <w:szCs w:val="22"/>
        </w:rPr>
        <w:t>.</w:t>
      </w:r>
      <w:r w:rsidR="00A201FA">
        <w:rPr>
          <w:rFonts w:asciiTheme="minorHAnsi" w:hAnsiTheme="minorHAnsi" w:cs="Arial"/>
          <w:b/>
          <w:sz w:val="22"/>
          <w:szCs w:val="22"/>
        </w:rPr>
        <w:t>0</w:t>
      </w:r>
      <w:r>
        <w:rPr>
          <w:rFonts w:asciiTheme="minorHAnsi" w:hAnsiTheme="minorHAnsi" w:cs="Arial"/>
          <w:b/>
          <w:sz w:val="22"/>
          <w:szCs w:val="22"/>
        </w:rPr>
        <w:tab/>
      </w:r>
      <w:r w:rsidRPr="00A21422">
        <w:rPr>
          <w:rFonts w:asciiTheme="minorHAnsi" w:hAnsiTheme="minorHAnsi" w:cs="Arial"/>
          <w:b/>
          <w:sz w:val="22"/>
          <w:szCs w:val="22"/>
          <w:u w:val="single"/>
        </w:rPr>
        <w:t>CONDUCT OF THE SEARCH</w:t>
      </w:r>
    </w:p>
    <w:p w14:paraId="20B114C5" w14:textId="459B9A55" w:rsidR="00EF7C7C" w:rsidRDefault="00EF7C7C" w:rsidP="007F41AD">
      <w:pPr>
        <w:pStyle w:val="BodyText2"/>
        <w:spacing w:after="120"/>
        <w:ind w:left="567" w:hanging="567"/>
        <w:rPr>
          <w:rFonts w:asciiTheme="minorHAnsi" w:hAnsiTheme="minorHAnsi" w:cs="Arial"/>
          <w:b/>
          <w:sz w:val="22"/>
          <w:szCs w:val="22"/>
        </w:rPr>
      </w:pPr>
      <w:r w:rsidRPr="00F239D0">
        <w:rPr>
          <w:rFonts w:asciiTheme="minorHAnsi" w:hAnsiTheme="minorHAnsi" w:cs="Arial"/>
          <w:b/>
          <w:sz w:val="22"/>
          <w:szCs w:val="22"/>
        </w:rPr>
        <w:t>1</w:t>
      </w:r>
      <w:r w:rsidR="004C481D">
        <w:rPr>
          <w:rFonts w:asciiTheme="minorHAnsi" w:hAnsiTheme="minorHAnsi" w:cs="Arial"/>
          <w:b/>
          <w:sz w:val="22"/>
          <w:szCs w:val="22"/>
        </w:rPr>
        <w:t>9</w:t>
      </w:r>
      <w:r w:rsidRPr="00F239D0">
        <w:rPr>
          <w:rFonts w:asciiTheme="minorHAnsi" w:hAnsiTheme="minorHAnsi" w:cs="Arial"/>
          <w:b/>
          <w:sz w:val="22"/>
          <w:szCs w:val="22"/>
        </w:rPr>
        <w:t>.1</w:t>
      </w:r>
      <w:r>
        <w:rPr>
          <w:rFonts w:asciiTheme="minorHAnsi" w:hAnsiTheme="minorHAnsi" w:cs="Arial"/>
          <w:sz w:val="22"/>
          <w:szCs w:val="22"/>
        </w:rPr>
        <w:tab/>
      </w:r>
      <w:r>
        <w:rPr>
          <w:rFonts w:asciiTheme="minorHAnsi" w:hAnsiTheme="minorHAnsi" w:cs="Arial"/>
          <w:b/>
          <w:sz w:val="22"/>
          <w:szCs w:val="22"/>
        </w:rPr>
        <w:t xml:space="preserve">General </w:t>
      </w:r>
    </w:p>
    <w:p w14:paraId="13C13CFA" w14:textId="7D7C990D" w:rsidR="00EF7C7C" w:rsidRPr="00EA16C8" w:rsidRDefault="00EF7C7C" w:rsidP="00EF7C7C">
      <w:pPr>
        <w:pStyle w:val="BodyText2"/>
        <w:ind w:left="1418" w:hanging="851"/>
        <w:rPr>
          <w:rFonts w:asciiTheme="minorHAnsi" w:hAnsiTheme="minorHAnsi" w:cs="Arial"/>
          <w:sz w:val="22"/>
          <w:szCs w:val="22"/>
        </w:rPr>
      </w:pPr>
      <w:r>
        <w:rPr>
          <w:rFonts w:asciiTheme="minorHAnsi" w:hAnsiTheme="minorHAnsi" w:cs="Arial"/>
          <w:sz w:val="22"/>
          <w:szCs w:val="22"/>
        </w:rPr>
        <w:t>1</w:t>
      </w:r>
      <w:r w:rsidR="004C481D">
        <w:rPr>
          <w:rFonts w:asciiTheme="minorHAnsi" w:hAnsiTheme="minorHAnsi" w:cs="Arial"/>
          <w:sz w:val="22"/>
          <w:szCs w:val="22"/>
        </w:rPr>
        <w:t>9</w:t>
      </w:r>
      <w:r>
        <w:rPr>
          <w:rFonts w:asciiTheme="minorHAnsi" w:hAnsiTheme="minorHAnsi" w:cs="Arial"/>
          <w:sz w:val="22"/>
          <w:szCs w:val="22"/>
        </w:rPr>
        <w:t>.1.1</w:t>
      </w:r>
      <w:r>
        <w:rPr>
          <w:rFonts w:asciiTheme="minorHAnsi" w:hAnsiTheme="minorHAnsi" w:cs="Arial"/>
          <w:sz w:val="22"/>
          <w:szCs w:val="22"/>
        </w:rPr>
        <w:tab/>
      </w:r>
      <w:r w:rsidRPr="00EA16C8">
        <w:rPr>
          <w:rFonts w:asciiTheme="minorHAnsi" w:hAnsiTheme="minorHAnsi" w:cs="Arial"/>
          <w:sz w:val="22"/>
          <w:szCs w:val="22"/>
        </w:rPr>
        <w:t xml:space="preserve">The standard and quality of the work presented by the team should be higher and, shall be judged accordingly, as they progress through the classes.  </w:t>
      </w:r>
    </w:p>
    <w:p w14:paraId="774D0355" w14:textId="77777777" w:rsidR="00EF7C7C" w:rsidRPr="00EA16C8" w:rsidRDefault="00EF7C7C" w:rsidP="00EF7C7C">
      <w:pPr>
        <w:pStyle w:val="BodyText2"/>
        <w:ind w:left="1418" w:hanging="851"/>
        <w:rPr>
          <w:rFonts w:asciiTheme="minorHAnsi" w:hAnsiTheme="minorHAnsi" w:cs="Arial"/>
          <w:sz w:val="22"/>
          <w:szCs w:val="22"/>
        </w:rPr>
      </w:pPr>
    </w:p>
    <w:p w14:paraId="6085BCC7" w14:textId="4A32A0F4" w:rsidR="00EF7C7C" w:rsidRPr="003E788E" w:rsidRDefault="00EF7C7C" w:rsidP="00EF7C7C">
      <w:pPr>
        <w:pStyle w:val="BodyText2"/>
        <w:ind w:left="1418" w:hanging="851"/>
        <w:rPr>
          <w:rFonts w:asciiTheme="minorHAnsi" w:hAnsiTheme="minorHAnsi" w:cs="Arial"/>
          <w:sz w:val="22"/>
          <w:szCs w:val="22"/>
        </w:rPr>
      </w:pPr>
      <w:r>
        <w:rPr>
          <w:rFonts w:asciiTheme="minorHAnsi" w:hAnsiTheme="minorHAnsi" w:cs="Arial"/>
          <w:sz w:val="22"/>
          <w:szCs w:val="22"/>
        </w:rPr>
        <w:t>1</w:t>
      </w:r>
      <w:r w:rsidR="004C481D">
        <w:rPr>
          <w:rFonts w:asciiTheme="minorHAnsi" w:hAnsiTheme="minorHAnsi" w:cs="Arial"/>
          <w:sz w:val="22"/>
          <w:szCs w:val="22"/>
        </w:rPr>
        <w:t>9</w:t>
      </w:r>
      <w:r>
        <w:rPr>
          <w:rFonts w:asciiTheme="minorHAnsi" w:hAnsiTheme="minorHAnsi" w:cs="Arial"/>
          <w:sz w:val="22"/>
          <w:szCs w:val="22"/>
        </w:rPr>
        <w:t>.1.2</w:t>
      </w:r>
      <w:r w:rsidRPr="003E788E">
        <w:rPr>
          <w:rFonts w:asciiTheme="minorHAnsi" w:hAnsiTheme="minorHAnsi" w:cs="Arial"/>
          <w:sz w:val="22"/>
          <w:szCs w:val="22"/>
        </w:rPr>
        <w:tab/>
        <w:t>The search must start and finish within the confines of the designated search area</w:t>
      </w:r>
      <w:r w:rsidR="00553D6E">
        <w:rPr>
          <w:rFonts w:asciiTheme="minorHAnsi" w:hAnsiTheme="minorHAnsi" w:cs="Arial"/>
          <w:sz w:val="22"/>
          <w:szCs w:val="22"/>
        </w:rPr>
        <w:t>, but a dog may need to work outside the search area while foll</w:t>
      </w:r>
      <w:r w:rsidR="007B7594">
        <w:rPr>
          <w:rFonts w:asciiTheme="minorHAnsi" w:hAnsiTheme="minorHAnsi" w:cs="Arial"/>
          <w:sz w:val="22"/>
          <w:szCs w:val="22"/>
        </w:rPr>
        <w:t xml:space="preserve">owing </w:t>
      </w:r>
      <w:r w:rsidR="00AE6C64">
        <w:rPr>
          <w:rFonts w:asciiTheme="minorHAnsi" w:hAnsiTheme="minorHAnsi" w:cs="Arial"/>
          <w:sz w:val="22"/>
          <w:szCs w:val="22"/>
        </w:rPr>
        <w:t>odour</w:t>
      </w:r>
      <w:r w:rsidRPr="003E788E">
        <w:rPr>
          <w:rFonts w:asciiTheme="minorHAnsi" w:hAnsiTheme="minorHAnsi" w:cs="Arial"/>
          <w:sz w:val="22"/>
          <w:szCs w:val="22"/>
        </w:rPr>
        <w:t>.</w:t>
      </w:r>
    </w:p>
    <w:p w14:paraId="05A80386" w14:textId="77777777" w:rsidR="00EF7C7C" w:rsidRDefault="00EF7C7C" w:rsidP="00EF7C7C">
      <w:pPr>
        <w:pStyle w:val="BodyText2"/>
        <w:ind w:left="1418" w:hanging="851"/>
        <w:rPr>
          <w:rFonts w:asciiTheme="minorHAnsi" w:hAnsiTheme="minorHAnsi" w:cs="Arial"/>
          <w:sz w:val="22"/>
          <w:szCs w:val="22"/>
        </w:rPr>
      </w:pPr>
    </w:p>
    <w:p w14:paraId="0E1458F4" w14:textId="4EC9E982" w:rsidR="006C5EEA" w:rsidRDefault="006C5EEA" w:rsidP="007F41AD">
      <w:pPr>
        <w:tabs>
          <w:tab w:val="left" w:pos="567"/>
        </w:tabs>
        <w:spacing w:after="120"/>
      </w:pPr>
      <w:r w:rsidRPr="006C5EEA">
        <w:rPr>
          <w:b/>
        </w:rPr>
        <w:t>1</w:t>
      </w:r>
      <w:r w:rsidR="004C481D">
        <w:rPr>
          <w:b/>
        </w:rPr>
        <w:t>9</w:t>
      </w:r>
      <w:r w:rsidR="00A21422">
        <w:rPr>
          <w:b/>
        </w:rPr>
        <w:t>.2</w:t>
      </w:r>
      <w:r w:rsidRPr="006C5EEA">
        <w:rPr>
          <w:b/>
        </w:rPr>
        <w:tab/>
      </w:r>
      <w:r w:rsidR="00F90FCA">
        <w:rPr>
          <w:b/>
        </w:rPr>
        <w:t xml:space="preserve"> </w:t>
      </w:r>
      <w:r w:rsidR="004A45A5">
        <w:rPr>
          <w:b/>
        </w:rPr>
        <w:t>Competitor</w:t>
      </w:r>
      <w:r w:rsidR="006A186B">
        <w:rPr>
          <w:b/>
        </w:rPr>
        <w:t>s</w:t>
      </w:r>
      <w:r w:rsidR="00F90FCA">
        <w:rPr>
          <w:b/>
        </w:rPr>
        <w:t>’</w:t>
      </w:r>
      <w:r w:rsidR="006A186B">
        <w:rPr>
          <w:b/>
        </w:rPr>
        <w:t xml:space="preserve"> b</w:t>
      </w:r>
      <w:r w:rsidRPr="006C5EEA">
        <w:rPr>
          <w:b/>
        </w:rPr>
        <w:t>riefing</w:t>
      </w:r>
    </w:p>
    <w:p w14:paraId="080B708C" w14:textId="330FF366" w:rsidR="006C5EEA" w:rsidRDefault="006C5EEA" w:rsidP="006C5EEA">
      <w:pPr>
        <w:pStyle w:val="BodyText2"/>
        <w:ind w:left="1418" w:hanging="851"/>
        <w:rPr>
          <w:rFonts w:asciiTheme="minorHAnsi" w:hAnsiTheme="minorHAnsi"/>
          <w:sz w:val="22"/>
          <w:szCs w:val="22"/>
        </w:rPr>
      </w:pPr>
      <w:r>
        <w:rPr>
          <w:rFonts w:asciiTheme="minorHAnsi" w:hAnsiTheme="minorHAnsi"/>
          <w:sz w:val="22"/>
          <w:szCs w:val="22"/>
        </w:rPr>
        <w:t>1</w:t>
      </w:r>
      <w:r w:rsidR="004C481D">
        <w:rPr>
          <w:rFonts w:asciiTheme="minorHAnsi" w:hAnsiTheme="minorHAnsi"/>
          <w:sz w:val="22"/>
          <w:szCs w:val="22"/>
        </w:rPr>
        <w:t>9</w:t>
      </w:r>
      <w:r w:rsidR="00A21422">
        <w:rPr>
          <w:rFonts w:asciiTheme="minorHAnsi" w:hAnsiTheme="minorHAnsi"/>
          <w:sz w:val="22"/>
          <w:szCs w:val="22"/>
        </w:rPr>
        <w:t>.2</w:t>
      </w:r>
      <w:r>
        <w:rPr>
          <w:rFonts w:asciiTheme="minorHAnsi" w:hAnsiTheme="minorHAnsi"/>
          <w:sz w:val="22"/>
          <w:szCs w:val="22"/>
        </w:rPr>
        <w:t>.1</w:t>
      </w:r>
      <w:r>
        <w:rPr>
          <w:rFonts w:asciiTheme="minorHAnsi" w:hAnsiTheme="minorHAnsi"/>
          <w:sz w:val="22"/>
          <w:szCs w:val="22"/>
        </w:rPr>
        <w:tab/>
      </w:r>
      <w:r w:rsidRPr="006C5EEA">
        <w:rPr>
          <w:rFonts w:asciiTheme="minorHAnsi" w:hAnsiTheme="minorHAnsi"/>
          <w:sz w:val="22"/>
          <w:szCs w:val="22"/>
        </w:rPr>
        <w:t>The Judge</w:t>
      </w:r>
      <w:r w:rsidR="00F90FCA">
        <w:rPr>
          <w:rFonts w:asciiTheme="minorHAnsi" w:hAnsiTheme="minorHAnsi"/>
          <w:sz w:val="22"/>
          <w:szCs w:val="22"/>
        </w:rPr>
        <w:t xml:space="preserve"> shall conduct a short </w:t>
      </w:r>
      <w:r w:rsidR="004A45A5">
        <w:rPr>
          <w:rFonts w:asciiTheme="minorHAnsi" w:hAnsiTheme="minorHAnsi"/>
          <w:sz w:val="22"/>
          <w:szCs w:val="22"/>
        </w:rPr>
        <w:t>competitor</w:t>
      </w:r>
      <w:r w:rsidRPr="006C5EEA">
        <w:rPr>
          <w:rFonts w:asciiTheme="minorHAnsi" w:hAnsiTheme="minorHAnsi"/>
          <w:sz w:val="22"/>
          <w:szCs w:val="22"/>
        </w:rPr>
        <w:t>s</w:t>
      </w:r>
      <w:r w:rsidR="00F90FCA">
        <w:rPr>
          <w:rFonts w:asciiTheme="minorHAnsi" w:hAnsiTheme="minorHAnsi"/>
          <w:sz w:val="22"/>
          <w:szCs w:val="22"/>
        </w:rPr>
        <w:t>’</w:t>
      </w:r>
      <w:r w:rsidRPr="006C5EEA">
        <w:rPr>
          <w:rFonts w:asciiTheme="minorHAnsi" w:hAnsiTheme="minorHAnsi"/>
          <w:sz w:val="22"/>
          <w:szCs w:val="22"/>
        </w:rPr>
        <w:t xml:space="preserve"> briefing prior to the s</w:t>
      </w:r>
      <w:r w:rsidR="00F90FCA">
        <w:rPr>
          <w:rFonts w:asciiTheme="minorHAnsi" w:hAnsiTheme="minorHAnsi"/>
          <w:sz w:val="22"/>
          <w:szCs w:val="22"/>
        </w:rPr>
        <w:t>tart of each class.</w:t>
      </w:r>
      <w:r w:rsidRPr="006C5EEA">
        <w:rPr>
          <w:rFonts w:asciiTheme="minorHAnsi" w:hAnsiTheme="minorHAnsi"/>
          <w:sz w:val="22"/>
          <w:szCs w:val="22"/>
        </w:rPr>
        <w:t xml:space="preserve"> </w:t>
      </w:r>
    </w:p>
    <w:p w14:paraId="16E50364" w14:textId="6ABFCCB9" w:rsidR="0030098A" w:rsidRPr="0030098A" w:rsidRDefault="0030098A" w:rsidP="006C5EEA">
      <w:pPr>
        <w:pStyle w:val="BodyText2"/>
        <w:rPr>
          <w:rFonts w:asciiTheme="minorHAnsi" w:hAnsiTheme="minorHAnsi"/>
          <w:b/>
          <w:sz w:val="22"/>
          <w:szCs w:val="22"/>
        </w:rPr>
      </w:pPr>
    </w:p>
    <w:p w14:paraId="48D1FB0B" w14:textId="135583E4" w:rsidR="006C5EEA" w:rsidRDefault="006C5EEA" w:rsidP="006C5EEA">
      <w:pPr>
        <w:pStyle w:val="BodyText2"/>
        <w:spacing w:after="120"/>
        <w:ind w:left="1418" w:hanging="851"/>
        <w:rPr>
          <w:rFonts w:asciiTheme="minorHAnsi" w:hAnsiTheme="minorHAnsi"/>
          <w:sz w:val="22"/>
          <w:szCs w:val="22"/>
        </w:rPr>
      </w:pPr>
      <w:r>
        <w:rPr>
          <w:rFonts w:asciiTheme="minorHAnsi" w:hAnsiTheme="minorHAnsi"/>
          <w:sz w:val="22"/>
          <w:szCs w:val="22"/>
        </w:rPr>
        <w:t>1</w:t>
      </w:r>
      <w:r w:rsidR="004C481D">
        <w:rPr>
          <w:rFonts w:asciiTheme="minorHAnsi" w:hAnsiTheme="minorHAnsi"/>
          <w:sz w:val="22"/>
          <w:szCs w:val="22"/>
        </w:rPr>
        <w:t>9</w:t>
      </w:r>
      <w:r w:rsidR="00A21422">
        <w:rPr>
          <w:rFonts w:asciiTheme="minorHAnsi" w:hAnsiTheme="minorHAnsi"/>
          <w:sz w:val="22"/>
          <w:szCs w:val="22"/>
        </w:rPr>
        <w:t>.2</w:t>
      </w:r>
      <w:r>
        <w:rPr>
          <w:rFonts w:asciiTheme="minorHAnsi" w:hAnsiTheme="minorHAnsi"/>
          <w:sz w:val="22"/>
          <w:szCs w:val="22"/>
        </w:rPr>
        <w:t>.2</w:t>
      </w:r>
      <w:r>
        <w:rPr>
          <w:rFonts w:asciiTheme="minorHAnsi" w:hAnsiTheme="minorHAnsi"/>
          <w:sz w:val="22"/>
          <w:szCs w:val="22"/>
        </w:rPr>
        <w:tab/>
      </w:r>
      <w:r w:rsidR="00F90FCA">
        <w:rPr>
          <w:rFonts w:asciiTheme="minorHAnsi" w:hAnsiTheme="minorHAnsi"/>
          <w:sz w:val="22"/>
          <w:szCs w:val="22"/>
        </w:rPr>
        <w:t xml:space="preserve">In the </w:t>
      </w:r>
      <w:r w:rsidR="004A45A5">
        <w:rPr>
          <w:rFonts w:asciiTheme="minorHAnsi" w:hAnsiTheme="minorHAnsi"/>
          <w:sz w:val="22"/>
          <w:szCs w:val="22"/>
        </w:rPr>
        <w:t>competitor</w:t>
      </w:r>
      <w:r w:rsidRPr="006C5EEA">
        <w:rPr>
          <w:rFonts w:asciiTheme="minorHAnsi" w:hAnsiTheme="minorHAnsi"/>
          <w:sz w:val="22"/>
          <w:szCs w:val="22"/>
        </w:rPr>
        <w:t>s</w:t>
      </w:r>
      <w:r w:rsidR="00F90FCA">
        <w:rPr>
          <w:rFonts w:asciiTheme="minorHAnsi" w:hAnsiTheme="minorHAnsi"/>
          <w:sz w:val="22"/>
          <w:szCs w:val="22"/>
        </w:rPr>
        <w:t>’</w:t>
      </w:r>
      <w:r w:rsidR="00A21422">
        <w:rPr>
          <w:rFonts w:asciiTheme="minorHAnsi" w:hAnsiTheme="minorHAnsi"/>
          <w:sz w:val="22"/>
          <w:szCs w:val="22"/>
        </w:rPr>
        <w:t xml:space="preserve"> briefing the J</w:t>
      </w:r>
      <w:r w:rsidRPr="006C5EEA">
        <w:rPr>
          <w:rFonts w:asciiTheme="minorHAnsi" w:hAnsiTheme="minorHAnsi"/>
          <w:sz w:val="22"/>
          <w:szCs w:val="22"/>
        </w:rPr>
        <w:t xml:space="preserve">udge shall </w:t>
      </w:r>
      <w:r>
        <w:rPr>
          <w:rFonts w:asciiTheme="minorHAnsi" w:hAnsiTheme="minorHAnsi"/>
          <w:sz w:val="22"/>
          <w:szCs w:val="22"/>
        </w:rPr>
        <w:t>indicate:</w:t>
      </w:r>
    </w:p>
    <w:p w14:paraId="3A98B282" w14:textId="77777777" w:rsidR="006C5EEA" w:rsidRPr="006C5EEA" w:rsidRDefault="006C5EEA" w:rsidP="00DB71AB">
      <w:pPr>
        <w:pStyle w:val="BodyText2"/>
        <w:numPr>
          <w:ilvl w:val="0"/>
          <w:numId w:val="8"/>
        </w:numPr>
        <w:spacing w:after="120"/>
        <w:ind w:left="1843" w:hanging="425"/>
        <w:rPr>
          <w:rFonts w:asciiTheme="minorHAnsi" w:hAnsiTheme="minorHAnsi" w:cs="Arial"/>
          <w:sz w:val="22"/>
          <w:szCs w:val="22"/>
        </w:rPr>
      </w:pPr>
      <w:r w:rsidRPr="006C5EEA">
        <w:rPr>
          <w:rFonts w:asciiTheme="minorHAnsi" w:hAnsiTheme="minorHAnsi"/>
          <w:sz w:val="22"/>
          <w:szCs w:val="22"/>
        </w:rPr>
        <w:t>if there is an off-</w:t>
      </w:r>
      <w:r w:rsidR="007733B6">
        <w:rPr>
          <w:rFonts w:asciiTheme="minorHAnsi" w:hAnsiTheme="minorHAnsi"/>
          <w:sz w:val="22"/>
          <w:szCs w:val="22"/>
        </w:rPr>
        <w:t>lead</w:t>
      </w:r>
      <w:r w:rsidRPr="006C5EEA">
        <w:rPr>
          <w:rFonts w:asciiTheme="minorHAnsi" w:hAnsiTheme="minorHAnsi"/>
          <w:sz w:val="22"/>
          <w:szCs w:val="22"/>
        </w:rPr>
        <w:t xml:space="preserve"> option</w:t>
      </w:r>
      <w:r>
        <w:rPr>
          <w:rFonts w:asciiTheme="minorHAnsi" w:hAnsiTheme="minorHAnsi"/>
          <w:sz w:val="22"/>
          <w:szCs w:val="22"/>
        </w:rPr>
        <w:t>;</w:t>
      </w:r>
    </w:p>
    <w:p w14:paraId="0F04F315" w14:textId="783CA6FC" w:rsidR="006C5EEA" w:rsidRPr="006C5EEA" w:rsidRDefault="006C5EEA" w:rsidP="00DB71AB">
      <w:pPr>
        <w:pStyle w:val="BodyText2"/>
        <w:numPr>
          <w:ilvl w:val="0"/>
          <w:numId w:val="8"/>
        </w:numPr>
        <w:spacing w:after="120"/>
        <w:ind w:left="1843" w:hanging="425"/>
        <w:rPr>
          <w:rFonts w:asciiTheme="minorHAnsi" w:hAnsiTheme="minorHAnsi" w:cs="Arial"/>
          <w:sz w:val="22"/>
          <w:szCs w:val="22"/>
        </w:rPr>
      </w:pPr>
      <w:r w:rsidRPr="006C5EEA">
        <w:rPr>
          <w:rFonts w:asciiTheme="minorHAnsi" w:hAnsiTheme="minorHAnsi"/>
          <w:sz w:val="22"/>
          <w:szCs w:val="22"/>
        </w:rPr>
        <w:t xml:space="preserve">how many hides there are (if the number of hides is </w:t>
      </w:r>
      <w:r w:rsidR="00D103A2">
        <w:rPr>
          <w:rFonts w:asciiTheme="minorHAnsi" w:hAnsiTheme="minorHAnsi"/>
          <w:sz w:val="22"/>
          <w:szCs w:val="22"/>
        </w:rPr>
        <w:t xml:space="preserve">allowed to be </w:t>
      </w:r>
      <w:r w:rsidRPr="006C5EEA">
        <w:rPr>
          <w:rFonts w:asciiTheme="minorHAnsi" w:hAnsiTheme="minorHAnsi"/>
          <w:sz w:val="22"/>
          <w:szCs w:val="22"/>
        </w:rPr>
        <w:t>known</w:t>
      </w:r>
      <w:r w:rsidR="00D103A2">
        <w:rPr>
          <w:rFonts w:asciiTheme="minorHAnsi" w:hAnsiTheme="minorHAnsi"/>
          <w:sz w:val="22"/>
          <w:szCs w:val="22"/>
        </w:rPr>
        <w:t xml:space="preserve"> by competitors</w:t>
      </w:r>
      <w:r w:rsidRPr="006C5EEA">
        <w:rPr>
          <w:rFonts w:asciiTheme="minorHAnsi" w:hAnsiTheme="minorHAnsi"/>
          <w:sz w:val="22"/>
          <w:szCs w:val="22"/>
        </w:rPr>
        <w:t>)</w:t>
      </w:r>
      <w:r>
        <w:rPr>
          <w:rFonts w:asciiTheme="minorHAnsi" w:hAnsiTheme="minorHAnsi"/>
          <w:sz w:val="22"/>
          <w:szCs w:val="22"/>
        </w:rPr>
        <w:t>;</w:t>
      </w:r>
    </w:p>
    <w:p w14:paraId="4BEE158A" w14:textId="77777777" w:rsidR="006C5EEA" w:rsidRPr="006C5EEA" w:rsidRDefault="006C5EEA" w:rsidP="00DB71AB">
      <w:pPr>
        <w:pStyle w:val="BodyText2"/>
        <w:numPr>
          <w:ilvl w:val="0"/>
          <w:numId w:val="8"/>
        </w:numPr>
        <w:spacing w:after="120"/>
        <w:ind w:left="1843" w:hanging="425"/>
        <w:rPr>
          <w:rFonts w:asciiTheme="minorHAnsi" w:hAnsiTheme="minorHAnsi" w:cs="Arial"/>
          <w:sz w:val="22"/>
          <w:szCs w:val="22"/>
        </w:rPr>
      </w:pPr>
      <w:r w:rsidRPr="006C5EEA">
        <w:rPr>
          <w:rFonts w:asciiTheme="minorHAnsi" w:hAnsiTheme="minorHAnsi"/>
          <w:sz w:val="22"/>
          <w:szCs w:val="22"/>
        </w:rPr>
        <w:t>the maximum height of the hides</w:t>
      </w:r>
      <w:r>
        <w:rPr>
          <w:rFonts w:asciiTheme="minorHAnsi" w:hAnsiTheme="minorHAnsi"/>
          <w:sz w:val="22"/>
          <w:szCs w:val="22"/>
        </w:rPr>
        <w:t xml:space="preserve">; </w:t>
      </w:r>
    </w:p>
    <w:p w14:paraId="07BD2FB8" w14:textId="77777777" w:rsidR="006C5EEA" w:rsidRPr="006C5EEA" w:rsidRDefault="006C5EEA" w:rsidP="00DB71AB">
      <w:pPr>
        <w:pStyle w:val="BodyText2"/>
        <w:numPr>
          <w:ilvl w:val="0"/>
          <w:numId w:val="8"/>
        </w:numPr>
        <w:spacing w:after="120"/>
        <w:ind w:left="1843" w:hanging="425"/>
        <w:rPr>
          <w:rFonts w:asciiTheme="minorHAnsi" w:hAnsiTheme="minorHAnsi" w:cs="Arial"/>
          <w:sz w:val="22"/>
          <w:szCs w:val="22"/>
        </w:rPr>
      </w:pPr>
      <w:r>
        <w:rPr>
          <w:rFonts w:asciiTheme="minorHAnsi" w:hAnsiTheme="minorHAnsi"/>
          <w:sz w:val="22"/>
          <w:szCs w:val="22"/>
        </w:rPr>
        <w:t>for interior searches only, the number of</w:t>
      </w:r>
      <w:r w:rsidRPr="006C5EEA">
        <w:rPr>
          <w:rFonts w:asciiTheme="minorHAnsi" w:hAnsiTheme="minorHAnsi"/>
          <w:sz w:val="22"/>
          <w:szCs w:val="22"/>
        </w:rPr>
        <w:t xml:space="preserve"> different search areas</w:t>
      </w:r>
      <w:r>
        <w:rPr>
          <w:rFonts w:asciiTheme="minorHAnsi" w:hAnsiTheme="minorHAnsi"/>
          <w:sz w:val="22"/>
          <w:szCs w:val="22"/>
        </w:rPr>
        <w:t xml:space="preserve">; </w:t>
      </w:r>
      <w:r w:rsidRPr="006C5EEA">
        <w:rPr>
          <w:rFonts w:asciiTheme="minorHAnsi" w:hAnsiTheme="minorHAnsi"/>
          <w:sz w:val="22"/>
          <w:szCs w:val="22"/>
        </w:rPr>
        <w:t xml:space="preserve"> and </w:t>
      </w:r>
    </w:p>
    <w:p w14:paraId="7FDC5E7C" w14:textId="2BA491E9" w:rsidR="006C5EEA" w:rsidRPr="006C5EEA" w:rsidRDefault="006C5EEA" w:rsidP="00DB71AB">
      <w:pPr>
        <w:pStyle w:val="BodyText2"/>
        <w:numPr>
          <w:ilvl w:val="0"/>
          <w:numId w:val="8"/>
        </w:numPr>
        <w:ind w:left="1843" w:hanging="425"/>
        <w:rPr>
          <w:rFonts w:asciiTheme="minorHAnsi" w:hAnsiTheme="minorHAnsi" w:cs="Arial"/>
          <w:sz w:val="22"/>
          <w:szCs w:val="22"/>
        </w:rPr>
      </w:pPr>
      <w:r w:rsidRPr="006C5EEA">
        <w:rPr>
          <w:rFonts w:asciiTheme="minorHAnsi" w:hAnsiTheme="minorHAnsi"/>
          <w:sz w:val="22"/>
          <w:szCs w:val="22"/>
        </w:rPr>
        <w:t xml:space="preserve">the maximum time for </w:t>
      </w:r>
      <w:r w:rsidR="00570D67">
        <w:rPr>
          <w:rFonts w:asciiTheme="minorHAnsi" w:hAnsiTheme="minorHAnsi"/>
          <w:sz w:val="22"/>
          <w:szCs w:val="22"/>
        </w:rPr>
        <w:t>each search</w:t>
      </w:r>
      <w:r w:rsidRPr="006C5EEA">
        <w:rPr>
          <w:rFonts w:asciiTheme="minorHAnsi" w:hAnsiTheme="minorHAnsi"/>
          <w:sz w:val="22"/>
          <w:szCs w:val="22"/>
        </w:rPr>
        <w:t xml:space="preserve">. </w:t>
      </w:r>
    </w:p>
    <w:p w14:paraId="55C05EBA" w14:textId="4FFEEAA6" w:rsidR="0030098A" w:rsidRDefault="0030098A" w:rsidP="006C5EEA">
      <w:pPr>
        <w:pStyle w:val="BodyText2"/>
        <w:ind w:left="720"/>
        <w:rPr>
          <w:rFonts w:asciiTheme="minorHAnsi" w:hAnsiTheme="minorHAnsi" w:cs="Arial"/>
          <w:sz w:val="22"/>
          <w:szCs w:val="22"/>
        </w:rPr>
      </w:pPr>
    </w:p>
    <w:p w14:paraId="5EF0C2C9" w14:textId="283293B1" w:rsidR="006C5EEA" w:rsidRDefault="006C5EEA" w:rsidP="006C5EEA">
      <w:pPr>
        <w:pStyle w:val="BodyText2"/>
        <w:ind w:left="1418"/>
        <w:rPr>
          <w:rFonts w:asciiTheme="minorHAnsi" w:hAnsiTheme="minorHAnsi"/>
          <w:sz w:val="22"/>
          <w:szCs w:val="22"/>
        </w:rPr>
      </w:pPr>
      <w:r w:rsidRPr="006C5EEA">
        <w:rPr>
          <w:rFonts w:asciiTheme="minorHAnsi" w:hAnsiTheme="minorHAnsi"/>
          <w:sz w:val="22"/>
          <w:szCs w:val="22"/>
        </w:rPr>
        <w:t xml:space="preserve">Judges may also remind </w:t>
      </w:r>
      <w:r>
        <w:rPr>
          <w:rFonts w:asciiTheme="minorHAnsi" w:hAnsiTheme="minorHAnsi"/>
          <w:sz w:val="22"/>
          <w:szCs w:val="22"/>
        </w:rPr>
        <w:t>competitors</w:t>
      </w:r>
      <w:r w:rsidRPr="006C5EEA">
        <w:rPr>
          <w:rFonts w:asciiTheme="minorHAnsi" w:hAnsiTheme="minorHAnsi"/>
          <w:sz w:val="22"/>
          <w:szCs w:val="22"/>
        </w:rPr>
        <w:t xml:space="preserve"> of the basic rules, </w:t>
      </w:r>
      <w:r w:rsidR="001F77AF">
        <w:rPr>
          <w:rFonts w:asciiTheme="minorHAnsi" w:hAnsiTheme="minorHAnsi"/>
          <w:sz w:val="22"/>
          <w:szCs w:val="22"/>
        </w:rPr>
        <w:t>as required</w:t>
      </w:r>
      <w:r w:rsidRPr="006C5EEA">
        <w:rPr>
          <w:rFonts w:asciiTheme="minorHAnsi" w:hAnsiTheme="minorHAnsi"/>
          <w:sz w:val="22"/>
          <w:szCs w:val="22"/>
        </w:rPr>
        <w:t xml:space="preserve">. </w:t>
      </w:r>
    </w:p>
    <w:p w14:paraId="556D8810" w14:textId="77777777" w:rsidR="006C5EEA" w:rsidRDefault="006C5EEA" w:rsidP="006C5EEA">
      <w:pPr>
        <w:pStyle w:val="BodyText2"/>
        <w:ind w:left="567"/>
        <w:rPr>
          <w:rFonts w:asciiTheme="minorHAnsi" w:hAnsiTheme="minorHAnsi"/>
          <w:sz w:val="22"/>
          <w:szCs w:val="22"/>
        </w:rPr>
      </w:pPr>
    </w:p>
    <w:p w14:paraId="6609AEFE" w14:textId="52B16DBC" w:rsidR="006C5EEA" w:rsidRDefault="006C5EEA" w:rsidP="006C5EEA">
      <w:pPr>
        <w:pStyle w:val="BodyText2"/>
        <w:ind w:left="567"/>
        <w:rPr>
          <w:rFonts w:asciiTheme="minorHAnsi" w:hAnsiTheme="minorHAnsi"/>
          <w:sz w:val="22"/>
          <w:szCs w:val="22"/>
        </w:rPr>
      </w:pPr>
      <w:r>
        <w:rPr>
          <w:rFonts w:asciiTheme="minorHAnsi" w:hAnsiTheme="minorHAnsi"/>
          <w:sz w:val="22"/>
          <w:szCs w:val="22"/>
        </w:rPr>
        <w:t>1</w:t>
      </w:r>
      <w:r w:rsidR="004C481D">
        <w:rPr>
          <w:rFonts w:asciiTheme="minorHAnsi" w:hAnsiTheme="minorHAnsi"/>
          <w:sz w:val="22"/>
          <w:szCs w:val="22"/>
        </w:rPr>
        <w:t>9</w:t>
      </w:r>
      <w:r w:rsidR="00A21422">
        <w:rPr>
          <w:rFonts w:asciiTheme="minorHAnsi" w:hAnsiTheme="minorHAnsi"/>
          <w:sz w:val="22"/>
          <w:szCs w:val="22"/>
        </w:rPr>
        <w:t>.2</w:t>
      </w:r>
      <w:r>
        <w:rPr>
          <w:rFonts w:asciiTheme="minorHAnsi" w:hAnsiTheme="minorHAnsi"/>
          <w:sz w:val="22"/>
          <w:szCs w:val="22"/>
        </w:rPr>
        <w:t>.3</w:t>
      </w:r>
      <w:r>
        <w:rPr>
          <w:rFonts w:asciiTheme="minorHAnsi" w:hAnsiTheme="minorHAnsi"/>
          <w:sz w:val="22"/>
          <w:szCs w:val="22"/>
        </w:rPr>
        <w:tab/>
      </w:r>
      <w:r w:rsidR="00AE4DCC">
        <w:rPr>
          <w:rFonts w:asciiTheme="minorHAnsi" w:hAnsiTheme="minorHAnsi"/>
          <w:sz w:val="22"/>
          <w:szCs w:val="22"/>
        </w:rPr>
        <w:t>Competitor</w:t>
      </w:r>
      <w:r w:rsidR="00AE4DCC" w:rsidRPr="006C5EEA">
        <w:rPr>
          <w:rFonts w:asciiTheme="minorHAnsi" w:hAnsiTheme="minorHAnsi"/>
          <w:sz w:val="22"/>
          <w:szCs w:val="22"/>
        </w:rPr>
        <w:t xml:space="preserve">s </w:t>
      </w:r>
      <w:r w:rsidRPr="006C5EEA">
        <w:rPr>
          <w:rFonts w:asciiTheme="minorHAnsi" w:hAnsiTheme="minorHAnsi"/>
          <w:sz w:val="22"/>
          <w:szCs w:val="22"/>
        </w:rPr>
        <w:t xml:space="preserve">will be able to ask any questions about the search area at this time. </w:t>
      </w:r>
    </w:p>
    <w:p w14:paraId="1C8B36AB" w14:textId="77777777" w:rsidR="006C5EEA" w:rsidRDefault="006C5EEA" w:rsidP="006C5EEA">
      <w:pPr>
        <w:pStyle w:val="BodyText2"/>
        <w:ind w:left="567"/>
        <w:rPr>
          <w:rFonts w:asciiTheme="minorHAnsi" w:hAnsiTheme="minorHAnsi"/>
          <w:sz w:val="22"/>
          <w:szCs w:val="22"/>
        </w:rPr>
      </w:pPr>
    </w:p>
    <w:p w14:paraId="23BD0348" w14:textId="2177D1A5" w:rsidR="006C5EEA" w:rsidRDefault="00AE6C64" w:rsidP="006C5EEA">
      <w:pPr>
        <w:pStyle w:val="BodyText2"/>
        <w:ind w:left="1418" w:hanging="851"/>
        <w:rPr>
          <w:rFonts w:asciiTheme="minorHAnsi" w:hAnsiTheme="minorHAnsi"/>
          <w:sz w:val="22"/>
          <w:szCs w:val="22"/>
        </w:rPr>
      </w:pPr>
      <w:r>
        <w:rPr>
          <w:rFonts w:asciiTheme="minorHAnsi" w:hAnsiTheme="minorHAnsi"/>
          <w:sz w:val="22"/>
          <w:szCs w:val="22"/>
        </w:rPr>
        <w:t>1</w:t>
      </w:r>
      <w:r w:rsidR="004C481D">
        <w:rPr>
          <w:rFonts w:asciiTheme="minorHAnsi" w:hAnsiTheme="minorHAnsi"/>
          <w:sz w:val="22"/>
          <w:szCs w:val="22"/>
        </w:rPr>
        <w:t>9</w:t>
      </w:r>
      <w:r w:rsidR="00A21422">
        <w:rPr>
          <w:rFonts w:asciiTheme="minorHAnsi" w:hAnsiTheme="minorHAnsi"/>
          <w:sz w:val="22"/>
          <w:szCs w:val="22"/>
        </w:rPr>
        <w:t>.2</w:t>
      </w:r>
      <w:r w:rsidR="006C5EEA">
        <w:rPr>
          <w:rFonts w:asciiTheme="minorHAnsi" w:hAnsiTheme="minorHAnsi"/>
          <w:sz w:val="22"/>
          <w:szCs w:val="22"/>
        </w:rPr>
        <w:t>.4</w:t>
      </w:r>
      <w:r w:rsidR="006C5EEA">
        <w:rPr>
          <w:rFonts w:asciiTheme="minorHAnsi" w:hAnsiTheme="minorHAnsi"/>
          <w:sz w:val="22"/>
          <w:szCs w:val="22"/>
        </w:rPr>
        <w:tab/>
      </w:r>
      <w:r w:rsidR="006C5EEA" w:rsidRPr="006C5EEA">
        <w:rPr>
          <w:rFonts w:asciiTheme="minorHAnsi" w:hAnsiTheme="minorHAnsi"/>
          <w:sz w:val="22"/>
          <w:szCs w:val="22"/>
        </w:rPr>
        <w:t>No dogs ma</w:t>
      </w:r>
      <w:r w:rsidR="00F90FCA">
        <w:rPr>
          <w:rFonts w:asciiTheme="minorHAnsi" w:hAnsiTheme="minorHAnsi"/>
          <w:sz w:val="22"/>
          <w:szCs w:val="22"/>
        </w:rPr>
        <w:t xml:space="preserve">y be present during the </w:t>
      </w:r>
      <w:r w:rsidR="004A45A5">
        <w:rPr>
          <w:rFonts w:asciiTheme="minorHAnsi" w:hAnsiTheme="minorHAnsi"/>
          <w:sz w:val="22"/>
          <w:szCs w:val="22"/>
        </w:rPr>
        <w:t>competitor</w:t>
      </w:r>
      <w:r w:rsidR="006C5EEA" w:rsidRPr="006C5EEA">
        <w:rPr>
          <w:rFonts w:asciiTheme="minorHAnsi" w:hAnsiTheme="minorHAnsi"/>
          <w:sz w:val="22"/>
          <w:szCs w:val="22"/>
        </w:rPr>
        <w:t>s</w:t>
      </w:r>
      <w:r w:rsidR="00F90FCA">
        <w:rPr>
          <w:rFonts w:asciiTheme="minorHAnsi" w:hAnsiTheme="minorHAnsi"/>
          <w:sz w:val="22"/>
          <w:szCs w:val="22"/>
        </w:rPr>
        <w:t>’</w:t>
      </w:r>
      <w:r w:rsidR="006C5EEA" w:rsidRPr="006C5EEA">
        <w:rPr>
          <w:rFonts w:asciiTheme="minorHAnsi" w:hAnsiTheme="minorHAnsi"/>
          <w:sz w:val="22"/>
          <w:szCs w:val="22"/>
        </w:rPr>
        <w:t xml:space="preserve"> briefing.</w:t>
      </w:r>
    </w:p>
    <w:p w14:paraId="2533ADBC" w14:textId="77777777" w:rsidR="00446EE1" w:rsidRDefault="00446EE1" w:rsidP="006C5EEA">
      <w:pPr>
        <w:pStyle w:val="BodyText2"/>
        <w:ind w:left="1418" w:hanging="851"/>
        <w:rPr>
          <w:rFonts w:asciiTheme="minorHAnsi" w:hAnsiTheme="minorHAnsi"/>
          <w:sz w:val="22"/>
          <w:szCs w:val="22"/>
        </w:rPr>
      </w:pPr>
    </w:p>
    <w:p w14:paraId="7D126B70" w14:textId="0CB27D1D" w:rsidR="00322E28" w:rsidRPr="00322E28" w:rsidRDefault="00322E28" w:rsidP="00F8139E">
      <w:pPr>
        <w:tabs>
          <w:tab w:val="left" w:pos="567"/>
        </w:tabs>
        <w:spacing w:after="120"/>
      </w:pPr>
      <w:r w:rsidRPr="00322E28">
        <w:rPr>
          <w:b/>
        </w:rPr>
        <w:t>1</w:t>
      </w:r>
      <w:r w:rsidR="004C481D">
        <w:rPr>
          <w:b/>
        </w:rPr>
        <w:t>9</w:t>
      </w:r>
      <w:r w:rsidR="00A21422">
        <w:rPr>
          <w:b/>
        </w:rPr>
        <w:t>.3</w:t>
      </w:r>
      <w:r w:rsidR="00F32823">
        <w:rPr>
          <w:b/>
        </w:rPr>
        <w:tab/>
        <w:t>Judging s</w:t>
      </w:r>
      <w:r w:rsidRPr="00322E28">
        <w:rPr>
          <w:b/>
        </w:rPr>
        <w:t>chedule</w:t>
      </w:r>
    </w:p>
    <w:p w14:paraId="46B0A6B1" w14:textId="78CD0D42" w:rsidR="00322E28" w:rsidRDefault="00322E28" w:rsidP="00F32823">
      <w:pPr>
        <w:ind w:left="567"/>
      </w:pPr>
      <w:r w:rsidRPr="00322E28">
        <w:t xml:space="preserve">Competitors within a class shall be run in the </w:t>
      </w:r>
      <w:r w:rsidR="001F77AF">
        <w:t xml:space="preserve">catalogue </w:t>
      </w:r>
      <w:r w:rsidRPr="00322E28">
        <w:t>order</w:t>
      </w:r>
      <w:r w:rsidR="00AE6C64">
        <w:t xml:space="preserve">. </w:t>
      </w:r>
      <w:r w:rsidR="001F77AF">
        <w:t xml:space="preserve">The </w:t>
      </w:r>
      <w:r w:rsidRPr="00322E28">
        <w:t>steward</w:t>
      </w:r>
      <w:r w:rsidR="001F77AF">
        <w:t xml:space="preserve">, in consultation with the Judge, </w:t>
      </w:r>
      <w:r w:rsidRPr="00322E28">
        <w:t xml:space="preserve">has the discretion to allow a dog to be judged out of sequence at the request of the </w:t>
      </w:r>
      <w:r w:rsidR="004A45A5">
        <w:t>competitor</w:t>
      </w:r>
      <w:r w:rsidRPr="00322E28">
        <w:t xml:space="preserve"> if</w:t>
      </w:r>
      <w:r w:rsidR="00423C52">
        <w:t xml:space="preserve"> it is determined that </w:t>
      </w:r>
      <w:r w:rsidRPr="00322E28">
        <w:t xml:space="preserve">a valid conflict exists.   </w:t>
      </w:r>
    </w:p>
    <w:p w14:paraId="01F7A9A6" w14:textId="77777777" w:rsidR="00252DFB" w:rsidRPr="00322E28" w:rsidRDefault="00252DFB" w:rsidP="00F32823">
      <w:pPr>
        <w:ind w:left="567"/>
      </w:pPr>
    </w:p>
    <w:p w14:paraId="053809B5" w14:textId="6D82A592" w:rsidR="00AC71AA" w:rsidRPr="00AC71AA" w:rsidRDefault="00AC71AA" w:rsidP="00F32823">
      <w:pPr>
        <w:tabs>
          <w:tab w:val="left" w:pos="567"/>
        </w:tabs>
        <w:spacing w:after="120"/>
        <w:rPr>
          <w:b/>
        </w:rPr>
      </w:pPr>
      <w:r w:rsidRPr="00AC71AA">
        <w:rPr>
          <w:b/>
        </w:rPr>
        <w:t>1</w:t>
      </w:r>
      <w:r w:rsidR="004C481D">
        <w:rPr>
          <w:b/>
        </w:rPr>
        <w:t>9</w:t>
      </w:r>
      <w:r w:rsidRPr="00AC71AA">
        <w:rPr>
          <w:b/>
        </w:rPr>
        <w:t>.4</w:t>
      </w:r>
      <w:r w:rsidRPr="00AC71AA">
        <w:rPr>
          <w:b/>
        </w:rPr>
        <w:tab/>
      </w:r>
      <w:r w:rsidR="00F32823">
        <w:rPr>
          <w:b/>
        </w:rPr>
        <w:t>Trial</w:t>
      </w:r>
      <w:r w:rsidRPr="00AC71AA">
        <w:rPr>
          <w:b/>
        </w:rPr>
        <w:t xml:space="preserve"> stewards </w:t>
      </w:r>
    </w:p>
    <w:p w14:paraId="51D90D24" w14:textId="002A2DC3" w:rsidR="00F32823" w:rsidRDefault="00AC71AA" w:rsidP="00F32823">
      <w:pPr>
        <w:spacing w:after="120"/>
        <w:ind w:left="567"/>
      </w:pPr>
      <w:r w:rsidRPr="000A039B">
        <w:t xml:space="preserve">The </w:t>
      </w:r>
      <w:r w:rsidR="00F32823">
        <w:t xml:space="preserve">Affiliate shall appoint </w:t>
      </w:r>
      <w:r w:rsidR="00423C52">
        <w:t xml:space="preserve">as </w:t>
      </w:r>
      <w:r w:rsidR="00F32823">
        <w:t xml:space="preserve">many trial </w:t>
      </w:r>
      <w:r w:rsidRPr="000A039B">
        <w:t xml:space="preserve">stewards </w:t>
      </w:r>
      <w:r w:rsidR="00F32823">
        <w:t>as it considers necessary to facilitate conduct of the trial.  Trial stewards shall:</w:t>
      </w:r>
    </w:p>
    <w:p w14:paraId="0ED9F440" w14:textId="191C9DF9" w:rsidR="00F32823" w:rsidRDefault="00F32823" w:rsidP="00DB71AB">
      <w:pPr>
        <w:pStyle w:val="ListParagraph"/>
        <w:numPr>
          <w:ilvl w:val="0"/>
          <w:numId w:val="16"/>
        </w:numPr>
        <w:spacing w:after="120"/>
        <w:ind w:left="993" w:hanging="426"/>
        <w:contextualSpacing w:val="0"/>
      </w:pPr>
      <w:r>
        <w:t xml:space="preserve">bring each </w:t>
      </w:r>
      <w:r w:rsidR="008C6138">
        <w:t xml:space="preserve">team </w:t>
      </w:r>
      <w:r w:rsidR="00AC71AA" w:rsidRPr="000A039B">
        <w:t>to the start line</w:t>
      </w:r>
      <w:r>
        <w:t>;</w:t>
      </w:r>
      <w:r w:rsidR="00AE6C64">
        <w:t xml:space="preserve"> and </w:t>
      </w:r>
    </w:p>
    <w:p w14:paraId="5A7BEA61" w14:textId="38C75FB9" w:rsidR="00AC71AA" w:rsidRPr="000A039B" w:rsidRDefault="00F32823" w:rsidP="00DB71AB">
      <w:pPr>
        <w:pStyle w:val="ListParagraph"/>
        <w:numPr>
          <w:ilvl w:val="0"/>
          <w:numId w:val="16"/>
        </w:numPr>
        <w:ind w:left="992" w:hanging="425"/>
        <w:contextualSpacing w:val="0"/>
      </w:pPr>
      <w:r>
        <w:t>carry out orders from the J</w:t>
      </w:r>
      <w:r w:rsidR="00AC71AA" w:rsidRPr="000A039B">
        <w:t xml:space="preserve">udge (such as repositioning items in the search area), and any other duties </w:t>
      </w:r>
      <w:r>
        <w:t xml:space="preserve">as required by the </w:t>
      </w:r>
      <w:r w:rsidR="00423C52">
        <w:t xml:space="preserve">Affiliate </w:t>
      </w:r>
      <w:r>
        <w:t>or the J</w:t>
      </w:r>
      <w:r w:rsidR="00AC71AA" w:rsidRPr="000A039B">
        <w:t>udge</w:t>
      </w:r>
      <w:r w:rsidR="00570D67">
        <w:t>, including acting as the Official Timer</w:t>
      </w:r>
      <w:r w:rsidR="00AC71AA" w:rsidRPr="000A039B">
        <w:t xml:space="preserve">. </w:t>
      </w:r>
    </w:p>
    <w:p w14:paraId="68408DBB" w14:textId="77777777" w:rsidR="00B76BB4" w:rsidRDefault="00B76BB4" w:rsidP="006C5EEA"/>
    <w:p w14:paraId="23345142" w14:textId="79E516AC" w:rsidR="00537714" w:rsidRDefault="00B960C7" w:rsidP="00F8139E">
      <w:pPr>
        <w:pStyle w:val="BodyText2"/>
        <w:tabs>
          <w:tab w:val="left" w:pos="567"/>
        </w:tabs>
        <w:spacing w:after="120"/>
        <w:rPr>
          <w:rFonts w:asciiTheme="minorHAnsi" w:hAnsiTheme="minorHAnsi" w:cs="Arial"/>
          <w:b/>
          <w:sz w:val="22"/>
          <w:szCs w:val="22"/>
        </w:rPr>
      </w:pPr>
      <w:r>
        <w:rPr>
          <w:rFonts w:asciiTheme="minorHAnsi" w:hAnsiTheme="minorHAnsi" w:cs="Arial"/>
          <w:b/>
          <w:sz w:val="22"/>
          <w:szCs w:val="22"/>
        </w:rPr>
        <w:t>1</w:t>
      </w:r>
      <w:r w:rsidR="004C481D">
        <w:rPr>
          <w:rFonts w:asciiTheme="minorHAnsi" w:hAnsiTheme="minorHAnsi" w:cs="Arial"/>
          <w:b/>
          <w:sz w:val="22"/>
          <w:szCs w:val="22"/>
        </w:rPr>
        <w:t>9</w:t>
      </w:r>
      <w:r w:rsidR="00A21422">
        <w:rPr>
          <w:rFonts w:asciiTheme="minorHAnsi" w:hAnsiTheme="minorHAnsi" w:cs="Arial"/>
          <w:b/>
          <w:sz w:val="22"/>
          <w:szCs w:val="22"/>
        </w:rPr>
        <w:t>.</w:t>
      </w:r>
      <w:r w:rsidR="00E73BCA">
        <w:rPr>
          <w:rFonts w:asciiTheme="minorHAnsi" w:hAnsiTheme="minorHAnsi" w:cs="Arial"/>
          <w:b/>
          <w:sz w:val="22"/>
          <w:szCs w:val="22"/>
        </w:rPr>
        <w:t>5</w:t>
      </w:r>
      <w:r w:rsidR="00537714">
        <w:rPr>
          <w:rFonts w:asciiTheme="minorHAnsi" w:hAnsiTheme="minorHAnsi" w:cs="Arial"/>
          <w:b/>
          <w:sz w:val="22"/>
          <w:szCs w:val="22"/>
        </w:rPr>
        <w:tab/>
      </w:r>
      <w:r w:rsidR="00537714" w:rsidRPr="00AB35B0">
        <w:rPr>
          <w:rFonts w:asciiTheme="minorHAnsi" w:hAnsiTheme="minorHAnsi" w:cs="Arial"/>
          <w:b/>
          <w:sz w:val="22"/>
          <w:szCs w:val="22"/>
        </w:rPr>
        <w:t>Timing</w:t>
      </w:r>
    </w:p>
    <w:p w14:paraId="005E3F27" w14:textId="64A3ADAF" w:rsidR="00537714" w:rsidRDefault="006C1028" w:rsidP="00F759A4">
      <w:pPr>
        <w:spacing w:after="120"/>
        <w:ind w:left="1418" w:hanging="851"/>
      </w:pPr>
      <w:r>
        <w:t>1</w:t>
      </w:r>
      <w:r w:rsidR="004C481D">
        <w:t>9</w:t>
      </w:r>
      <w:r w:rsidR="00A21422">
        <w:t>.</w:t>
      </w:r>
      <w:r w:rsidR="00E73BCA">
        <w:t>5</w:t>
      </w:r>
      <w:r>
        <w:t>.1</w:t>
      </w:r>
      <w:r>
        <w:tab/>
      </w:r>
      <w:r w:rsidR="00537714" w:rsidRPr="00F74464">
        <w:t>The Official Timer</w:t>
      </w:r>
      <w:r w:rsidR="00537714">
        <w:t>, under the direction of the Judge,</w:t>
      </w:r>
      <w:r w:rsidR="00537714" w:rsidRPr="00F74464">
        <w:t xml:space="preserve"> shall</w:t>
      </w:r>
      <w:r w:rsidR="00537714">
        <w:t>:</w:t>
      </w:r>
      <w:r w:rsidR="00537714" w:rsidRPr="00F74464">
        <w:t xml:space="preserve"> </w:t>
      </w:r>
    </w:p>
    <w:p w14:paraId="3AA966A1" w14:textId="1400B4F6" w:rsidR="00537714" w:rsidRDefault="00537714" w:rsidP="00DB71AB">
      <w:pPr>
        <w:pStyle w:val="ListParagraph"/>
        <w:numPr>
          <w:ilvl w:val="0"/>
          <w:numId w:val="9"/>
        </w:numPr>
        <w:spacing w:after="120"/>
        <w:ind w:left="1843" w:hanging="425"/>
        <w:contextualSpacing w:val="0"/>
      </w:pPr>
      <w:r w:rsidRPr="00F74464">
        <w:t>record the searc</w:t>
      </w:r>
      <w:r>
        <w:t>h time of each team;  this includes monitoring</w:t>
      </w:r>
      <w:r w:rsidRPr="00F74464">
        <w:t xml:space="preserve"> and record</w:t>
      </w:r>
      <w:r>
        <w:t>ing</w:t>
      </w:r>
      <w:r w:rsidRPr="00F74464">
        <w:t xml:space="preserve"> the actual time</w:t>
      </w:r>
      <w:r w:rsidR="00423C52">
        <w:t xml:space="preserve"> (</w:t>
      </w:r>
      <w:r w:rsidR="006C1028">
        <w:t>recorded to</w:t>
      </w:r>
      <w:r w:rsidR="00D7558C">
        <w:t xml:space="preserve"> one</w:t>
      </w:r>
      <w:r w:rsidR="006C1028">
        <w:t>-hundredth of a second</w:t>
      </w:r>
      <w:r w:rsidR="00423C52">
        <w:t>)</w:t>
      </w:r>
      <w:r w:rsidRPr="00F74464">
        <w:t xml:space="preserve"> it takes the team to complete the search</w:t>
      </w:r>
      <w:r>
        <w:t>;</w:t>
      </w:r>
    </w:p>
    <w:p w14:paraId="0FD2EF75" w14:textId="77777777" w:rsidR="00537714" w:rsidRDefault="00537714" w:rsidP="00DB71AB">
      <w:pPr>
        <w:pStyle w:val="ListParagraph"/>
        <w:numPr>
          <w:ilvl w:val="0"/>
          <w:numId w:val="9"/>
        </w:numPr>
        <w:spacing w:after="120"/>
        <w:ind w:left="1843" w:hanging="425"/>
        <w:contextualSpacing w:val="0"/>
      </w:pPr>
      <w:r w:rsidRPr="00F74464">
        <w:t>ensure that the team does not exceed the maximum allowable time for the search</w:t>
      </w:r>
      <w:r>
        <w:t>;</w:t>
      </w:r>
      <w:r w:rsidRPr="00F74464">
        <w:t xml:space="preserve"> </w:t>
      </w:r>
      <w:r>
        <w:t xml:space="preserve"> and</w:t>
      </w:r>
    </w:p>
    <w:p w14:paraId="2A390983" w14:textId="6D599BAB" w:rsidR="00537714" w:rsidRDefault="00537714" w:rsidP="00DB71AB">
      <w:pPr>
        <w:pStyle w:val="ListParagraph"/>
        <w:numPr>
          <w:ilvl w:val="0"/>
          <w:numId w:val="9"/>
        </w:numPr>
        <w:ind w:left="1843" w:hanging="425"/>
      </w:pPr>
      <w:r w:rsidRPr="00F74464">
        <w:lastRenderedPageBreak/>
        <w:t xml:space="preserve">provide a 30 second warning to the </w:t>
      </w:r>
      <w:r w:rsidR="00B94833">
        <w:t>competitor</w:t>
      </w:r>
      <w:r w:rsidRPr="00F74464">
        <w:t>.</w:t>
      </w:r>
      <w:r w:rsidRPr="006537B5">
        <w:t xml:space="preserve"> </w:t>
      </w:r>
    </w:p>
    <w:p w14:paraId="1A64AD89" w14:textId="77777777" w:rsidR="00731F33" w:rsidRDefault="00731F33" w:rsidP="00731F33">
      <w:pPr>
        <w:pStyle w:val="ListParagraph"/>
        <w:ind w:left="1843"/>
      </w:pPr>
    </w:p>
    <w:p w14:paraId="60BB5D97" w14:textId="764AED4F" w:rsidR="00D70BC2" w:rsidRDefault="00D70BC2" w:rsidP="007F39AF">
      <w:pPr>
        <w:pStyle w:val="ListParagraph"/>
        <w:ind w:left="1418" w:hanging="851"/>
        <w:contextualSpacing w:val="0"/>
      </w:pPr>
      <w:r w:rsidRPr="007F39AF">
        <w:t>1</w:t>
      </w:r>
      <w:r w:rsidR="004C481D">
        <w:t>9</w:t>
      </w:r>
      <w:r w:rsidRPr="007F39AF">
        <w:t>.5.2</w:t>
      </w:r>
      <w:r w:rsidRPr="007F39AF">
        <w:tab/>
        <w:t xml:space="preserve">The official time for all classes and/or for each search shall start when </w:t>
      </w:r>
      <w:r w:rsidR="00AE4DCC">
        <w:t xml:space="preserve">any part of </w:t>
      </w:r>
      <w:r w:rsidRPr="007F39AF">
        <w:t>the dog</w:t>
      </w:r>
      <w:r w:rsidR="00F2171B">
        <w:t>’s</w:t>
      </w:r>
      <w:r w:rsidR="00AE4DCC">
        <w:t xml:space="preserve"> or the competitor’s body</w:t>
      </w:r>
      <w:r w:rsidRPr="007F39AF">
        <w:t xml:space="preserve"> crosses the start line.</w:t>
      </w:r>
    </w:p>
    <w:p w14:paraId="7DA9DDBF" w14:textId="77777777" w:rsidR="007F39AF" w:rsidRPr="007F39AF" w:rsidRDefault="007F39AF" w:rsidP="007F39AF">
      <w:pPr>
        <w:pStyle w:val="ListParagraph"/>
        <w:ind w:left="1418" w:hanging="851"/>
        <w:contextualSpacing w:val="0"/>
      </w:pPr>
    </w:p>
    <w:p w14:paraId="0F024858" w14:textId="337EEEA1" w:rsidR="00D70BC2" w:rsidRPr="007F39AF" w:rsidRDefault="00D70BC2" w:rsidP="00D103A2">
      <w:pPr>
        <w:pStyle w:val="ListParagraph"/>
        <w:spacing w:after="120"/>
        <w:ind w:left="1418" w:hanging="851"/>
        <w:contextualSpacing w:val="0"/>
      </w:pPr>
      <w:r w:rsidRPr="007F39AF">
        <w:t>1</w:t>
      </w:r>
      <w:r w:rsidR="004C481D">
        <w:t>9</w:t>
      </w:r>
      <w:r w:rsidRPr="007F39AF">
        <w:t>.5.</w:t>
      </w:r>
      <w:r w:rsidR="007F39AF" w:rsidRPr="007F39AF">
        <w:t>3</w:t>
      </w:r>
      <w:r w:rsidRPr="007F39AF">
        <w:tab/>
        <w:t>The official time shall stop:</w:t>
      </w:r>
    </w:p>
    <w:p w14:paraId="659E0D51" w14:textId="77777777" w:rsidR="00D70BC2" w:rsidRPr="007F39AF" w:rsidRDefault="00D70BC2" w:rsidP="007F39AF">
      <w:pPr>
        <w:pStyle w:val="ListParagraph"/>
        <w:numPr>
          <w:ilvl w:val="0"/>
          <w:numId w:val="22"/>
        </w:numPr>
        <w:spacing w:after="120"/>
        <w:ind w:left="1775" w:hanging="357"/>
        <w:contextualSpacing w:val="0"/>
      </w:pPr>
      <w:r w:rsidRPr="007F39AF">
        <w:t>In Novice classes when the competitor calls “Alert”;</w:t>
      </w:r>
    </w:p>
    <w:p w14:paraId="7B71C2D9" w14:textId="77777777" w:rsidR="00D70BC2" w:rsidRPr="007F39AF" w:rsidRDefault="00D70BC2" w:rsidP="007F39AF">
      <w:pPr>
        <w:pStyle w:val="ListParagraph"/>
        <w:numPr>
          <w:ilvl w:val="0"/>
          <w:numId w:val="22"/>
        </w:numPr>
        <w:contextualSpacing w:val="0"/>
      </w:pPr>
      <w:r w:rsidRPr="007F39AF">
        <w:t>In all other classes when the competitor calls “Finish”.</w:t>
      </w:r>
    </w:p>
    <w:p w14:paraId="4F6AF2D9" w14:textId="77777777" w:rsidR="009864B7" w:rsidRPr="0030098A" w:rsidRDefault="009864B7" w:rsidP="0030098A">
      <w:pPr>
        <w:pStyle w:val="ListParagraph"/>
        <w:ind w:left="0"/>
        <w:contextualSpacing w:val="0"/>
        <w:rPr>
          <w:b/>
        </w:rPr>
      </w:pPr>
    </w:p>
    <w:p w14:paraId="35458D9C" w14:textId="6F953228" w:rsidR="00322E28" w:rsidRDefault="00A21422" w:rsidP="00F759A4">
      <w:pPr>
        <w:ind w:left="1418" w:hanging="851"/>
      </w:pPr>
      <w:r>
        <w:t>1</w:t>
      </w:r>
      <w:r w:rsidR="00AE6C64">
        <w:t>9</w:t>
      </w:r>
      <w:r>
        <w:t>.</w:t>
      </w:r>
      <w:r w:rsidR="00E73BCA">
        <w:t>5</w:t>
      </w:r>
      <w:r w:rsidR="00F759A4">
        <w:t>.</w:t>
      </w:r>
      <w:r w:rsidR="007F39AF">
        <w:t>4</w:t>
      </w:r>
      <w:r w:rsidR="00F759A4">
        <w:tab/>
      </w:r>
      <w:r w:rsidR="00322E28" w:rsidRPr="00F759A4">
        <w:t>The official time for the first search area will be recorded on the score sheet while the team is led to the next search area</w:t>
      </w:r>
      <w:r w:rsidR="00F2171B">
        <w:t xml:space="preserve">, </w:t>
      </w:r>
      <w:r w:rsidR="00F2171B" w:rsidRPr="00AE6C64">
        <w:t>if applicable</w:t>
      </w:r>
      <w:r w:rsidR="00322E28" w:rsidRPr="00F759A4">
        <w:t>. The timer will then be reset, and the timing will follow the same procedure for each additional search area. The official time for each search area will be recorded independently and then combined for a total time</w:t>
      </w:r>
      <w:r w:rsidR="00AE6C64">
        <w:t xml:space="preserve"> for that Element</w:t>
      </w:r>
      <w:r w:rsidR="00322E28" w:rsidRPr="00F759A4">
        <w:t xml:space="preserve">. </w:t>
      </w:r>
    </w:p>
    <w:p w14:paraId="4856710A" w14:textId="77777777" w:rsidR="00F759A4" w:rsidRDefault="00F759A4" w:rsidP="00F759A4">
      <w:pPr>
        <w:rPr>
          <w:color w:val="FF0000"/>
          <w:highlight w:val="lightGray"/>
        </w:rPr>
      </w:pPr>
    </w:p>
    <w:p w14:paraId="373B5E88" w14:textId="281284BD" w:rsidR="00F759A4" w:rsidRPr="00F759A4" w:rsidRDefault="00A21422" w:rsidP="00F8139E">
      <w:pPr>
        <w:pStyle w:val="ListParagraph"/>
        <w:spacing w:after="120"/>
        <w:ind w:left="1418" w:hanging="851"/>
        <w:contextualSpacing w:val="0"/>
      </w:pPr>
      <w:r>
        <w:t>1</w:t>
      </w:r>
      <w:r w:rsidR="00BF2545">
        <w:t>9</w:t>
      </w:r>
      <w:r>
        <w:t>.</w:t>
      </w:r>
      <w:r w:rsidR="00E73BCA">
        <w:t>5</w:t>
      </w:r>
      <w:r w:rsidR="00F759A4" w:rsidRPr="00F759A4">
        <w:t>.</w:t>
      </w:r>
      <w:r w:rsidR="007F39AF">
        <w:t>5</w:t>
      </w:r>
      <w:r w:rsidR="00F759A4" w:rsidRPr="00F759A4">
        <w:tab/>
        <w:t xml:space="preserve">In the case of a timer malfunction on a qualifying search, the competitor will have </w:t>
      </w:r>
      <w:r w:rsidR="00D7558C">
        <w:t>two (2)</w:t>
      </w:r>
      <w:r w:rsidR="00F759A4" w:rsidRPr="00F759A4">
        <w:t xml:space="preserve"> options: </w:t>
      </w:r>
    </w:p>
    <w:p w14:paraId="7BA64F56" w14:textId="77777777" w:rsidR="00F759A4" w:rsidRPr="00F759A4" w:rsidRDefault="00F759A4" w:rsidP="00DB71AB">
      <w:pPr>
        <w:pStyle w:val="ListParagraph"/>
        <w:numPr>
          <w:ilvl w:val="0"/>
          <w:numId w:val="12"/>
        </w:numPr>
        <w:spacing w:after="120"/>
        <w:ind w:left="1843" w:hanging="425"/>
        <w:contextualSpacing w:val="0"/>
      </w:pPr>
      <w:r w:rsidRPr="00F759A4">
        <w:t>the maximum search time may be recorded as the</w:t>
      </w:r>
      <w:r>
        <w:t>ir official time for that class;</w:t>
      </w:r>
      <w:r w:rsidRPr="00F759A4">
        <w:t xml:space="preserve"> or </w:t>
      </w:r>
    </w:p>
    <w:p w14:paraId="363E7E78" w14:textId="506EA596" w:rsidR="00F759A4" w:rsidRDefault="00F759A4" w:rsidP="00DB71AB">
      <w:pPr>
        <w:pStyle w:val="ListParagraph"/>
        <w:numPr>
          <w:ilvl w:val="0"/>
          <w:numId w:val="12"/>
        </w:numPr>
        <w:ind w:left="1843" w:hanging="425"/>
        <w:contextualSpacing w:val="0"/>
      </w:pPr>
      <w:r w:rsidRPr="00F759A4">
        <w:t xml:space="preserve">the </w:t>
      </w:r>
      <w:r>
        <w:t>competitor</w:t>
      </w:r>
      <w:r w:rsidRPr="00F759A4">
        <w:t xml:space="preserve"> may re-run the search at the end of the class. </w:t>
      </w:r>
      <w:r w:rsidR="00423C52">
        <w:t xml:space="preserve"> The first search outcome</w:t>
      </w:r>
      <w:r w:rsidR="00BF2545">
        <w:t xml:space="preserve">s will consequently be voided. </w:t>
      </w:r>
      <w:r w:rsidR="00423C52">
        <w:t xml:space="preserve">The outcomes of the second search will be recorded as the trial result </w:t>
      </w:r>
      <w:r w:rsidR="00F2171B">
        <w:t>ie</w:t>
      </w:r>
      <w:r w:rsidR="00423C52">
        <w:t xml:space="preserve"> i</w:t>
      </w:r>
      <w:r w:rsidR="00423C52" w:rsidRPr="00F759A4">
        <w:t xml:space="preserve">f the </w:t>
      </w:r>
      <w:r w:rsidR="00423C52">
        <w:t>competito</w:t>
      </w:r>
      <w:r w:rsidR="00423C52" w:rsidRPr="00F759A4">
        <w:t xml:space="preserve">r chooses to re-run the search for time and fails to complete a qualifying performance on the re-run, the team will </w:t>
      </w:r>
      <w:r w:rsidR="00423C52">
        <w:t>be awarded a non-qualifying result</w:t>
      </w:r>
      <w:r w:rsidR="00423C52" w:rsidRPr="00F759A4">
        <w:t>.</w:t>
      </w:r>
    </w:p>
    <w:p w14:paraId="16868E8C" w14:textId="77777777" w:rsidR="00F759A4" w:rsidRPr="00F759A4" w:rsidRDefault="00F759A4" w:rsidP="00F759A4">
      <w:pPr>
        <w:pStyle w:val="ListParagraph"/>
        <w:ind w:left="2154"/>
        <w:contextualSpacing w:val="0"/>
      </w:pPr>
    </w:p>
    <w:p w14:paraId="4317593E" w14:textId="578433E7" w:rsidR="00F759A4" w:rsidRDefault="00F759A4" w:rsidP="005D4A17">
      <w:pPr>
        <w:ind w:left="1843"/>
      </w:pPr>
      <w:r w:rsidRPr="00DC4DF9">
        <w:t>If the team chooses to re-run the search, the hide location(s) must be relocated and left to stand for 10 minutes</w:t>
      </w:r>
      <w:r w:rsidRPr="00F759A4">
        <w:t xml:space="preserve"> prior to their search. </w:t>
      </w:r>
    </w:p>
    <w:p w14:paraId="71C764D4" w14:textId="77777777" w:rsidR="00F759A4" w:rsidRDefault="00F759A4" w:rsidP="00856A11"/>
    <w:p w14:paraId="097419E5" w14:textId="305F3B31" w:rsidR="00EC1E4B" w:rsidRPr="00F759A4" w:rsidRDefault="00A21422" w:rsidP="00CC2E6B">
      <w:pPr>
        <w:ind w:left="1418" w:hanging="851"/>
      </w:pPr>
      <w:r>
        <w:t>1</w:t>
      </w:r>
      <w:r w:rsidR="004C481D">
        <w:t>9</w:t>
      </w:r>
      <w:r>
        <w:t>.</w:t>
      </w:r>
      <w:r w:rsidR="00E73BCA">
        <w:t>5</w:t>
      </w:r>
      <w:r w:rsidR="00F759A4">
        <w:t>.</w:t>
      </w:r>
      <w:r w:rsidR="007F39AF">
        <w:t>6</w:t>
      </w:r>
      <w:r w:rsidR="00F759A4">
        <w:tab/>
      </w:r>
      <w:r w:rsidR="004A45A5">
        <w:t>Competitor</w:t>
      </w:r>
      <w:r w:rsidR="00EC1E4B" w:rsidRPr="00F759A4">
        <w:t xml:space="preserve">s </w:t>
      </w:r>
      <w:r w:rsidR="00F759A4" w:rsidRPr="00F759A4">
        <w:t>may</w:t>
      </w:r>
      <w:r w:rsidR="00EC1E4B" w:rsidRPr="00F759A4">
        <w:t xml:space="preserve"> wear watches or other timing devices in the search area in order to be aware of the time remaining in their search. However, in no case may a </w:t>
      </w:r>
      <w:r w:rsidR="004A45A5">
        <w:t>competitor</w:t>
      </w:r>
      <w:r w:rsidR="00EC1E4B" w:rsidRPr="00F759A4">
        <w:t xml:space="preserve"> use their own timing device to</w:t>
      </w:r>
      <w:r w:rsidR="005374E0">
        <w:t xml:space="preserve"> dispute the conclusion of the O</w:t>
      </w:r>
      <w:r w:rsidR="00EC1E4B" w:rsidRPr="00F759A4">
        <w:t xml:space="preserve">fficial </w:t>
      </w:r>
      <w:r w:rsidR="005374E0">
        <w:t>T</w:t>
      </w:r>
      <w:r w:rsidR="00EC1E4B" w:rsidRPr="00F759A4">
        <w:t xml:space="preserve">imer. The official time will be determined solely by the </w:t>
      </w:r>
      <w:r w:rsidR="00F2171B">
        <w:t>O</w:t>
      </w:r>
      <w:r w:rsidR="00EC1E4B" w:rsidRPr="00F759A4">
        <w:t xml:space="preserve">fficial </w:t>
      </w:r>
      <w:r w:rsidR="00F2171B">
        <w:t>T</w:t>
      </w:r>
      <w:r w:rsidR="00EC1E4B" w:rsidRPr="00F759A4">
        <w:t xml:space="preserve">imer’s device. </w:t>
      </w:r>
    </w:p>
    <w:p w14:paraId="461229DA" w14:textId="77777777" w:rsidR="00322E28" w:rsidRDefault="00322E28" w:rsidP="000A650E"/>
    <w:p w14:paraId="41DC6ADC" w14:textId="539BE202" w:rsidR="00DE7070" w:rsidRDefault="00DE7070" w:rsidP="00F8139E">
      <w:pPr>
        <w:tabs>
          <w:tab w:val="left" w:pos="567"/>
        </w:tabs>
        <w:spacing w:after="120"/>
        <w:rPr>
          <w:b/>
        </w:rPr>
      </w:pPr>
      <w:r w:rsidRPr="00DE7070">
        <w:rPr>
          <w:b/>
        </w:rPr>
        <w:t>1</w:t>
      </w:r>
      <w:r w:rsidR="004C481D">
        <w:rPr>
          <w:b/>
        </w:rPr>
        <w:t>9</w:t>
      </w:r>
      <w:r w:rsidRPr="00DE7070">
        <w:rPr>
          <w:b/>
        </w:rPr>
        <w:t>.</w:t>
      </w:r>
      <w:r w:rsidR="00E73BCA">
        <w:rPr>
          <w:b/>
        </w:rPr>
        <w:t>6</w:t>
      </w:r>
      <w:r w:rsidRPr="00DE7070">
        <w:rPr>
          <w:b/>
        </w:rPr>
        <w:tab/>
      </w:r>
      <w:r w:rsidR="004A45A5">
        <w:rPr>
          <w:b/>
        </w:rPr>
        <w:t>Competitor</w:t>
      </w:r>
      <w:r>
        <w:rPr>
          <w:b/>
        </w:rPr>
        <w:t xml:space="preserve"> l</w:t>
      </w:r>
      <w:r w:rsidRPr="00DE7070">
        <w:rPr>
          <w:b/>
        </w:rPr>
        <w:t xml:space="preserve">ooking for the </w:t>
      </w:r>
      <w:r w:rsidRPr="00605E96">
        <w:rPr>
          <w:b/>
        </w:rPr>
        <w:t>hide</w:t>
      </w:r>
    </w:p>
    <w:p w14:paraId="4CE9FFBD" w14:textId="4ED045D0" w:rsidR="00DE7070" w:rsidRDefault="00F2171B" w:rsidP="00DE7070">
      <w:pPr>
        <w:ind w:left="567"/>
      </w:pPr>
      <w:r>
        <w:t>A</w:t>
      </w:r>
      <w:r w:rsidRPr="00DE7070">
        <w:t xml:space="preserve"> </w:t>
      </w:r>
      <w:r w:rsidR="004A45A5">
        <w:t>competitor</w:t>
      </w:r>
      <w:r w:rsidR="00DE7070" w:rsidRPr="00DE7070">
        <w:t xml:space="preserve"> should not actively look for the scent vessel </w:t>
      </w:r>
      <w:r w:rsidR="00DE7070">
        <w:t>during the search</w:t>
      </w:r>
      <w:r w:rsidR="00DE7070" w:rsidRPr="00DE7070">
        <w:t>.</w:t>
      </w:r>
      <w:r w:rsidR="00DE7070">
        <w:t xml:space="preserve"> </w:t>
      </w:r>
      <w:r w:rsidR="00DE7070" w:rsidRPr="00DE7070">
        <w:t xml:space="preserve"> </w:t>
      </w:r>
      <w:r w:rsidR="00DE7070" w:rsidRPr="00605E96">
        <w:t xml:space="preserve">Any </w:t>
      </w:r>
      <w:r w:rsidR="004A45A5" w:rsidRPr="00605E96">
        <w:t>competitor</w:t>
      </w:r>
      <w:r w:rsidR="00DE7070" w:rsidRPr="00605E96">
        <w:t xml:space="preserve"> who</w:t>
      </w:r>
      <w:r w:rsidR="009C4BCC">
        <w:t xml:space="preserve">, </w:t>
      </w:r>
      <w:r w:rsidR="009C4BCC" w:rsidRPr="00B27A22">
        <w:t>in the opinion of the Judge,</w:t>
      </w:r>
      <w:r w:rsidR="00DE7070" w:rsidRPr="00605E96">
        <w:t xml:space="preserve"> actively looks for the hide </w:t>
      </w:r>
      <w:r w:rsidR="003238E6">
        <w:t>shall</w:t>
      </w:r>
      <w:r w:rsidR="003238E6" w:rsidRPr="00605E96">
        <w:t xml:space="preserve"> </w:t>
      </w:r>
      <w:r w:rsidR="00DE7070" w:rsidRPr="00605E96">
        <w:t>be faulted or disqualified by the Judge</w:t>
      </w:r>
      <w:r w:rsidR="00DE7070" w:rsidRPr="00DE7070">
        <w:t xml:space="preserve">. </w:t>
      </w:r>
    </w:p>
    <w:p w14:paraId="4804C802" w14:textId="77777777" w:rsidR="00DE7070" w:rsidRDefault="00DE7070" w:rsidP="00DE7070">
      <w:pPr>
        <w:ind w:left="567"/>
      </w:pPr>
    </w:p>
    <w:p w14:paraId="7A79C01A" w14:textId="27132072" w:rsidR="00DE7070" w:rsidRDefault="00DE7070" w:rsidP="00F8139E">
      <w:pPr>
        <w:tabs>
          <w:tab w:val="left" w:pos="567"/>
        </w:tabs>
        <w:spacing w:after="120"/>
        <w:rPr>
          <w:b/>
        </w:rPr>
      </w:pPr>
      <w:r>
        <w:rPr>
          <w:b/>
        </w:rPr>
        <w:t>1</w:t>
      </w:r>
      <w:r w:rsidR="004C481D">
        <w:rPr>
          <w:b/>
        </w:rPr>
        <w:t>9</w:t>
      </w:r>
      <w:r>
        <w:rPr>
          <w:b/>
        </w:rPr>
        <w:t>.</w:t>
      </w:r>
      <w:r w:rsidR="00E73BCA">
        <w:rPr>
          <w:b/>
        </w:rPr>
        <w:t>7</w:t>
      </w:r>
      <w:r>
        <w:rPr>
          <w:b/>
        </w:rPr>
        <w:tab/>
        <w:t>Touching the d</w:t>
      </w:r>
      <w:r w:rsidRPr="00DE7070">
        <w:rPr>
          <w:b/>
        </w:rPr>
        <w:t>og</w:t>
      </w:r>
    </w:p>
    <w:p w14:paraId="3D11F4E6" w14:textId="060982F8" w:rsidR="00DE7070" w:rsidRPr="00DE7070" w:rsidRDefault="00DE7070" w:rsidP="00DE7070">
      <w:pPr>
        <w:ind w:left="567"/>
      </w:pPr>
      <w:r>
        <w:t xml:space="preserve">A </w:t>
      </w:r>
      <w:r w:rsidR="004A45A5">
        <w:t>competitor</w:t>
      </w:r>
      <w:r>
        <w:t xml:space="preserve"> may</w:t>
      </w:r>
      <w:r w:rsidRPr="00DE7070">
        <w:t xml:space="preserve"> </w:t>
      </w:r>
      <w:r w:rsidR="004A45A5">
        <w:t xml:space="preserve">touch </w:t>
      </w:r>
      <w:r w:rsidRPr="00DE7070">
        <w:t xml:space="preserve">the dog at any time during the search </w:t>
      </w:r>
      <w:r>
        <w:t xml:space="preserve">as </w:t>
      </w:r>
      <w:r w:rsidR="00CB6050">
        <w:t xml:space="preserve">encouragement </w:t>
      </w:r>
      <w:r>
        <w:t>or praise but not to guide</w:t>
      </w:r>
      <w:r w:rsidR="00F2171B">
        <w:t xml:space="preserve"> or correct</w:t>
      </w:r>
      <w:r>
        <w:t xml:space="preserve"> the dog.</w:t>
      </w:r>
    </w:p>
    <w:p w14:paraId="74ECF52B" w14:textId="77777777" w:rsidR="00DE7070" w:rsidRDefault="00DE7070" w:rsidP="00DE7070"/>
    <w:p w14:paraId="418655C0" w14:textId="23D06DC3" w:rsidR="00E04FDD" w:rsidRPr="00E73BCA" w:rsidRDefault="00DE7070" w:rsidP="00F8139E">
      <w:pPr>
        <w:spacing w:after="120"/>
        <w:ind w:left="567" w:hanging="567"/>
        <w:rPr>
          <w:b/>
        </w:rPr>
      </w:pPr>
      <w:r>
        <w:rPr>
          <w:b/>
        </w:rPr>
        <w:t>1</w:t>
      </w:r>
      <w:r w:rsidR="004C481D">
        <w:rPr>
          <w:b/>
        </w:rPr>
        <w:t>9</w:t>
      </w:r>
      <w:r>
        <w:rPr>
          <w:b/>
        </w:rPr>
        <w:t>.</w:t>
      </w:r>
      <w:r w:rsidR="00E73BCA">
        <w:rPr>
          <w:b/>
        </w:rPr>
        <w:t>8</w:t>
      </w:r>
      <w:r>
        <w:rPr>
          <w:b/>
        </w:rPr>
        <w:tab/>
      </w:r>
      <w:r w:rsidR="00E73BCA">
        <w:rPr>
          <w:b/>
        </w:rPr>
        <w:t>Crossing search boundaries</w:t>
      </w:r>
    </w:p>
    <w:p w14:paraId="32E1DDD6" w14:textId="77777777" w:rsidR="00E04FDD" w:rsidRDefault="004A45A5" w:rsidP="00E04FDD">
      <w:pPr>
        <w:ind w:left="567"/>
      </w:pPr>
      <w:r>
        <w:rPr>
          <w:rFonts w:cs="Arial"/>
        </w:rPr>
        <w:t>Teams</w:t>
      </w:r>
      <w:r w:rsidR="00E04FDD" w:rsidRPr="00F239D0">
        <w:t xml:space="preserve"> may cross search boundaries without penalty during the search, </w:t>
      </w:r>
      <w:r w:rsidR="00E73BCA">
        <w:t>provided that</w:t>
      </w:r>
      <w:r w:rsidR="00E04FDD" w:rsidRPr="00F239D0">
        <w:t xml:space="preserve"> they remain working</w:t>
      </w:r>
      <w:r w:rsidR="00E04FDD">
        <w:t>.</w:t>
      </w:r>
    </w:p>
    <w:p w14:paraId="1E082CF1" w14:textId="77777777" w:rsidR="00E04FDD" w:rsidRDefault="00E04FDD" w:rsidP="00DE7070">
      <w:pPr>
        <w:tabs>
          <w:tab w:val="left" w:pos="567"/>
        </w:tabs>
        <w:rPr>
          <w:b/>
        </w:rPr>
      </w:pPr>
    </w:p>
    <w:p w14:paraId="3AB0D6FE" w14:textId="0E0F9C19" w:rsidR="00DE7070" w:rsidRDefault="00DE7070" w:rsidP="00F8139E">
      <w:pPr>
        <w:tabs>
          <w:tab w:val="left" w:pos="567"/>
        </w:tabs>
        <w:spacing w:after="120"/>
        <w:rPr>
          <w:b/>
        </w:rPr>
      </w:pPr>
      <w:r>
        <w:rPr>
          <w:b/>
        </w:rPr>
        <w:t xml:space="preserve"> </w:t>
      </w:r>
      <w:r w:rsidR="00E73BCA">
        <w:rPr>
          <w:b/>
        </w:rPr>
        <w:t>1</w:t>
      </w:r>
      <w:r w:rsidR="004C481D">
        <w:rPr>
          <w:b/>
        </w:rPr>
        <w:t>9</w:t>
      </w:r>
      <w:r w:rsidR="00E73BCA">
        <w:rPr>
          <w:b/>
        </w:rPr>
        <w:t>.9</w:t>
      </w:r>
      <w:r w:rsidR="00E73BCA">
        <w:rPr>
          <w:b/>
        </w:rPr>
        <w:tab/>
      </w:r>
      <w:r>
        <w:rPr>
          <w:b/>
        </w:rPr>
        <w:t>Disruption of the search area</w:t>
      </w:r>
    </w:p>
    <w:p w14:paraId="57D1B5D4" w14:textId="7BD719FA" w:rsidR="00DE7070" w:rsidRDefault="00DE7070" w:rsidP="00DE7070">
      <w:pPr>
        <w:ind w:left="567"/>
      </w:pPr>
      <w:r>
        <w:lastRenderedPageBreak/>
        <w:t xml:space="preserve">A </w:t>
      </w:r>
      <w:r w:rsidR="004A45A5">
        <w:t>competitor</w:t>
      </w:r>
      <w:r>
        <w:t xml:space="preserve"> may not</w:t>
      </w:r>
      <w:r w:rsidRPr="00DE7070">
        <w:t xml:space="preserve"> touch objects in the search area witho</w:t>
      </w:r>
      <w:r>
        <w:t>ut express permission from the J</w:t>
      </w:r>
      <w:r w:rsidRPr="00DE7070">
        <w:t xml:space="preserve">udge. </w:t>
      </w:r>
      <w:r>
        <w:t xml:space="preserve"> Breach of this rule </w:t>
      </w:r>
      <w:r w:rsidR="00CB6050">
        <w:t xml:space="preserve">shall </w:t>
      </w:r>
      <w:r>
        <w:t>result in disqualification.</w:t>
      </w:r>
    </w:p>
    <w:p w14:paraId="1C565992" w14:textId="77777777" w:rsidR="001E7FB2" w:rsidRDefault="001E7FB2" w:rsidP="00DE7070">
      <w:pPr>
        <w:ind w:left="567"/>
      </w:pPr>
    </w:p>
    <w:p w14:paraId="6B19667D" w14:textId="07E41EC9" w:rsidR="00DE7070" w:rsidRPr="00DE7070" w:rsidRDefault="00AC71AA" w:rsidP="00F8139E">
      <w:pPr>
        <w:tabs>
          <w:tab w:val="left" w:pos="567"/>
        </w:tabs>
        <w:spacing w:after="120"/>
      </w:pPr>
      <w:r>
        <w:rPr>
          <w:b/>
        </w:rPr>
        <w:t>1</w:t>
      </w:r>
      <w:r w:rsidR="004C481D">
        <w:rPr>
          <w:b/>
        </w:rPr>
        <w:t>9</w:t>
      </w:r>
      <w:r>
        <w:rPr>
          <w:b/>
        </w:rPr>
        <w:t>.</w:t>
      </w:r>
      <w:r w:rsidR="00E73BCA">
        <w:rPr>
          <w:b/>
        </w:rPr>
        <w:t>10</w:t>
      </w:r>
      <w:r>
        <w:rPr>
          <w:b/>
        </w:rPr>
        <w:tab/>
      </w:r>
      <w:r w:rsidR="00DE7070">
        <w:rPr>
          <w:b/>
        </w:rPr>
        <w:t>Barking/v</w:t>
      </w:r>
      <w:r w:rsidR="00375870">
        <w:rPr>
          <w:b/>
        </w:rPr>
        <w:t>ocalis</w:t>
      </w:r>
      <w:r w:rsidR="00DE7070" w:rsidRPr="00DE7070">
        <w:rPr>
          <w:b/>
        </w:rPr>
        <w:t>ation</w:t>
      </w:r>
      <w:r w:rsidR="00DE7070" w:rsidRPr="00DE7070">
        <w:t xml:space="preserve"> </w:t>
      </w:r>
    </w:p>
    <w:p w14:paraId="1817928D" w14:textId="557DC53B" w:rsidR="00AC71AA" w:rsidRDefault="00E73BCA" w:rsidP="00AC71AA">
      <w:pPr>
        <w:ind w:left="1418" w:hanging="851"/>
      </w:pPr>
      <w:r>
        <w:t>1</w:t>
      </w:r>
      <w:r w:rsidR="004C481D">
        <w:t>9</w:t>
      </w:r>
      <w:r>
        <w:t>.10</w:t>
      </w:r>
      <w:r w:rsidR="00AC71AA">
        <w:t>.1</w:t>
      </w:r>
      <w:r w:rsidR="00AC71AA">
        <w:tab/>
      </w:r>
      <w:r w:rsidR="00DE7070" w:rsidRPr="00DE7070">
        <w:t>With</w:t>
      </w:r>
      <w:r w:rsidR="00AC71AA">
        <w:t>in reason as determined by the J</w:t>
      </w:r>
      <w:r w:rsidR="00DE7070" w:rsidRPr="00DE7070">
        <w:t>udge</w:t>
      </w:r>
      <w:r w:rsidR="00375870">
        <w:t>, a dog may bark or vocalis</w:t>
      </w:r>
      <w:r w:rsidR="00DE7070" w:rsidRPr="00DE7070">
        <w:t xml:space="preserve">e while participating in </w:t>
      </w:r>
      <w:r w:rsidR="00AC71AA">
        <w:t>a search</w:t>
      </w:r>
      <w:r w:rsidR="00375870">
        <w:t>, without penalty</w:t>
      </w:r>
      <w:r w:rsidR="00AC71AA">
        <w:t>.</w:t>
      </w:r>
    </w:p>
    <w:p w14:paraId="5B5DDE9F" w14:textId="77777777" w:rsidR="00AC71AA" w:rsidRDefault="00AC71AA" w:rsidP="00AC71AA">
      <w:pPr>
        <w:ind w:left="1418" w:hanging="851"/>
      </w:pPr>
    </w:p>
    <w:p w14:paraId="3B326AD4" w14:textId="1F620C1D" w:rsidR="00AC71AA" w:rsidRDefault="00E73BCA" w:rsidP="00AC71AA">
      <w:pPr>
        <w:ind w:left="1418" w:hanging="851"/>
      </w:pPr>
      <w:r>
        <w:t>1</w:t>
      </w:r>
      <w:r w:rsidR="004C481D">
        <w:t>9</w:t>
      </w:r>
      <w:r>
        <w:t>.10</w:t>
      </w:r>
      <w:r w:rsidR="00AC71AA">
        <w:t>.2</w:t>
      </w:r>
      <w:r w:rsidR="00AC71AA">
        <w:tab/>
        <w:t>If the J</w:t>
      </w:r>
      <w:r w:rsidR="00DE7070" w:rsidRPr="00DE7070">
        <w:t xml:space="preserve">udge determines that the dog is barking out of frustration or is becoming overly disruptive in a way that threatens future use of the </w:t>
      </w:r>
      <w:r w:rsidR="00BF2545">
        <w:t>trial area</w:t>
      </w:r>
      <w:r w:rsidR="00DE7070" w:rsidRPr="00DE7070">
        <w:t xml:space="preserve">, the </w:t>
      </w:r>
      <w:r w:rsidR="00AC71AA">
        <w:t>J</w:t>
      </w:r>
      <w:r w:rsidR="00DE7070" w:rsidRPr="00DE7070">
        <w:t xml:space="preserve">udge shall give the </w:t>
      </w:r>
      <w:r w:rsidR="004A45A5">
        <w:t>competitor</w:t>
      </w:r>
      <w:r w:rsidR="00DE7070" w:rsidRPr="00DE7070">
        <w:t xml:space="preserve"> a warning.</w:t>
      </w:r>
      <w:r w:rsidR="00F2171B">
        <w:t xml:space="preserve"> </w:t>
      </w:r>
      <w:r w:rsidR="00DE7070" w:rsidRPr="00DE7070">
        <w:t xml:space="preserve">If the </w:t>
      </w:r>
      <w:r w:rsidR="004A45A5">
        <w:t>competitor</w:t>
      </w:r>
      <w:r w:rsidR="00DE7070" w:rsidRPr="00DE7070">
        <w:t xml:space="preserve"> is unable to get the dog to stop the disruptive behaviour within 10 seconds after the warning, the dog shall be excused from the search</w:t>
      </w:r>
      <w:r w:rsidR="00375870">
        <w:t xml:space="preserve"> and disqualified</w:t>
      </w:r>
      <w:r w:rsidR="00DE7070" w:rsidRPr="00DE7070">
        <w:t xml:space="preserve">. </w:t>
      </w:r>
    </w:p>
    <w:p w14:paraId="18392487" w14:textId="77777777" w:rsidR="00AC71AA" w:rsidRDefault="00AC71AA" w:rsidP="00AC71AA">
      <w:pPr>
        <w:ind w:left="1418" w:hanging="851"/>
      </w:pPr>
    </w:p>
    <w:p w14:paraId="633B1CE4" w14:textId="0F7774C1" w:rsidR="00DE7070" w:rsidRPr="00DE7070" w:rsidRDefault="00E73BCA" w:rsidP="00AC71AA">
      <w:pPr>
        <w:ind w:left="1418" w:hanging="851"/>
      </w:pPr>
      <w:r>
        <w:t>1</w:t>
      </w:r>
      <w:r w:rsidR="004C481D">
        <w:t>9</w:t>
      </w:r>
      <w:r>
        <w:t>.10</w:t>
      </w:r>
      <w:r w:rsidR="00AC71AA">
        <w:t>.3</w:t>
      </w:r>
      <w:r w:rsidR="00AC71AA">
        <w:tab/>
        <w:t xml:space="preserve">A dog which is excused from a search may, at the discretion of the Judge, </w:t>
      </w:r>
      <w:r w:rsidR="00DE7070" w:rsidRPr="00DE7070">
        <w:t xml:space="preserve">still be permitted to participate in other classes in which the dog is entered </w:t>
      </w:r>
      <w:r w:rsidR="00AC71AA">
        <w:t xml:space="preserve">on </w:t>
      </w:r>
      <w:r w:rsidR="00DE7070" w:rsidRPr="00DE7070">
        <w:t xml:space="preserve">that day. </w:t>
      </w:r>
    </w:p>
    <w:p w14:paraId="6DD04C77" w14:textId="77777777" w:rsidR="00DE7070" w:rsidRPr="00DE7070" w:rsidRDefault="00DE7070" w:rsidP="00DE7070"/>
    <w:p w14:paraId="6B1251D0" w14:textId="231389A7" w:rsidR="00817A1F" w:rsidRPr="006507EA" w:rsidRDefault="00E73BCA" w:rsidP="00F8139E">
      <w:pPr>
        <w:spacing w:after="120"/>
        <w:ind w:left="567" w:hanging="567"/>
        <w:rPr>
          <w:b/>
        </w:rPr>
      </w:pPr>
      <w:r w:rsidRPr="006507EA">
        <w:rPr>
          <w:b/>
        </w:rPr>
        <w:t>1</w:t>
      </w:r>
      <w:r w:rsidR="004C481D" w:rsidRPr="006507EA">
        <w:rPr>
          <w:b/>
        </w:rPr>
        <w:t>9</w:t>
      </w:r>
      <w:r w:rsidRPr="006507EA">
        <w:rPr>
          <w:b/>
        </w:rPr>
        <w:t>.1</w:t>
      </w:r>
      <w:r w:rsidR="005865DE" w:rsidRPr="006507EA">
        <w:rPr>
          <w:b/>
        </w:rPr>
        <w:t>1</w:t>
      </w:r>
      <w:r w:rsidR="0026306E" w:rsidRPr="006507EA">
        <w:rPr>
          <w:b/>
        </w:rPr>
        <w:tab/>
      </w:r>
      <w:r w:rsidR="00817A1F" w:rsidRPr="006507EA">
        <w:rPr>
          <w:b/>
        </w:rPr>
        <w:t>Alerts</w:t>
      </w:r>
      <w:r w:rsidR="00B37B89" w:rsidRPr="006507EA">
        <w:rPr>
          <w:b/>
        </w:rPr>
        <w:t xml:space="preserve"> – All hide types</w:t>
      </w:r>
    </w:p>
    <w:p w14:paraId="09CFE21E" w14:textId="3E791FD4" w:rsidR="00817A1F" w:rsidRPr="00004671" w:rsidRDefault="00A21422" w:rsidP="00C33228">
      <w:pPr>
        <w:ind w:left="1418" w:hanging="851"/>
      </w:pPr>
      <w:r>
        <w:t>1</w:t>
      </w:r>
      <w:r w:rsidR="004C481D">
        <w:t>9</w:t>
      </w:r>
      <w:r>
        <w:t>.</w:t>
      </w:r>
      <w:r w:rsidR="00E73BCA">
        <w:t>11</w:t>
      </w:r>
      <w:r w:rsidR="00C33228" w:rsidRPr="0077217C">
        <w:t>.1</w:t>
      </w:r>
      <w:r w:rsidR="00C33228" w:rsidRPr="0077217C">
        <w:tab/>
      </w:r>
      <w:r w:rsidR="00D103A2" w:rsidRPr="005D4A17">
        <w:t>The dog must demonstrate an a</w:t>
      </w:r>
      <w:r w:rsidR="00801672" w:rsidRPr="005D4A17">
        <w:t>lert</w:t>
      </w:r>
      <w:r w:rsidR="00D103A2" w:rsidRPr="005D4A17">
        <w:t xml:space="preserve"> behaviour to indicate location of the hide,</w:t>
      </w:r>
      <w:r w:rsidR="00801672" w:rsidRPr="005D4A17">
        <w:t xml:space="preserve"> </w:t>
      </w:r>
      <w:r w:rsidR="00D103A2" w:rsidRPr="005D4A17">
        <w:t xml:space="preserve">but the nature of the </w:t>
      </w:r>
      <w:r w:rsidR="00817A1F" w:rsidRPr="0077217C">
        <w:t>alert behaviour</w:t>
      </w:r>
      <w:r w:rsidR="00D103A2">
        <w:t xml:space="preserve"> is not prescribed.</w:t>
      </w:r>
      <w:r w:rsidR="00817A1F" w:rsidRPr="0077217C">
        <w:t xml:space="preserve"> </w:t>
      </w:r>
    </w:p>
    <w:p w14:paraId="07223EF7" w14:textId="77777777" w:rsidR="00C33228" w:rsidRPr="0077217C" w:rsidRDefault="00C33228" w:rsidP="00C33228">
      <w:pPr>
        <w:ind w:left="1418" w:hanging="851"/>
      </w:pPr>
    </w:p>
    <w:p w14:paraId="47D647B2" w14:textId="633A21FA" w:rsidR="00C33228" w:rsidRPr="00DC4DF9" w:rsidRDefault="00A21422" w:rsidP="00F2171B">
      <w:pPr>
        <w:spacing w:after="120"/>
        <w:ind w:left="1418" w:hanging="851"/>
      </w:pPr>
      <w:r>
        <w:t>1</w:t>
      </w:r>
      <w:r w:rsidR="004C481D">
        <w:t>9</w:t>
      </w:r>
      <w:r>
        <w:t>.</w:t>
      </w:r>
      <w:r w:rsidR="00E73BCA">
        <w:t>11</w:t>
      </w:r>
      <w:r w:rsidR="00C33228" w:rsidRPr="0077217C">
        <w:t>.2</w:t>
      </w:r>
      <w:r w:rsidR="00C33228" w:rsidRPr="0077217C">
        <w:tab/>
      </w:r>
      <w:r w:rsidR="00C33228" w:rsidRPr="00DC4DF9">
        <w:t xml:space="preserve">The Judge may use their discretion to allow for environmental factors such as wind, but the following size parameters should </w:t>
      </w:r>
      <w:r w:rsidR="009E6B2C" w:rsidRPr="00DC4DF9">
        <w:t>be applied in ideal conditions:</w:t>
      </w:r>
    </w:p>
    <w:p w14:paraId="6A47A52D" w14:textId="3F3EDFA4" w:rsidR="00C33228" w:rsidRPr="00DC4DF9" w:rsidRDefault="00F2171B" w:rsidP="00C33228">
      <w:pPr>
        <w:spacing w:after="120"/>
        <w:ind w:left="1843" w:hanging="425"/>
      </w:pPr>
      <w:r w:rsidRPr="00DC4DF9">
        <w:t xml:space="preserve"> </w:t>
      </w:r>
      <w:r w:rsidR="00C33228" w:rsidRPr="00DC4DF9">
        <w:t>(a)</w:t>
      </w:r>
      <w:r w:rsidR="00C33228" w:rsidRPr="00DC4DF9">
        <w:tab/>
        <w:t xml:space="preserve">For Novice and Advanced classes, the </w:t>
      </w:r>
      <w:r w:rsidR="004A45A5" w:rsidRPr="00DC4DF9">
        <w:t>competitor</w:t>
      </w:r>
      <w:r w:rsidR="00C33228" w:rsidRPr="00DC4DF9">
        <w:t xml:space="preserve"> may indicate an area up to 15</w:t>
      </w:r>
      <w:r w:rsidR="00D82F6E" w:rsidRPr="00DC4DF9">
        <w:t> </w:t>
      </w:r>
      <w:r w:rsidR="00C33228" w:rsidRPr="00DC4DF9">
        <w:t xml:space="preserve">cm, on any axis (a vertical 15 cm, a horizontal 15 cm, or a diagonal 15 cm). </w:t>
      </w:r>
    </w:p>
    <w:p w14:paraId="5998B206" w14:textId="7E43E302" w:rsidR="00C33228" w:rsidRDefault="00C33228" w:rsidP="00035098">
      <w:pPr>
        <w:spacing w:after="120"/>
        <w:ind w:left="1843" w:hanging="425"/>
      </w:pPr>
      <w:r w:rsidRPr="00DC4DF9">
        <w:t>(b)</w:t>
      </w:r>
      <w:r w:rsidRPr="00DC4DF9">
        <w:tab/>
        <w:t>For Excellent</w:t>
      </w:r>
      <w:r w:rsidR="009E6B2C" w:rsidRPr="00DC4DF9">
        <w:t xml:space="preserve"> and</w:t>
      </w:r>
      <w:r w:rsidRPr="00DC4DF9">
        <w:t xml:space="preserve"> Master</w:t>
      </w:r>
      <w:r w:rsidR="009E6B2C" w:rsidRPr="00DC4DF9">
        <w:t xml:space="preserve"> classes</w:t>
      </w:r>
      <w:r w:rsidRPr="00DC4DF9">
        <w:t xml:space="preserve">, the </w:t>
      </w:r>
      <w:r w:rsidR="004A45A5" w:rsidRPr="00DC4DF9">
        <w:t>competitor</w:t>
      </w:r>
      <w:r w:rsidRPr="00DC4DF9">
        <w:t xml:space="preserve"> may indicate an area up to 5</w:t>
      </w:r>
      <w:r w:rsidR="00D82F6E" w:rsidRPr="00DC4DF9">
        <w:t> </w:t>
      </w:r>
      <w:r w:rsidRPr="00DC4DF9">
        <w:t>cm, on any axis.</w:t>
      </w:r>
      <w:r w:rsidRPr="0077217C">
        <w:t xml:space="preserve"> </w:t>
      </w:r>
    </w:p>
    <w:p w14:paraId="6279ED2B" w14:textId="77777777" w:rsidR="00842ABA" w:rsidRDefault="00842ABA" w:rsidP="002C40E5">
      <w:pPr>
        <w:ind w:left="1418" w:hanging="851"/>
      </w:pPr>
    </w:p>
    <w:p w14:paraId="5E0A9A45" w14:textId="1A2F0E79" w:rsidR="00A90FD8" w:rsidRDefault="00A21422" w:rsidP="002C40E5">
      <w:pPr>
        <w:ind w:left="1418" w:hanging="851"/>
      </w:pPr>
      <w:r>
        <w:t>1</w:t>
      </w:r>
      <w:r w:rsidR="004C481D">
        <w:t>9</w:t>
      </w:r>
      <w:r>
        <w:t>.</w:t>
      </w:r>
      <w:r w:rsidR="00E73BCA">
        <w:t>11</w:t>
      </w:r>
      <w:r w:rsidR="00C33228" w:rsidRPr="0077217C">
        <w:t>.3</w:t>
      </w:r>
      <w:r w:rsidR="00C33228" w:rsidRPr="0077217C">
        <w:tab/>
      </w:r>
      <w:r w:rsidR="002C40E5" w:rsidRPr="0077217C">
        <w:t xml:space="preserve">The </w:t>
      </w:r>
      <w:r w:rsidR="004A45A5">
        <w:t>competitor</w:t>
      </w:r>
      <w:r w:rsidR="002C40E5" w:rsidRPr="0077217C">
        <w:t xml:space="preserve"> shall </w:t>
      </w:r>
      <w:r w:rsidR="00A90FD8">
        <w:t xml:space="preserve">confirm the dog’s indication of </w:t>
      </w:r>
      <w:r w:rsidR="00827AEF">
        <w:t>the odour</w:t>
      </w:r>
      <w:r w:rsidR="00A90FD8">
        <w:t xml:space="preserve"> source with the word “Alert” when the dog indicates a find. If a verbal confirmation is not possible due to environmental factors or a </w:t>
      </w:r>
      <w:r w:rsidR="004A45A5">
        <w:t>competitor</w:t>
      </w:r>
      <w:r w:rsidR="00A90FD8">
        <w:t xml:space="preserve">’s ability, the </w:t>
      </w:r>
      <w:r w:rsidR="004A45A5">
        <w:t>competitor</w:t>
      </w:r>
      <w:r w:rsidR="00A90FD8">
        <w:t xml:space="preserve"> may inform the </w:t>
      </w:r>
      <w:r w:rsidR="00D82F6E">
        <w:t>J</w:t>
      </w:r>
      <w:r w:rsidR="00A90FD8">
        <w:t>udge of an alternate confirmation, such as an obvious hand signal</w:t>
      </w:r>
      <w:r w:rsidR="00F2171B">
        <w:t>, before commencing the search</w:t>
      </w:r>
      <w:r w:rsidR="00A90FD8">
        <w:t>.</w:t>
      </w:r>
    </w:p>
    <w:p w14:paraId="5788ECBC" w14:textId="77777777" w:rsidR="002C40E5" w:rsidRPr="0077217C" w:rsidRDefault="002C40E5" w:rsidP="002C40E5">
      <w:pPr>
        <w:ind w:left="1418" w:hanging="851"/>
      </w:pPr>
    </w:p>
    <w:p w14:paraId="3AEEBE8A" w14:textId="7F64679C" w:rsidR="002C40E5" w:rsidRPr="0077217C" w:rsidRDefault="00A21422" w:rsidP="002C40E5">
      <w:pPr>
        <w:ind w:left="1418" w:hanging="851"/>
      </w:pPr>
      <w:r>
        <w:t>1</w:t>
      </w:r>
      <w:r w:rsidR="004C481D">
        <w:t>9</w:t>
      </w:r>
      <w:r>
        <w:t>.</w:t>
      </w:r>
      <w:r w:rsidR="00E73BCA">
        <w:t>11</w:t>
      </w:r>
      <w:r w:rsidR="002C40E5" w:rsidRPr="0077217C">
        <w:t>.4</w:t>
      </w:r>
      <w:r w:rsidR="002C40E5" w:rsidRPr="0077217C">
        <w:tab/>
        <w:t xml:space="preserve">When the </w:t>
      </w:r>
      <w:r w:rsidR="004A45A5">
        <w:t>competitor</w:t>
      </w:r>
      <w:r w:rsidR="002C40E5" w:rsidRPr="0077217C">
        <w:t xml:space="preserve"> calls </w:t>
      </w:r>
      <w:r w:rsidR="00F2171B">
        <w:t>“</w:t>
      </w:r>
      <w:r w:rsidR="002C40E5" w:rsidRPr="0077217C">
        <w:t>Alert</w:t>
      </w:r>
      <w:r w:rsidR="00F2171B">
        <w:t>”</w:t>
      </w:r>
      <w:r w:rsidR="002C40E5" w:rsidRPr="0077217C">
        <w:t>, the Judge shall confirm whether the alert is correct or incorrect.  If</w:t>
      </w:r>
      <w:r w:rsidR="00465315">
        <w:t>, in the opinion of the Judge,</w:t>
      </w:r>
      <w:r w:rsidR="002C40E5" w:rsidRPr="0077217C">
        <w:t xml:space="preserve"> the dog is clearly indicating the source of </w:t>
      </w:r>
      <w:r w:rsidR="00827AEF">
        <w:t>the odour</w:t>
      </w:r>
      <w:r w:rsidR="002C40E5" w:rsidRPr="0077217C">
        <w:t>, the Judge should respond “</w:t>
      </w:r>
      <w:r w:rsidR="00AC7DC1">
        <w:t>correct</w:t>
      </w:r>
      <w:r w:rsidR="002C40E5" w:rsidRPr="0077217C">
        <w:t xml:space="preserve">” when the </w:t>
      </w:r>
      <w:r w:rsidR="004A45A5">
        <w:t>competitor</w:t>
      </w:r>
      <w:r w:rsidR="002C40E5" w:rsidRPr="0077217C">
        <w:t xml:space="preserve"> calls </w:t>
      </w:r>
      <w:r w:rsidR="00DF1A5A">
        <w:t>“</w:t>
      </w:r>
      <w:r w:rsidR="002C40E5" w:rsidRPr="0077217C">
        <w:t>Alert</w:t>
      </w:r>
      <w:r w:rsidR="00DF1A5A">
        <w:t>”</w:t>
      </w:r>
      <w:r w:rsidR="002C40E5" w:rsidRPr="0077217C">
        <w:t>.</w:t>
      </w:r>
    </w:p>
    <w:p w14:paraId="74109097" w14:textId="77777777" w:rsidR="002C40E5" w:rsidRPr="0077217C" w:rsidRDefault="002C40E5" w:rsidP="002C40E5">
      <w:pPr>
        <w:ind w:left="1418" w:hanging="851"/>
      </w:pPr>
    </w:p>
    <w:p w14:paraId="3A87F69A" w14:textId="41DD0490" w:rsidR="00B37B89" w:rsidRPr="0077217C" w:rsidRDefault="00A21422" w:rsidP="00B37B89">
      <w:pPr>
        <w:ind w:left="1418" w:hanging="851"/>
      </w:pPr>
      <w:r>
        <w:t>1</w:t>
      </w:r>
      <w:r w:rsidR="007E1B5C">
        <w:t>9</w:t>
      </w:r>
      <w:r>
        <w:t>.</w:t>
      </w:r>
      <w:r w:rsidR="00E73BCA">
        <w:t>11</w:t>
      </w:r>
      <w:r>
        <w:t>.5</w:t>
      </w:r>
      <w:r w:rsidR="002C40E5" w:rsidRPr="0077217C">
        <w:tab/>
      </w:r>
      <w:r w:rsidR="00C33228" w:rsidRPr="0077217C">
        <w:t xml:space="preserve">If the dog is near the source of </w:t>
      </w:r>
      <w:r w:rsidR="00827AEF">
        <w:t>the odour</w:t>
      </w:r>
      <w:r w:rsidR="00C33228" w:rsidRPr="0077217C">
        <w:t xml:space="preserve">, but it is not clear to the Judge that the dog has communicated the exact location to the </w:t>
      </w:r>
      <w:r w:rsidR="004A45A5">
        <w:t>competitor</w:t>
      </w:r>
      <w:r w:rsidR="00C33228" w:rsidRPr="0077217C">
        <w:t xml:space="preserve">, the Judge should ask “where?” The </w:t>
      </w:r>
      <w:r w:rsidR="004A45A5">
        <w:t>competitor</w:t>
      </w:r>
      <w:r w:rsidR="00C33228" w:rsidRPr="0077217C">
        <w:t xml:space="preserve"> must then indicate the source of </w:t>
      </w:r>
      <w:r w:rsidR="00827AEF">
        <w:t>the odour</w:t>
      </w:r>
      <w:r w:rsidR="00C33228" w:rsidRPr="0077217C">
        <w:t xml:space="preserve"> by pointing or gesturing</w:t>
      </w:r>
      <w:r w:rsidR="00B37B89" w:rsidRPr="0077217C">
        <w:t xml:space="preserve"> to an area within the prescribed size parameters</w:t>
      </w:r>
      <w:r w:rsidR="00C33228" w:rsidRPr="0077217C">
        <w:t xml:space="preserve">.  </w:t>
      </w:r>
    </w:p>
    <w:p w14:paraId="2D17606F" w14:textId="77777777" w:rsidR="00B37B89" w:rsidRPr="0077217C" w:rsidRDefault="00B37B89" w:rsidP="002C40E5">
      <w:pPr>
        <w:ind w:left="1418"/>
      </w:pPr>
    </w:p>
    <w:p w14:paraId="74DB41C9" w14:textId="5704D843" w:rsidR="00B37B89" w:rsidRPr="0077217C" w:rsidRDefault="00A21422" w:rsidP="00B37B89">
      <w:pPr>
        <w:ind w:left="1418" w:hanging="851"/>
      </w:pPr>
      <w:r>
        <w:t>1</w:t>
      </w:r>
      <w:r w:rsidR="007E1B5C">
        <w:t>9</w:t>
      </w:r>
      <w:r>
        <w:t>.</w:t>
      </w:r>
      <w:r w:rsidR="00E73BCA">
        <w:t>11</w:t>
      </w:r>
      <w:r>
        <w:t>.6</w:t>
      </w:r>
      <w:r w:rsidR="00B37B89" w:rsidRPr="0077217C">
        <w:tab/>
        <w:t xml:space="preserve">If the </w:t>
      </w:r>
      <w:r w:rsidR="004A45A5">
        <w:t>competitor</w:t>
      </w:r>
      <w:r w:rsidR="00B37B89" w:rsidRPr="0077217C">
        <w:t xml:space="preserve"> gesture</w:t>
      </w:r>
      <w:r w:rsidR="009B4359">
        <w:t>s</w:t>
      </w:r>
      <w:r w:rsidR="00B37B89" w:rsidRPr="0077217C">
        <w:t xml:space="preserve"> to an area that is larger than the prescribed size parameters, the Judge should ask the </w:t>
      </w:r>
      <w:r w:rsidR="004A45A5">
        <w:t>competitor</w:t>
      </w:r>
      <w:r w:rsidR="00B37B89" w:rsidRPr="0077217C">
        <w:t xml:space="preserve"> to indicate an area within those parameters.  </w:t>
      </w:r>
    </w:p>
    <w:p w14:paraId="1A77B674" w14:textId="77777777" w:rsidR="00B37B89" w:rsidRPr="0077217C" w:rsidRDefault="00B37B89" w:rsidP="00B37B89">
      <w:pPr>
        <w:ind w:left="1418" w:hanging="851"/>
      </w:pPr>
    </w:p>
    <w:p w14:paraId="31A46B78" w14:textId="77777777" w:rsidR="00765C9F" w:rsidRDefault="00B37B89" w:rsidP="00B37B89">
      <w:pPr>
        <w:ind w:left="1418" w:hanging="851"/>
      </w:pPr>
      <w:r w:rsidRPr="0077217C">
        <w:t>1</w:t>
      </w:r>
      <w:r w:rsidR="007E1B5C">
        <w:t>9</w:t>
      </w:r>
      <w:r w:rsidR="00A21422">
        <w:t>.</w:t>
      </w:r>
      <w:r w:rsidR="00E73BCA">
        <w:t>11</w:t>
      </w:r>
      <w:r w:rsidR="00A21422">
        <w:t>.7</w:t>
      </w:r>
      <w:r w:rsidRPr="0077217C">
        <w:tab/>
        <w:t xml:space="preserve">If the hide is not within the area that the </w:t>
      </w:r>
      <w:r w:rsidR="004A45A5">
        <w:t>competitor</w:t>
      </w:r>
      <w:r w:rsidRPr="0077217C">
        <w:t xml:space="preserve"> indicates, the alert should be considered incorrect, and the team will not qualify. </w:t>
      </w:r>
    </w:p>
    <w:p w14:paraId="3A5C3FA1" w14:textId="77777777" w:rsidR="00765C9F" w:rsidRDefault="00765C9F" w:rsidP="00B37B89">
      <w:pPr>
        <w:ind w:left="1418" w:hanging="851"/>
      </w:pPr>
    </w:p>
    <w:p w14:paraId="642C50C9" w14:textId="1349A969" w:rsidR="00B37B89" w:rsidRDefault="00765C9F" w:rsidP="00B37B89">
      <w:pPr>
        <w:ind w:left="1418" w:hanging="851"/>
      </w:pPr>
      <w:r>
        <w:t>19.11.8</w:t>
      </w:r>
      <w:r>
        <w:tab/>
      </w:r>
      <w:r w:rsidRPr="0077217C">
        <w:t xml:space="preserve">For a hide that is </w:t>
      </w:r>
      <w:r w:rsidR="005374E0" w:rsidRPr="00A70264">
        <w:t xml:space="preserve">out of </w:t>
      </w:r>
      <w:r w:rsidR="00A70264">
        <w:t>reach</w:t>
      </w:r>
      <w:r w:rsidRPr="0077217C">
        <w:t xml:space="preserve"> due to a dog’s height, the area </w:t>
      </w:r>
      <w:r w:rsidR="00DF1A5A">
        <w:t xml:space="preserve">to which </w:t>
      </w:r>
      <w:r w:rsidRPr="0077217C">
        <w:t xml:space="preserve">the </w:t>
      </w:r>
      <w:r>
        <w:t>competitor</w:t>
      </w:r>
      <w:r w:rsidRPr="0077217C">
        <w:t xml:space="preserve"> gestures need not encompass the location of the hide, but must be on the same vertical axis.</w:t>
      </w:r>
    </w:p>
    <w:p w14:paraId="5EB4FDCE" w14:textId="77777777" w:rsidR="00765C9F" w:rsidRPr="0077217C" w:rsidRDefault="00765C9F" w:rsidP="00B37B89">
      <w:pPr>
        <w:ind w:left="1418" w:hanging="851"/>
      </w:pPr>
    </w:p>
    <w:p w14:paraId="13242509" w14:textId="656B4EED" w:rsidR="003E788E" w:rsidRDefault="00F40CD8" w:rsidP="00F8139E">
      <w:pPr>
        <w:spacing w:after="120"/>
        <w:ind w:left="567" w:hanging="567"/>
        <w:rPr>
          <w:b/>
        </w:rPr>
      </w:pPr>
      <w:r w:rsidRPr="0077217C">
        <w:rPr>
          <w:b/>
        </w:rPr>
        <w:t>1</w:t>
      </w:r>
      <w:r w:rsidR="007E1B5C">
        <w:rPr>
          <w:b/>
        </w:rPr>
        <w:t>9</w:t>
      </w:r>
      <w:r w:rsidR="00E73BCA">
        <w:rPr>
          <w:b/>
        </w:rPr>
        <w:t>.12</w:t>
      </w:r>
      <w:r w:rsidRPr="0077217C">
        <w:rPr>
          <w:b/>
        </w:rPr>
        <w:tab/>
      </w:r>
      <w:r w:rsidR="003E788E" w:rsidRPr="0077217C">
        <w:rPr>
          <w:b/>
        </w:rPr>
        <w:t>Alert Confirmation for Inaccessible Hides</w:t>
      </w:r>
    </w:p>
    <w:p w14:paraId="5739747F" w14:textId="60BFC3AC" w:rsidR="003E788E" w:rsidRPr="0077217C" w:rsidRDefault="00A21422" w:rsidP="00C33228">
      <w:pPr>
        <w:ind w:left="1418" w:hanging="851"/>
        <w:rPr>
          <w:strike/>
        </w:rPr>
      </w:pPr>
      <w:r>
        <w:t>1</w:t>
      </w:r>
      <w:r w:rsidR="007E1B5C">
        <w:t>9</w:t>
      </w:r>
      <w:r w:rsidR="00E73BCA">
        <w:t>.12</w:t>
      </w:r>
      <w:r w:rsidR="00F40CD8" w:rsidRPr="0077217C">
        <w:t>.1</w:t>
      </w:r>
      <w:r w:rsidR="00F40CD8" w:rsidRPr="0077217C">
        <w:tab/>
      </w:r>
      <w:r w:rsidR="003E788E" w:rsidRPr="0077217C">
        <w:t xml:space="preserve">For inaccessible hides, the dog will not be able to pinpoint the exact location of the hide, </w:t>
      </w:r>
      <w:r w:rsidR="00F40CD8" w:rsidRPr="0077217C">
        <w:t xml:space="preserve">but is expected to get as </w:t>
      </w:r>
      <w:r w:rsidR="003E788E" w:rsidRPr="0077217C">
        <w:t xml:space="preserve">close as possible to the inaccessible hide location. </w:t>
      </w:r>
    </w:p>
    <w:p w14:paraId="52371436" w14:textId="77777777" w:rsidR="00C33228" w:rsidRPr="0077217C" w:rsidRDefault="00C33228" w:rsidP="00C33228">
      <w:pPr>
        <w:ind w:left="1418" w:hanging="851"/>
      </w:pPr>
    </w:p>
    <w:p w14:paraId="260F40EC" w14:textId="37C274B4" w:rsidR="003E788E" w:rsidRPr="0077217C" w:rsidRDefault="00A21422" w:rsidP="00C33228">
      <w:pPr>
        <w:ind w:left="1418" w:hanging="851"/>
      </w:pPr>
      <w:r>
        <w:t>1</w:t>
      </w:r>
      <w:r w:rsidR="007E1B5C">
        <w:t>9</w:t>
      </w:r>
      <w:r w:rsidR="00E73BCA">
        <w:t>.12</w:t>
      </w:r>
      <w:r w:rsidR="00B37B89" w:rsidRPr="0077217C">
        <w:t>.2</w:t>
      </w:r>
      <w:r w:rsidR="00B37B89" w:rsidRPr="0077217C">
        <w:tab/>
      </w:r>
      <w:r w:rsidR="003E788E" w:rsidRPr="0077217C">
        <w:t xml:space="preserve">For a hide that is inaccessible for all dogs, such as a hide inside a drawer or on the backside of furniture, the area that the </w:t>
      </w:r>
      <w:r w:rsidR="004A45A5">
        <w:t>competitor</w:t>
      </w:r>
      <w:r w:rsidR="003E788E" w:rsidRPr="0077217C">
        <w:t xml:space="preserve"> gestures to must encompass either the location of the hide, or the location that is the closest the dog can possibly get to the inaccessible hide location</w:t>
      </w:r>
      <w:r w:rsidR="00CB6050">
        <w:t>, having regard to scent movement</w:t>
      </w:r>
      <w:r w:rsidR="003E788E" w:rsidRPr="0077217C">
        <w:t xml:space="preserve">. </w:t>
      </w:r>
    </w:p>
    <w:p w14:paraId="059D3003" w14:textId="7DC99E3B" w:rsidR="003E788E" w:rsidRPr="0077217C" w:rsidRDefault="003E788E" w:rsidP="00765C9F"/>
    <w:p w14:paraId="7A479DE8" w14:textId="77777777" w:rsidR="00817A1F" w:rsidRPr="0077217C" w:rsidRDefault="00817A1F" w:rsidP="00C33228">
      <w:pPr>
        <w:pStyle w:val="BodyText2"/>
        <w:tabs>
          <w:tab w:val="left" w:pos="567"/>
        </w:tabs>
        <w:ind w:left="1418" w:hanging="851"/>
        <w:rPr>
          <w:rFonts w:asciiTheme="minorHAnsi" w:hAnsiTheme="minorHAnsi" w:cs="Arial"/>
          <w:b/>
          <w:sz w:val="22"/>
          <w:szCs w:val="22"/>
        </w:rPr>
      </w:pPr>
    </w:p>
    <w:p w14:paraId="2881BDAD" w14:textId="2111EFE8" w:rsidR="00B960C7" w:rsidRDefault="00B960C7" w:rsidP="00F8139E">
      <w:pPr>
        <w:tabs>
          <w:tab w:val="left" w:pos="567"/>
        </w:tabs>
        <w:spacing w:after="120"/>
        <w:rPr>
          <w:b/>
        </w:rPr>
      </w:pPr>
      <w:r>
        <w:rPr>
          <w:b/>
        </w:rPr>
        <w:t>1</w:t>
      </w:r>
      <w:r w:rsidR="005251ED">
        <w:rPr>
          <w:b/>
        </w:rPr>
        <w:t>9</w:t>
      </w:r>
      <w:r w:rsidR="00A21422">
        <w:rPr>
          <w:b/>
        </w:rPr>
        <w:t>.</w:t>
      </w:r>
      <w:r w:rsidR="00E73BCA">
        <w:rPr>
          <w:b/>
        </w:rPr>
        <w:t>13</w:t>
      </w:r>
      <w:r>
        <w:rPr>
          <w:b/>
        </w:rPr>
        <w:tab/>
      </w:r>
      <w:r w:rsidR="00C4018A">
        <w:rPr>
          <w:b/>
        </w:rPr>
        <w:t>“</w:t>
      </w:r>
      <w:r w:rsidRPr="00B960C7">
        <w:rPr>
          <w:b/>
        </w:rPr>
        <w:t>Finish</w:t>
      </w:r>
      <w:r w:rsidR="00C4018A">
        <w:rPr>
          <w:b/>
        </w:rPr>
        <w:t>”</w:t>
      </w:r>
      <w:r>
        <w:rPr>
          <w:b/>
        </w:rPr>
        <w:t xml:space="preserve"> Calls</w:t>
      </w:r>
    </w:p>
    <w:p w14:paraId="4FEE284D" w14:textId="482D6CC6" w:rsidR="00B960C7" w:rsidRDefault="00A21422" w:rsidP="007A792E">
      <w:pPr>
        <w:ind w:left="1418" w:hanging="851"/>
      </w:pPr>
      <w:r>
        <w:t>1</w:t>
      </w:r>
      <w:r w:rsidR="005251ED">
        <w:t>9</w:t>
      </w:r>
      <w:r>
        <w:t>.</w:t>
      </w:r>
      <w:r w:rsidR="00E73BCA">
        <w:t>13</w:t>
      </w:r>
      <w:r w:rsidR="00B960C7">
        <w:t>.1</w:t>
      </w:r>
      <w:r w:rsidR="00B960C7">
        <w:tab/>
        <w:t>The “Finish” call is used in classes that contain multiple hides (all Advanced, Excellent, and Master searches)</w:t>
      </w:r>
      <w:r w:rsidR="007A792E">
        <w:t xml:space="preserve"> and is required to stop timing of the search.</w:t>
      </w:r>
    </w:p>
    <w:p w14:paraId="7E8D043C" w14:textId="77777777" w:rsidR="00B960C7" w:rsidRDefault="00B960C7" w:rsidP="007A792E">
      <w:pPr>
        <w:ind w:left="1418" w:hanging="851"/>
      </w:pPr>
    </w:p>
    <w:p w14:paraId="02E87214" w14:textId="11B2CB70" w:rsidR="007A792E" w:rsidRDefault="00E73BCA" w:rsidP="007A792E">
      <w:pPr>
        <w:ind w:left="1418" w:hanging="851"/>
      </w:pPr>
      <w:r>
        <w:t>1</w:t>
      </w:r>
      <w:r w:rsidR="005251ED">
        <w:t>9</w:t>
      </w:r>
      <w:r>
        <w:t>.13</w:t>
      </w:r>
      <w:r w:rsidR="00B960C7">
        <w:t>.2</w:t>
      </w:r>
      <w:r w:rsidR="00B960C7">
        <w:tab/>
        <w:t xml:space="preserve">The </w:t>
      </w:r>
      <w:r w:rsidR="004A45A5">
        <w:t>competitor</w:t>
      </w:r>
      <w:r w:rsidR="00B960C7">
        <w:t xml:space="preserve"> is required to call “Finish” when all hides have been located for the search area (or, for classes with an unknown number of hides, when the </w:t>
      </w:r>
      <w:r w:rsidR="004A45A5">
        <w:t>competitor</w:t>
      </w:r>
      <w:r w:rsidR="00B960C7">
        <w:t xml:space="preserve"> believes that all hides have been located). </w:t>
      </w:r>
    </w:p>
    <w:p w14:paraId="2A6D1B8B" w14:textId="77777777" w:rsidR="007A792E" w:rsidRDefault="007A792E" w:rsidP="007A792E">
      <w:pPr>
        <w:ind w:left="1418" w:hanging="851"/>
      </w:pPr>
    </w:p>
    <w:p w14:paraId="36C678C5" w14:textId="1333438F" w:rsidR="00B960C7" w:rsidRDefault="00A21422" w:rsidP="000A650E">
      <w:pPr>
        <w:ind w:left="1418" w:hanging="851"/>
      </w:pPr>
      <w:r>
        <w:t>1</w:t>
      </w:r>
      <w:r w:rsidR="005251ED">
        <w:t>9</w:t>
      </w:r>
      <w:r>
        <w:t>.</w:t>
      </w:r>
      <w:r w:rsidR="00E73BCA">
        <w:t>13</w:t>
      </w:r>
      <w:r w:rsidR="007A792E">
        <w:t>.3</w:t>
      </w:r>
      <w:r w:rsidR="007A792E">
        <w:tab/>
      </w:r>
      <w:r w:rsidR="00B960C7">
        <w:t xml:space="preserve">If the </w:t>
      </w:r>
      <w:r w:rsidR="004A45A5">
        <w:t>competitor</w:t>
      </w:r>
      <w:r w:rsidR="00B960C7">
        <w:t xml:space="preserve"> fails to correctly call “Finish” </w:t>
      </w:r>
      <w:r w:rsidR="00FC4F42">
        <w:t>within 15 seconds of the Official Timer calling</w:t>
      </w:r>
      <w:r w:rsidR="00B960C7">
        <w:t xml:space="preserve"> the expiration of the search time, the team will</w:t>
      </w:r>
      <w:r w:rsidR="00B84BE3">
        <w:t xml:space="preserve"> receive a</w:t>
      </w:r>
      <w:r w:rsidR="00D82F6E">
        <w:t xml:space="preserve"> </w:t>
      </w:r>
      <w:r w:rsidR="00FC4F42">
        <w:t>fault and the maximum time allowed for that search</w:t>
      </w:r>
      <w:r w:rsidR="00B84BE3">
        <w:t xml:space="preserve">. </w:t>
      </w:r>
      <w:r w:rsidR="00B960C7">
        <w:t xml:space="preserve"> </w:t>
      </w:r>
    </w:p>
    <w:p w14:paraId="5A302CC2" w14:textId="77777777" w:rsidR="006507EA" w:rsidRDefault="006507EA" w:rsidP="000A650E">
      <w:pPr>
        <w:ind w:left="1418" w:hanging="851"/>
      </w:pPr>
    </w:p>
    <w:p w14:paraId="500AB05D" w14:textId="30B37D72" w:rsidR="009E6B2C" w:rsidRPr="009E6B2C" w:rsidRDefault="00A21422" w:rsidP="00F8139E">
      <w:pPr>
        <w:tabs>
          <w:tab w:val="left" w:pos="567"/>
        </w:tabs>
        <w:spacing w:after="120"/>
      </w:pPr>
      <w:r>
        <w:rPr>
          <w:b/>
        </w:rPr>
        <w:t>1</w:t>
      </w:r>
      <w:r w:rsidR="005251ED">
        <w:rPr>
          <w:b/>
        </w:rPr>
        <w:t>9</w:t>
      </w:r>
      <w:r>
        <w:rPr>
          <w:b/>
        </w:rPr>
        <w:t>.</w:t>
      </w:r>
      <w:r w:rsidR="00E73BCA">
        <w:rPr>
          <w:b/>
        </w:rPr>
        <w:t>1</w:t>
      </w:r>
      <w:r w:rsidR="00232CDE">
        <w:rPr>
          <w:b/>
        </w:rPr>
        <w:t>4</w:t>
      </w:r>
      <w:r w:rsidR="009E6B2C" w:rsidRPr="009E6B2C">
        <w:rPr>
          <w:b/>
        </w:rPr>
        <w:tab/>
        <w:t>Rewards and reinforcers</w:t>
      </w:r>
    </w:p>
    <w:p w14:paraId="7AC1F884" w14:textId="573C60AE" w:rsidR="009E6B2C" w:rsidRPr="009E6B2C" w:rsidRDefault="00A21422" w:rsidP="009E6B2C">
      <w:pPr>
        <w:ind w:left="1560" w:hanging="993"/>
      </w:pPr>
      <w:r>
        <w:t>1</w:t>
      </w:r>
      <w:r w:rsidR="005251ED">
        <w:t>9</w:t>
      </w:r>
      <w:r>
        <w:t>.</w:t>
      </w:r>
      <w:r w:rsidR="00E73BCA">
        <w:t>14</w:t>
      </w:r>
      <w:r w:rsidR="009E6B2C">
        <w:t>.1</w:t>
      </w:r>
      <w:r w:rsidR="009E6B2C">
        <w:tab/>
      </w:r>
      <w:r w:rsidR="009E6B2C" w:rsidRPr="009E6B2C">
        <w:t xml:space="preserve">When a dog correctly finds the </w:t>
      </w:r>
      <w:r w:rsidR="009E6B2C" w:rsidRPr="00B84BE3">
        <w:t>hide</w:t>
      </w:r>
      <w:r w:rsidR="009E6B2C" w:rsidRPr="009E6B2C">
        <w:t xml:space="preserve">, the </w:t>
      </w:r>
      <w:r w:rsidR="004A45A5">
        <w:t>competitor</w:t>
      </w:r>
      <w:r w:rsidR="009E6B2C" w:rsidRPr="009E6B2C">
        <w:t xml:space="preserve"> may reward the dog with a food or toy reinforcer. These items </w:t>
      </w:r>
      <w:r w:rsidR="00EA09D8">
        <w:t>may</w:t>
      </w:r>
      <w:r w:rsidR="009E6B2C" w:rsidRPr="009E6B2C">
        <w:t xml:space="preserve"> be used as a reward only and may not be used to bait </w:t>
      </w:r>
      <w:r w:rsidR="00DF1A5A">
        <w:t xml:space="preserve">or guide </w:t>
      </w:r>
      <w:r w:rsidR="009E6B2C" w:rsidRPr="009E6B2C">
        <w:t xml:space="preserve">the dog toward a specific location to search.  </w:t>
      </w:r>
    </w:p>
    <w:p w14:paraId="7E67E47F" w14:textId="77777777" w:rsidR="009E6B2C" w:rsidRPr="009E6B2C" w:rsidRDefault="009E6B2C" w:rsidP="009E6B2C">
      <w:pPr>
        <w:ind w:left="1560" w:hanging="993"/>
      </w:pPr>
    </w:p>
    <w:p w14:paraId="72B5E8C6" w14:textId="69674A21" w:rsidR="009E6B2C" w:rsidRPr="009E6B2C" w:rsidRDefault="00A21422" w:rsidP="009E6B2C">
      <w:pPr>
        <w:ind w:left="1560" w:hanging="993"/>
      </w:pPr>
      <w:r>
        <w:t>1</w:t>
      </w:r>
      <w:r w:rsidR="005251ED">
        <w:t>9</w:t>
      </w:r>
      <w:r>
        <w:t>.</w:t>
      </w:r>
      <w:r w:rsidR="00E73BCA">
        <w:t>14</w:t>
      </w:r>
      <w:r w:rsidR="009E6B2C">
        <w:t>.2</w:t>
      </w:r>
      <w:r w:rsidR="009E6B2C">
        <w:tab/>
      </w:r>
      <w:r w:rsidR="009E6B2C" w:rsidRPr="009E6B2C">
        <w:t xml:space="preserve">A </w:t>
      </w:r>
      <w:r w:rsidR="004A45A5">
        <w:t>competitor</w:t>
      </w:r>
      <w:r w:rsidR="009E6B2C" w:rsidRPr="009E6B2C">
        <w:t xml:space="preserve"> may reward at or away from source, but must take care not to contaminate the search area with food particles or saliva. </w:t>
      </w:r>
    </w:p>
    <w:p w14:paraId="47AFF1E2" w14:textId="77777777" w:rsidR="009E6B2C" w:rsidRPr="009E6B2C" w:rsidRDefault="009E6B2C" w:rsidP="009E6B2C">
      <w:pPr>
        <w:ind w:left="1560" w:hanging="993"/>
      </w:pPr>
    </w:p>
    <w:p w14:paraId="43DF51FA" w14:textId="3A93BB51" w:rsidR="009E6B2C" w:rsidRDefault="00A21422" w:rsidP="009E6B2C">
      <w:pPr>
        <w:ind w:left="1560" w:hanging="993"/>
      </w:pPr>
      <w:r>
        <w:t>1</w:t>
      </w:r>
      <w:r w:rsidR="005251ED">
        <w:t>9</w:t>
      </w:r>
      <w:r>
        <w:t>.</w:t>
      </w:r>
      <w:r w:rsidR="00E73BCA">
        <w:t>14</w:t>
      </w:r>
      <w:r w:rsidR="009E6B2C">
        <w:t>.</w:t>
      </w:r>
      <w:r w:rsidR="00232CDE">
        <w:t>3</w:t>
      </w:r>
      <w:r w:rsidR="009E6B2C">
        <w:tab/>
      </w:r>
      <w:r w:rsidR="009E6B2C" w:rsidRPr="009E6B2C">
        <w:t xml:space="preserve">If a toy is used, the toy must stay in contact with the </w:t>
      </w:r>
      <w:r w:rsidR="004A45A5">
        <w:t>competitor</w:t>
      </w:r>
      <w:r w:rsidR="009E6B2C" w:rsidRPr="009E6B2C">
        <w:t xml:space="preserve"> at all times (toys cannot be thrown). Toys that make noise </w:t>
      </w:r>
      <w:r w:rsidR="00EA09D8">
        <w:t>shall not be used</w:t>
      </w:r>
      <w:r w:rsidR="009E6B2C" w:rsidRPr="009E6B2C">
        <w:t xml:space="preserve">. </w:t>
      </w:r>
    </w:p>
    <w:p w14:paraId="1C68935A" w14:textId="77777777" w:rsidR="009864B7" w:rsidRDefault="009864B7" w:rsidP="000A650E">
      <w:pPr>
        <w:rPr>
          <w:color w:val="FF0000"/>
        </w:rPr>
      </w:pPr>
    </w:p>
    <w:p w14:paraId="0EB29413" w14:textId="5085D868" w:rsidR="009E6B2C" w:rsidRDefault="00A21422" w:rsidP="00F8139E">
      <w:pPr>
        <w:tabs>
          <w:tab w:val="left" w:pos="567"/>
        </w:tabs>
        <w:spacing w:after="120"/>
      </w:pPr>
      <w:r>
        <w:rPr>
          <w:b/>
        </w:rPr>
        <w:t>1</w:t>
      </w:r>
      <w:r w:rsidR="005251ED">
        <w:rPr>
          <w:b/>
        </w:rPr>
        <w:t>9</w:t>
      </w:r>
      <w:r>
        <w:rPr>
          <w:b/>
        </w:rPr>
        <w:t>.</w:t>
      </w:r>
      <w:r w:rsidR="00E73BCA">
        <w:rPr>
          <w:b/>
        </w:rPr>
        <w:t>15</w:t>
      </w:r>
      <w:r w:rsidR="009E6B2C" w:rsidRPr="009E6B2C">
        <w:rPr>
          <w:b/>
        </w:rPr>
        <w:tab/>
        <w:t>Contamination of the Search Area</w:t>
      </w:r>
      <w:r w:rsidR="009E6B2C" w:rsidRPr="009E6B2C">
        <w:t xml:space="preserve"> </w:t>
      </w:r>
    </w:p>
    <w:p w14:paraId="0E4AF0A9" w14:textId="39CC00A6" w:rsidR="009E6B2C" w:rsidRPr="009E6B2C" w:rsidRDefault="00A21422" w:rsidP="009E6B2C">
      <w:pPr>
        <w:ind w:left="1418" w:hanging="851"/>
      </w:pPr>
      <w:r>
        <w:t>1</w:t>
      </w:r>
      <w:r w:rsidR="005251ED">
        <w:t>9</w:t>
      </w:r>
      <w:r>
        <w:t>.</w:t>
      </w:r>
      <w:r w:rsidR="00E73BCA">
        <w:t>15</w:t>
      </w:r>
      <w:r w:rsidR="009E6B2C" w:rsidRPr="009E6B2C">
        <w:t>.1</w:t>
      </w:r>
      <w:r w:rsidR="009E6B2C" w:rsidRPr="009E6B2C">
        <w:tab/>
        <w:t xml:space="preserve">Dropping food while rewarding a dog is considered a contamination of the search area, regardless of whether the food is dropped on, near, or away from the hide. </w:t>
      </w:r>
    </w:p>
    <w:p w14:paraId="6BFF3DE9" w14:textId="77777777" w:rsidR="009E6B2C" w:rsidRPr="009E6B2C" w:rsidRDefault="009E6B2C" w:rsidP="009E6B2C">
      <w:pPr>
        <w:ind w:left="1418" w:hanging="851"/>
      </w:pPr>
    </w:p>
    <w:p w14:paraId="39F70E87" w14:textId="0B6CF333" w:rsidR="009E6B2C" w:rsidRPr="009E6B2C" w:rsidRDefault="00A21422" w:rsidP="009E6B2C">
      <w:pPr>
        <w:ind w:left="1418" w:hanging="851"/>
      </w:pPr>
      <w:r>
        <w:t>1</w:t>
      </w:r>
      <w:r w:rsidR="005251ED">
        <w:t>9</w:t>
      </w:r>
      <w:r>
        <w:t>.</w:t>
      </w:r>
      <w:r w:rsidR="00E73BCA">
        <w:t>15</w:t>
      </w:r>
      <w:r w:rsidR="009E6B2C" w:rsidRPr="009E6B2C">
        <w:t>.2</w:t>
      </w:r>
      <w:r w:rsidR="009E6B2C" w:rsidRPr="009E6B2C">
        <w:tab/>
        <w:t>Contamination of the search area is r</w:t>
      </w:r>
      <w:r w:rsidR="005A6E90">
        <w:t>egarded as a fault or non-qualif</w:t>
      </w:r>
      <w:r w:rsidR="009E6B2C" w:rsidRPr="009E6B2C">
        <w:t xml:space="preserve">ying fault, depending on the </w:t>
      </w:r>
      <w:r w:rsidR="00733914">
        <w:t>J</w:t>
      </w:r>
      <w:r w:rsidR="009E6B2C" w:rsidRPr="009E6B2C">
        <w:t xml:space="preserve">udge’s assessment of the severity of the contamination. </w:t>
      </w:r>
    </w:p>
    <w:p w14:paraId="55F526AF" w14:textId="77777777" w:rsidR="009E6B2C" w:rsidRPr="009E6B2C" w:rsidRDefault="009E6B2C" w:rsidP="009E6B2C"/>
    <w:p w14:paraId="38D9F904" w14:textId="6DBA9D6D" w:rsidR="009E6B2C" w:rsidRDefault="00A21422" w:rsidP="00F8139E">
      <w:pPr>
        <w:tabs>
          <w:tab w:val="left" w:pos="567"/>
        </w:tabs>
        <w:spacing w:after="120"/>
        <w:rPr>
          <w:b/>
        </w:rPr>
      </w:pPr>
      <w:r>
        <w:rPr>
          <w:b/>
        </w:rPr>
        <w:t>1</w:t>
      </w:r>
      <w:r w:rsidR="005251ED">
        <w:rPr>
          <w:b/>
        </w:rPr>
        <w:t>9</w:t>
      </w:r>
      <w:r>
        <w:rPr>
          <w:b/>
        </w:rPr>
        <w:t>.1</w:t>
      </w:r>
      <w:r w:rsidR="00E73BCA">
        <w:rPr>
          <w:b/>
        </w:rPr>
        <w:t>6</w:t>
      </w:r>
      <w:r>
        <w:rPr>
          <w:b/>
        </w:rPr>
        <w:tab/>
      </w:r>
      <w:r w:rsidR="009E6B2C" w:rsidRPr="009E6B2C">
        <w:rPr>
          <w:b/>
        </w:rPr>
        <w:t>Cleaning Contamination in the Search Area</w:t>
      </w:r>
    </w:p>
    <w:p w14:paraId="450C16A9" w14:textId="2B365DC1" w:rsidR="009E6B2C" w:rsidRPr="009E6B2C" w:rsidRDefault="00A21422" w:rsidP="009E6B2C">
      <w:pPr>
        <w:ind w:left="1418" w:hanging="851"/>
      </w:pPr>
      <w:r>
        <w:t>1</w:t>
      </w:r>
      <w:r w:rsidR="005251ED">
        <w:t>9</w:t>
      </w:r>
      <w:r>
        <w:t>.1</w:t>
      </w:r>
      <w:r w:rsidR="00E73BCA">
        <w:t>6</w:t>
      </w:r>
      <w:r w:rsidR="009E6B2C">
        <w:t>.1</w:t>
      </w:r>
      <w:r w:rsidR="009E6B2C">
        <w:tab/>
      </w:r>
      <w:r w:rsidR="009E6B2C" w:rsidRPr="009E6B2C">
        <w:t xml:space="preserve">If a search area is contaminated, every effort must be made to return the area to </w:t>
      </w:r>
      <w:r w:rsidR="00F4174B">
        <w:t>its original</w:t>
      </w:r>
      <w:r w:rsidR="00F4174B" w:rsidRPr="009E6B2C">
        <w:t xml:space="preserve"> </w:t>
      </w:r>
      <w:r w:rsidR="009E6B2C" w:rsidRPr="009E6B2C">
        <w:t xml:space="preserve">condition before the running of the next dog. </w:t>
      </w:r>
    </w:p>
    <w:p w14:paraId="7BCE228A" w14:textId="77777777" w:rsidR="009E6B2C" w:rsidRPr="009E6B2C" w:rsidRDefault="009E6B2C" w:rsidP="009E6B2C">
      <w:pPr>
        <w:ind w:left="1418" w:hanging="851"/>
      </w:pPr>
    </w:p>
    <w:p w14:paraId="2E0FFD79" w14:textId="1644DBEC" w:rsidR="009E6B2C" w:rsidRPr="00A70264" w:rsidRDefault="00A21422" w:rsidP="007F39AF">
      <w:pPr>
        <w:spacing w:after="120"/>
        <w:ind w:left="1418" w:hanging="851"/>
      </w:pPr>
      <w:r>
        <w:lastRenderedPageBreak/>
        <w:t>1</w:t>
      </w:r>
      <w:r w:rsidR="005251ED">
        <w:t>9</w:t>
      </w:r>
      <w:r>
        <w:t>.1</w:t>
      </w:r>
      <w:r w:rsidR="00E73BCA">
        <w:t>6</w:t>
      </w:r>
      <w:r w:rsidR="009E6B2C">
        <w:t>.2</w:t>
      </w:r>
      <w:r w:rsidR="009E6B2C">
        <w:tab/>
      </w:r>
      <w:r w:rsidR="009E6B2C" w:rsidRPr="009E6B2C">
        <w:t xml:space="preserve">If a dog eliminates in an indoor search area, all surfaces or objects in the affected area must be thoroughly cleaned with </w:t>
      </w:r>
      <w:r w:rsidR="00C71BD8">
        <w:t xml:space="preserve">water. </w:t>
      </w:r>
      <w:r w:rsidR="009E6B2C" w:rsidRPr="009E6B2C">
        <w:t xml:space="preserve"> If a dog eliminates in an outdoor search area, any small affected objects such as rocks or sticks should be removed, and the ground should be sprayed with </w:t>
      </w:r>
      <w:r w:rsidR="00C71BD8" w:rsidRPr="00A70264">
        <w:t>water</w:t>
      </w:r>
      <w:r w:rsidR="009E6B2C" w:rsidRPr="00A70264">
        <w:t xml:space="preserve">. </w:t>
      </w:r>
      <w:r w:rsidR="005A6E90" w:rsidRPr="00A70264">
        <w:t xml:space="preserve">  </w:t>
      </w:r>
    </w:p>
    <w:p w14:paraId="46E05BFE" w14:textId="6AB59CD6" w:rsidR="005A6E90" w:rsidRPr="009E6B2C" w:rsidRDefault="00F21BF1" w:rsidP="005A6E90">
      <w:pPr>
        <w:ind w:left="1418"/>
      </w:pPr>
      <w:r w:rsidRPr="00A70264">
        <w:t>In either event, a</w:t>
      </w:r>
      <w:r w:rsidR="005A6E90" w:rsidRPr="00A70264">
        <w:t xml:space="preserve">t least </w:t>
      </w:r>
      <w:r w:rsidR="000E07B0" w:rsidRPr="00A70264">
        <w:t>one</w:t>
      </w:r>
      <w:r w:rsidR="005A6E90" w:rsidRPr="00A70264">
        <w:t xml:space="preserve"> other area, of similar size, should also be wiped with the same </w:t>
      </w:r>
      <w:r w:rsidR="00C71BD8" w:rsidRPr="00A70264">
        <w:t>water</w:t>
      </w:r>
      <w:r w:rsidR="005A6E90" w:rsidRPr="00A70264">
        <w:t>.</w:t>
      </w:r>
      <w:r w:rsidR="005A6E90">
        <w:t xml:space="preserve">  </w:t>
      </w:r>
    </w:p>
    <w:p w14:paraId="2835FBA9" w14:textId="77777777" w:rsidR="009E6B2C" w:rsidRDefault="009E6B2C" w:rsidP="00B17305"/>
    <w:p w14:paraId="68E3680F" w14:textId="1B9E6A3C" w:rsidR="00F21BF1" w:rsidRPr="009E6B2C" w:rsidRDefault="00A21422" w:rsidP="009E6B2C">
      <w:pPr>
        <w:ind w:left="1418" w:hanging="851"/>
      </w:pPr>
      <w:r>
        <w:t>1</w:t>
      </w:r>
      <w:r w:rsidR="005251ED">
        <w:t>9</w:t>
      </w:r>
      <w:r>
        <w:t>.1</w:t>
      </w:r>
      <w:r w:rsidR="00E73BCA">
        <w:t>6</w:t>
      </w:r>
      <w:r w:rsidR="009E6B2C">
        <w:t>.3</w:t>
      </w:r>
      <w:r w:rsidR="009E6B2C">
        <w:tab/>
      </w:r>
      <w:r w:rsidR="009E6B2C" w:rsidRPr="009E6B2C">
        <w:t xml:space="preserve">If an area or object is contaminated by food residue or saliva, the food residue should be removed and the area or object should be wiped down with water. Any container that is contaminated by significant food residue or significant saliva should be replaced. </w:t>
      </w:r>
    </w:p>
    <w:p w14:paraId="34CFBCBA" w14:textId="77777777" w:rsidR="00CC2E6B" w:rsidRDefault="00CC2E6B" w:rsidP="00CC2E6B">
      <w:pPr>
        <w:rPr>
          <w:rFonts w:cs="Arial"/>
          <w:b/>
          <w:sz w:val="28"/>
          <w:szCs w:val="28"/>
        </w:rPr>
      </w:pPr>
    </w:p>
    <w:p w14:paraId="2087FA9F" w14:textId="77777777" w:rsidR="00CC2E6B" w:rsidRDefault="00CC2E6B" w:rsidP="00CC2E6B">
      <w:pPr>
        <w:rPr>
          <w:rFonts w:cs="Arial"/>
          <w:b/>
          <w:sz w:val="28"/>
          <w:szCs w:val="28"/>
        </w:rPr>
      </w:pPr>
    </w:p>
    <w:p w14:paraId="1C986CCB" w14:textId="477F225B" w:rsidR="004967AC" w:rsidRPr="004967AC" w:rsidRDefault="006A2F0A" w:rsidP="007F39AF">
      <w:pPr>
        <w:jc w:val="center"/>
        <w:rPr>
          <w:rFonts w:cs="Arial"/>
          <w:b/>
          <w:sz w:val="28"/>
          <w:szCs w:val="28"/>
        </w:rPr>
      </w:pPr>
      <w:r>
        <w:rPr>
          <w:rFonts w:cs="Arial"/>
          <w:b/>
          <w:sz w:val="28"/>
          <w:szCs w:val="28"/>
        </w:rPr>
        <w:t>PART 4</w:t>
      </w:r>
      <w:r w:rsidR="007F39AF">
        <w:rPr>
          <w:rFonts w:cs="Arial"/>
          <w:b/>
          <w:sz w:val="28"/>
          <w:szCs w:val="28"/>
        </w:rPr>
        <w:t xml:space="preserve"> - </w:t>
      </w:r>
      <w:r w:rsidR="004967AC" w:rsidRPr="004967AC">
        <w:rPr>
          <w:rFonts w:cs="Arial"/>
          <w:b/>
          <w:sz w:val="28"/>
          <w:szCs w:val="28"/>
        </w:rPr>
        <w:t>JUDGES AND JUDGIN</w:t>
      </w:r>
      <w:r w:rsidR="004967AC">
        <w:rPr>
          <w:rFonts w:cs="Arial"/>
          <w:b/>
          <w:sz w:val="28"/>
          <w:szCs w:val="28"/>
        </w:rPr>
        <w:t>G</w:t>
      </w:r>
    </w:p>
    <w:p w14:paraId="1E925814" w14:textId="77777777" w:rsidR="009E6B2C" w:rsidRPr="00EA16C8" w:rsidRDefault="009E6B2C" w:rsidP="00180C4E">
      <w:pPr>
        <w:pStyle w:val="BodyText2"/>
        <w:rPr>
          <w:rFonts w:asciiTheme="minorHAnsi" w:hAnsiTheme="minorHAnsi" w:cs="Arial"/>
          <w:sz w:val="22"/>
          <w:szCs w:val="22"/>
        </w:rPr>
      </w:pPr>
    </w:p>
    <w:p w14:paraId="6F49B0CF" w14:textId="73621FC0" w:rsidR="00180C4E" w:rsidRPr="00EA16C8" w:rsidRDefault="004C481D" w:rsidP="00F8139E">
      <w:pPr>
        <w:pStyle w:val="BodyText2"/>
        <w:spacing w:after="120"/>
        <w:ind w:left="567" w:hanging="567"/>
        <w:rPr>
          <w:rFonts w:asciiTheme="minorHAnsi" w:hAnsiTheme="minorHAnsi" w:cs="Arial"/>
          <w:b/>
          <w:sz w:val="22"/>
          <w:szCs w:val="22"/>
        </w:rPr>
      </w:pPr>
      <w:r>
        <w:rPr>
          <w:rFonts w:asciiTheme="minorHAnsi" w:hAnsiTheme="minorHAnsi" w:cs="Arial"/>
          <w:b/>
          <w:sz w:val="22"/>
          <w:szCs w:val="22"/>
        </w:rPr>
        <w:t>20.</w:t>
      </w:r>
      <w:r w:rsidR="00180C4E" w:rsidRPr="00EA16C8">
        <w:rPr>
          <w:rFonts w:asciiTheme="minorHAnsi" w:hAnsiTheme="minorHAnsi" w:cs="Arial"/>
          <w:b/>
          <w:sz w:val="22"/>
          <w:szCs w:val="22"/>
        </w:rPr>
        <w:t>0</w:t>
      </w:r>
      <w:r w:rsidR="00180C4E" w:rsidRPr="00EA16C8">
        <w:rPr>
          <w:rFonts w:asciiTheme="minorHAnsi" w:hAnsiTheme="minorHAnsi" w:cs="Arial"/>
          <w:b/>
          <w:sz w:val="22"/>
          <w:szCs w:val="22"/>
        </w:rPr>
        <w:tab/>
      </w:r>
      <w:r w:rsidR="00180C4E" w:rsidRPr="00EA16C8">
        <w:rPr>
          <w:rFonts w:asciiTheme="minorHAnsi" w:hAnsiTheme="minorHAnsi" w:cs="Arial"/>
          <w:b/>
          <w:sz w:val="22"/>
          <w:szCs w:val="22"/>
          <w:u w:val="single"/>
        </w:rPr>
        <w:t xml:space="preserve">JUDGES </w:t>
      </w:r>
    </w:p>
    <w:p w14:paraId="17C36346" w14:textId="5638CE02" w:rsidR="00180C4E" w:rsidRPr="00EA16C8" w:rsidRDefault="004C481D" w:rsidP="00F8139E">
      <w:pPr>
        <w:pStyle w:val="BodyText2"/>
        <w:spacing w:after="120"/>
        <w:ind w:left="567" w:hanging="567"/>
        <w:rPr>
          <w:rFonts w:asciiTheme="minorHAnsi" w:hAnsiTheme="minorHAnsi" w:cs="Arial"/>
          <w:b/>
          <w:sz w:val="22"/>
          <w:szCs w:val="22"/>
        </w:rPr>
      </w:pPr>
      <w:r>
        <w:rPr>
          <w:rFonts w:asciiTheme="minorHAnsi" w:hAnsiTheme="minorHAnsi" w:cs="Arial"/>
          <w:b/>
          <w:sz w:val="22"/>
          <w:szCs w:val="22"/>
        </w:rPr>
        <w:t>20.</w:t>
      </w:r>
      <w:r w:rsidR="00180C4E" w:rsidRPr="00EA16C8">
        <w:rPr>
          <w:rFonts w:asciiTheme="minorHAnsi" w:hAnsiTheme="minorHAnsi" w:cs="Arial"/>
          <w:b/>
          <w:sz w:val="22"/>
          <w:szCs w:val="22"/>
        </w:rPr>
        <w:t>1</w:t>
      </w:r>
      <w:r w:rsidR="00180C4E" w:rsidRPr="00EA16C8">
        <w:rPr>
          <w:rFonts w:asciiTheme="minorHAnsi" w:hAnsiTheme="minorHAnsi" w:cs="Arial"/>
          <w:b/>
          <w:sz w:val="22"/>
          <w:szCs w:val="22"/>
        </w:rPr>
        <w:tab/>
      </w:r>
      <w:r w:rsidR="009C066A" w:rsidRPr="00EA16C8">
        <w:rPr>
          <w:rFonts w:asciiTheme="minorHAnsi" w:hAnsiTheme="minorHAnsi" w:cs="Arial"/>
          <w:b/>
          <w:sz w:val="22"/>
          <w:szCs w:val="22"/>
        </w:rPr>
        <w:t>Judge</w:t>
      </w:r>
      <w:r w:rsidR="00180C4E" w:rsidRPr="00EA16C8">
        <w:rPr>
          <w:rFonts w:asciiTheme="minorHAnsi" w:hAnsiTheme="minorHAnsi" w:cs="Arial"/>
          <w:b/>
          <w:sz w:val="22"/>
          <w:szCs w:val="22"/>
        </w:rPr>
        <w:t>s</w:t>
      </w:r>
    </w:p>
    <w:p w14:paraId="2D189477" w14:textId="3842AC94" w:rsidR="00145B89" w:rsidRDefault="004C481D" w:rsidP="006120B8">
      <w:pPr>
        <w:pStyle w:val="BodyText2"/>
        <w:ind w:left="1418" w:hanging="851"/>
        <w:rPr>
          <w:rFonts w:asciiTheme="minorHAnsi" w:hAnsiTheme="minorHAnsi" w:cs="Arial"/>
          <w:sz w:val="22"/>
          <w:szCs w:val="22"/>
        </w:rPr>
      </w:pPr>
      <w:r>
        <w:rPr>
          <w:rFonts w:asciiTheme="minorHAnsi" w:hAnsiTheme="minorHAnsi" w:cs="Arial"/>
          <w:sz w:val="22"/>
          <w:szCs w:val="22"/>
        </w:rPr>
        <w:t>20.</w:t>
      </w:r>
      <w:r w:rsidR="00145B89">
        <w:rPr>
          <w:rFonts w:asciiTheme="minorHAnsi" w:hAnsiTheme="minorHAnsi" w:cs="Arial"/>
          <w:sz w:val="22"/>
          <w:szCs w:val="22"/>
        </w:rPr>
        <w:t>1</w:t>
      </w:r>
      <w:r w:rsidR="006120B8">
        <w:rPr>
          <w:rFonts w:asciiTheme="minorHAnsi" w:hAnsiTheme="minorHAnsi" w:cs="Arial"/>
          <w:sz w:val="22"/>
          <w:szCs w:val="22"/>
        </w:rPr>
        <w:t>.1</w:t>
      </w:r>
      <w:r w:rsidR="00145B89" w:rsidRPr="00EA16C8">
        <w:rPr>
          <w:rFonts w:asciiTheme="minorHAnsi" w:hAnsiTheme="minorHAnsi" w:cs="Arial"/>
          <w:sz w:val="22"/>
          <w:szCs w:val="22"/>
        </w:rPr>
        <w:tab/>
      </w:r>
      <w:r w:rsidR="00314A76">
        <w:rPr>
          <w:rFonts w:asciiTheme="minorHAnsi" w:hAnsiTheme="minorHAnsi" w:cs="Arial"/>
          <w:sz w:val="22"/>
          <w:szCs w:val="22"/>
        </w:rPr>
        <w:t>All Judges</w:t>
      </w:r>
      <w:r w:rsidR="00145B89" w:rsidRPr="00EA16C8">
        <w:rPr>
          <w:rFonts w:asciiTheme="minorHAnsi" w:hAnsiTheme="minorHAnsi" w:cs="Arial"/>
          <w:sz w:val="22"/>
          <w:szCs w:val="22"/>
        </w:rPr>
        <w:t xml:space="preserve"> at any titling Scent Work trial must have been approved by the relevant member body for judging at the relevant level.</w:t>
      </w:r>
    </w:p>
    <w:p w14:paraId="2304746C" w14:textId="77777777" w:rsidR="00145B89" w:rsidRDefault="00145B89" w:rsidP="006120B8">
      <w:pPr>
        <w:pStyle w:val="BodyText2"/>
        <w:ind w:left="1418" w:hanging="851"/>
        <w:rPr>
          <w:rFonts w:asciiTheme="minorHAnsi" w:hAnsiTheme="minorHAnsi" w:cs="Arial"/>
          <w:sz w:val="22"/>
          <w:szCs w:val="22"/>
        </w:rPr>
      </w:pPr>
    </w:p>
    <w:p w14:paraId="7CF308E1" w14:textId="5170DBE8" w:rsidR="00617E7F" w:rsidRPr="00AE7BF3" w:rsidRDefault="004C481D" w:rsidP="006120B8">
      <w:pPr>
        <w:ind w:left="1418" w:hanging="851"/>
      </w:pPr>
      <w:r>
        <w:t>20.</w:t>
      </w:r>
      <w:r w:rsidR="006120B8">
        <w:t>1.</w:t>
      </w:r>
      <w:r w:rsidR="004967AC">
        <w:t>2</w:t>
      </w:r>
      <w:r w:rsidR="00617E7F">
        <w:tab/>
      </w:r>
      <w:r w:rsidR="00617E7F" w:rsidRPr="00AE7BF3">
        <w:t xml:space="preserve">The Judge must sign a Qualifying Certificate for each qualifying dog, denoting the </w:t>
      </w:r>
      <w:r w:rsidR="00E2363B">
        <w:t>relevant</w:t>
      </w:r>
      <w:r w:rsidR="00617E7F" w:rsidRPr="00AE7BF3">
        <w:t xml:space="preserve"> Division</w:t>
      </w:r>
      <w:r w:rsidR="00CF4D06">
        <w:t xml:space="preserve">, </w:t>
      </w:r>
      <w:r w:rsidR="00BB41E6">
        <w:t>Element</w:t>
      </w:r>
      <w:r w:rsidR="00E2363B">
        <w:t xml:space="preserve"> and class</w:t>
      </w:r>
      <w:r w:rsidR="00617E7F" w:rsidRPr="00AE7BF3">
        <w:t xml:space="preserve">.  A </w:t>
      </w:r>
      <w:r w:rsidR="005A331B">
        <w:t>marked catalogue</w:t>
      </w:r>
      <w:r w:rsidR="00617E7F" w:rsidRPr="00AE7BF3">
        <w:t xml:space="preserve"> is to be forwarded to the Secretary of the </w:t>
      </w:r>
      <w:r w:rsidR="00617E7F">
        <w:t>relevant member body</w:t>
      </w:r>
      <w:r w:rsidR="00617E7F" w:rsidRPr="00AE7BF3">
        <w:t xml:space="preserve"> within seven (7) days of the </w:t>
      </w:r>
      <w:r w:rsidR="003F74D6">
        <w:t>t</w:t>
      </w:r>
      <w:r w:rsidR="00617E7F" w:rsidRPr="00AE7BF3">
        <w:t>rial.</w:t>
      </w:r>
    </w:p>
    <w:p w14:paraId="12A8A20B" w14:textId="77777777" w:rsidR="00617E7F" w:rsidRDefault="00617E7F" w:rsidP="00506EB4">
      <w:pPr>
        <w:pStyle w:val="BodyText2"/>
        <w:ind w:left="1418" w:hanging="851"/>
        <w:rPr>
          <w:rFonts w:asciiTheme="minorHAnsi" w:hAnsiTheme="minorHAnsi" w:cs="Arial"/>
          <w:sz w:val="22"/>
          <w:szCs w:val="22"/>
        </w:rPr>
      </w:pPr>
    </w:p>
    <w:p w14:paraId="6A5D2EAD" w14:textId="71B13E47" w:rsidR="00617E7F" w:rsidRDefault="00A21422" w:rsidP="00F8139E">
      <w:pPr>
        <w:pStyle w:val="BodyText2"/>
        <w:spacing w:after="120"/>
        <w:ind w:left="567" w:hanging="567"/>
        <w:rPr>
          <w:rFonts w:asciiTheme="minorHAnsi" w:hAnsiTheme="minorHAnsi" w:cs="Arial"/>
          <w:b/>
          <w:sz w:val="22"/>
          <w:szCs w:val="22"/>
        </w:rPr>
      </w:pPr>
      <w:r>
        <w:rPr>
          <w:rFonts w:asciiTheme="minorHAnsi" w:hAnsiTheme="minorHAnsi" w:cs="Arial"/>
          <w:b/>
          <w:sz w:val="22"/>
          <w:szCs w:val="22"/>
        </w:rPr>
        <w:t>2</w:t>
      </w:r>
      <w:r w:rsidR="00157B5C">
        <w:rPr>
          <w:rFonts w:asciiTheme="minorHAnsi" w:hAnsiTheme="minorHAnsi" w:cs="Arial"/>
          <w:b/>
          <w:sz w:val="22"/>
          <w:szCs w:val="22"/>
        </w:rPr>
        <w:t>1</w:t>
      </w:r>
      <w:r>
        <w:rPr>
          <w:rFonts w:asciiTheme="minorHAnsi" w:hAnsiTheme="minorHAnsi" w:cs="Arial"/>
          <w:b/>
          <w:sz w:val="22"/>
          <w:szCs w:val="22"/>
        </w:rPr>
        <w:t>.0</w:t>
      </w:r>
      <w:r w:rsidR="00617E7F" w:rsidRPr="00617E7F">
        <w:rPr>
          <w:rFonts w:asciiTheme="minorHAnsi" w:hAnsiTheme="minorHAnsi" w:cs="Arial"/>
          <w:b/>
          <w:sz w:val="22"/>
          <w:szCs w:val="22"/>
        </w:rPr>
        <w:tab/>
      </w:r>
      <w:r w:rsidR="004967AC" w:rsidRPr="004967AC">
        <w:rPr>
          <w:rFonts w:asciiTheme="minorHAnsi" w:hAnsiTheme="minorHAnsi" w:cs="Arial"/>
          <w:b/>
          <w:sz w:val="22"/>
          <w:szCs w:val="22"/>
          <w:u w:val="single"/>
        </w:rPr>
        <w:t>JUDGING</w:t>
      </w:r>
    </w:p>
    <w:p w14:paraId="5AAED2E0" w14:textId="37AF1252" w:rsidR="006120B8" w:rsidRDefault="00A21422" w:rsidP="00F8139E">
      <w:pPr>
        <w:spacing w:after="120"/>
        <w:ind w:left="567" w:hanging="567"/>
        <w:rPr>
          <w:rFonts w:cs="Arial"/>
          <w:b/>
        </w:rPr>
      </w:pPr>
      <w:r>
        <w:rPr>
          <w:rFonts w:cs="Arial"/>
        </w:rPr>
        <w:t>2</w:t>
      </w:r>
      <w:r w:rsidR="00157B5C">
        <w:rPr>
          <w:rFonts w:cs="Arial"/>
        </w:rPr>
        <w:t>1</w:t>
      </w:r>
      <w:r>
        <w:rPr>
          <w:rFonts w:cs="Arial"/>
        </w:rPr>
        <w:t>.1</w:t>
      </w:r>
      <w:r w:rsidR="00AE7BF3" w:rsidRPr="00AE7BF3">
        <w:rPr>
          <w:rFonts w:cs="Arial"/>
        </w:rPr>
        <w:tab/>
      </w:r>
      <w:r w:rsidR="006120B8">
        <w:rPr>
          <w:rFonts w:cs="Arial"/>
          <w:b/>
        </w:rPr>
        <w:t>Maximum number of searches to be judged</w:t>
      </w:r>
    </w:p>
    <w:p w14:paraId="518B2BDE" w14:textId="3B7E24DC" w:rsidR="00AE7BF3" w:rsidRPr="00AE7BF3" w:rsidRDefault="00617E7F" w:rsidP="006120B8">
      <w:pPr>
        <w:ind w:left="567"/>
        <w:rPr>
          <w:rFonts w:cs="Arial"/>
        </w:rPr>
      </w:pPr>
      <w:r>
        <w:rPr>
          <w:rFonts w:cs="Arial"/>
        </w:rPr>
        <w:t>A Judge may judge a maximum of</w:t>
      </w:r>
      <w:r w:rsidR="00E360C4">
        <w:rPr>
          <w:rFonts w:cs="Arial"/>
        </w:rPr>
        <w:t xml:space="preserve"> </w:t>
      </w:r>
      <w:r w:rsidR="009D014B">
        <w:rPr>
          <w:rFonts w:cs="Arial"/>
        </w:rPr>
        <w:t>eighty (80)</w:t>
      </w:r>
      <w:r>
        <w:rPr>
          <w:rFonts w:cs="Arial"/>
        </w:rPr>
        <w:t xml:space="preserve"> searches on any</w:t>
      </w:r>
      <w:r w:rsidR="00D7558C">
        <w:rPr>
          <w:rFonts w:cs="Arial"/>
        </w:rPr>
        <w:t xml:space="preserve"> one </w:t>
      </w:r>
      <w:r>
        <w:rPr>
          <w:rFonts w:cs="Arial"/>
        </w:rPr>
        <w:t>day.</w:t>
      </w:r>
      <w:r w:rsidR="00B21CE3" w:rsidRPr="00B21CE3">
        <w:t xml:space="preserve"> </w:t>
      </w:r>
    </w:p>
    <w:p w14:paraId="631EBE16" w14:textId="77777777" w:rsidR="00180C4E" w:rsidRDefault="00180C4E" w:rsidP="008C221C">
      <w:pPr>
        <w:pStyle w:val="BodyText2"/>
        <w:rPr>
          <w:rFonts w:asciiTheme="minorHAnsi" w:hAnsiTheme="minorHAnsi" w:cs="Arial"/>
          <w:sz w:val="22"/>
          <w:szCs w:val="22"/>
        </w:rPr>
      </w:pPr>
    </w:p>
    <w:p w14:paraId="2D6F350D" w14:textId="525E9640" w:rsidR="006120B8" w:rsidRDefault="00A21422" w:rsidP="00A21422">
      <w:pPr>
        <w:spacing w:after="120"/>
        <w:ind w:left="567" w:hanging="567"/>
        <w:rPr>
          <w:rFonts w:cs="Arial"/>
          <w:b/>
        </w:rPr>
      </w:pPr>
      <w:r>
        <w:rPr>
          <w:rFonts w:cs="Arial"/>
        </w:rPr>
        <w:t>2</w:t>
      </w:r>
      <w:r w:rsidR="00157B5C">
        <w:rPr>
          <w:rFonts w:cs="Arial"/>
        </w:rPr>
        <w:t>1</w:t>
      </w:r>
      <w:r>
        <w:rPr>
          <w:rFonts w:cs="Arial"/>
        </w:rPr>
        <w:t>.2</w:t>
      </w:r>
      <w:r w:rsidR="00314A76" w:rsidRPr="00145B89">
        <w:rPr>
          <w:rFonts w:cs="Arial"/>
        </w:rPr>
        <w:tab/>
      </w:r>
      <w:r w:rsidR="006120B8">
        <w:rPr>
          <w:rFonts w:cs="Arial"/>
          <w:b/>
        </w:rPr>
        <w:t>Role and authorities of Judge</w:t>
      </w:r>
    </w:p>
    <w:p w14:paraId="1E52EC25" w14:textId="25C4ADEE" w:rsidR="00314A76" w:rsidRPr="00145B89" w:rsidRDefault="006120B8" w:rsidP="00D234F9">
      <w:pPr>
        <w:tabs>
          <w:tab w:val="left" w:pos="1418"/>
        </w:tabs>
        <w:spacing w:after="120"/>
        <w:ind w:left="567"/>
      </w:pPr>
      <w:r>
        <w:rPr>
          <w:rFonts w:cs="Arial"/>
        </w:rPr>
        <w:t>20.2.1</w:t>
      </w:r>
      <w:r>
        <w:rPr>
          <w:rFonts w:cs="Arial"/>
        </w:rPr>
        <w:tab/>
      </w:r>
      <w:r w:rsidR="00314A76">
        <w:rPr>
          <w:rFonts w:cs="Arial"/>
        </w:rPr>
        <w:t>The</w:t>
      </w:r>
      <w:r w:rsidR="00314A76" w:rsidRPr="00145B89">
        <w:rPr>
          <w:rFonts w:cs="Arial"/>
        </w:rPr>
        <w:t xml:space="preserve"> Judge </w:t>
      </w:r>
      <w:r w:rsidR="00232CDE">
        <w:t>shall</w:t>
      </w:r>
      <w:r w:rsidR="00314A76" w:rsidRPr="00145B89">
        <w:t xml:space="preserve">: </w:t>
      </w:r>
    </w:p>
    <w:p w14:paraId="6E3A18A9" w14:textId="77777777" w:rsidR="006C5EEA" w:rsidRDefault="00314A76" w:rsidP="006120B8">
      <w:pPr>
        <w:spacing w:after="120"/>
        <w:ind w:left="1843" w:hanging="425"/>
      </w:pPr>
      <w:r w:rsidRPr="00145B89">
        <w:t>(a)</w:t>
      </w:r>
      <w:r w:rsidRPr="00145B89">
        <w:tab/>
      </w:r>
      <w:r w:rsidR="006C5EEA">
        <w:t>have and maintain complete control and decision-making over matters in the search area;</w:t>
      </w:r>
    </w:p>
    <w:p w14:paraId="45D107B3" w14:textId="11B6F383" w:rsidR="00314A76" w:rsidRDefault="006C5EEA" w:rsidP="006120B8">
      <w:pPr>
        <w:spacing w:after="120"/>
        <w:ind w:left="1843" w:hanging="425"/>
      </w:pPr>
      <w:r w:rsidRPr="00635FFD">
        <w:t>(b)</w:t>
      </w:r>
      <w:r w:rsidRPr="00635FFD">
        <w:tab/>
      </w:r>
      <w:r w:rsidR="00314A76" w:rsidRPr="00635FFD">
        <w:t>design each of the searches; this includes course design</w:t>
      </w:r>
      <w:r w:rsidR="00E2363B">
        <w:t xml:space="preserve"> and</w:t>
      </w:r>
      <w:r w:rsidR="00314A76" w:rsidRPr="00635FFD">
        <w:t xml:space="preserve"> selecting</w:t>
      </w:r>
      <w:r w:rsidRPr="00635FFD">
        <w:t xml:space="preserve"> (and/or, if appropriate, varying)</w:t>
      </w:r>
      <w:r w:rsidR="00314A76" w:rsidRPr="00635FFD">
        <w:t xml:space="preserve"> the hide locations;</w:t>
      </w:r>
      <w:r>
        <w:t xml:space="preserve">  </w:t>
      </w:r>
    </w:p>
    <w:p w14:paraId="7F21450D" w14:textId="77777777" w:rsidR="00314A76" w:rsidRPr="00145B89" w:rsidRDefault="006C5EEA" w:rsidP="006120B8">
      <w:pPr>
        <w:spacing w:after="120"/>
        <w:ind w:left="1843" w:hanging="425"/>
      </w:pPr>
      <w:r>
        <w:t>(c</w:t>
      </w:r>
      <w:r w:rsidR="00314A76">
        <w:t>)</w:t>
      </w:r>
      <w:r w:rsidR="00314A76">
        <w:tab/>
        <w:t>set a time limit for the search;</w:t>
      </w:r>
    </w:p>
    <w:p w14:paraId="3A62FA8F" w14:textId="32A8AF66" w:rsidR="00314A76" w:rsidRPr="00145B89" w:rsidRDefault="006C5EEA" w:rsidP="006120B8">
      <w:pPr>
        <w:spacing w:after="120"/>
        <w:ind w:left="1843" w:hanging="425"/>
      </w:pPr>
      <w:r>
        <w:t xml:space="preserve"> </w:t>
      </w:r>
      <w:r w:rsidR="002205CE">
        <w:t>(d)</w:t>
      </w:r>
      <w:r w:rsidR="002205CE">
        <w:tab/>
      </w:r>
      <w:r w:rsidR="00314A76" w:rsidRPr="00145B89">
        <w:t xml:space="preserve">evaluate </w:t>
      </w:r>
      <w:r w:rsidR="00E2363B">
        <w:t>each</w:t>
      </w:r>
      <w:r w:rsidR="00E2363B" w:rsidRPr="00145B89">
        <w:t xml:space="preserve"> </w:t>
      </w:r>
      <w:r w:rsidR="00314A76" w:rsidRPr="00145B89">
        <w:t xml:space="preserve">team’s performance during the </w:t>
      </w:r>
      <w:r w:rsidR="009B3BCD">
        <w:t>search</w:t>
      </w:r>
      <w:r w:rsidR="00314A76" w:rsidRPr="00145B89">
        <w:t>;</w:t>
      </w:r>
    </w:p>
    <w:p w14:paraId="02331D17" w14:textId="3AED9B03" w:rsidR="00314A76" w:rsidRDefault="002205CE" w:rsidP="006120B8">
      <w:pPr>
        <w:spacing w:after="120"/>
        <w:ind w:left="1843" w:hanging="425"/>
      </w:pPr>
      <w:r>
        <w:t>(e</w:t>
      </w:r>
      <w:r w:rsidR="00314A76" w:rsidRPr="00145B89">
        <w:t>)</w:t>
      </w:r>
      <w:r w:rsidR="00314A76" w:rsidRPr="00145B89">
        <w:tab/>
      </w:r>
      <w:r w:rsidR="00314A76">
        <w:t xml:space="preserve">when the </w:t>
      </w:r>
      <w:r w:rsidR="004A45A5">
        <w:t>competitor</w:t>
      </w:r>
      <w:r w:rsidR="00314A76">
        <w:t xml:space="preserve"> calls </w:t>
      </w:r>
      <w:r w:rsidR="003F74D6" w:rsidRPr="00BF2545">
        <w:t>“</w:t>
      </w:r>
      <w:r w:rsidR="00314A76" w:rsidRPr="00BF2545">
        <w:t>Alert</w:t>
      </w:r>
      <w:r w:rsidR="003F74D6" w:rsidRPr="00BF2545">
        <w:t>” or “Finish”</w:t>
      </w:r>
      <w:r w:rsidR="00314A76" w:rsidRPr="00BF2545">
        <w:t xml:space="preserve">, confirm whether the </w:t>
      </w:r>
      <w:r w:rsidR="003F74D6" w:rsidRPr="00BF2545">
        <w:t>call</w:t>
      </w:r>
      <w:r w:rsidR="003F74D6">
        <w:t xml:space="preserve"> </w:t>
      </w:r>
      <w:r w:rsidR="00314A76">
        <w:t>is correct or incorrect;</w:t>
      </w:r>
    </w:p>
    <w:p w14:paraId="7DEFA65C" w14:textId="48608274" w:rsidR="00314A76" w:rsidRDefault="002205CE" w:rsidP="006120B8">
      <w:pPr>
        <w:spacing w:after="120"/>
        <w:ind w:left="1843" w:hanging="425"/>
      </w:pPr>
      <w:r>
        <w:t>(f</w:t>
      </w:r>
      <w:r w:rsidR="00314A76">
        <w:t>)</w:t>
      </w:r>
      <w:r w:rsidR="00314A76">
        <w:tab/>
        <w:t xml:space="preserve">assess </w:t>
      </w:r>
      <w:r w:rsidR="009B4359">
        <w:t xml:space="preserve">the team for any </w:t>
      </w:r>
      <w:r w:rsidR="00314A76">
        <w:t xml:space="preserve">faults </w:t>
      </w:r>
      <w:r w:rsidR="009B4359">
        <w:t xml:space="preserve">such as </w:t>
      </w:r>
      <w:r w:rsidR="00314A76">
        <w:t xml:space="preserve">handling errors and </w:t>
      </w:r>
      <w:r w:rsidR="00314A76" w:rsidRPr="00BF2545">
        <w:t>rule infractions</w:t>
      </w:r>
      <w:r w:rsidR="00314A76">
        <w:t xml:space="preserve"> during the search;</w:t>
      </w:r>
    </w:p>
    <w:p w14:paraId="6DCE21AA" w14:textId="22BA71D8" w:rsidR="00314A76" w:rsidRDefault="002205CE" w:rsidP="006120B8">
      <w:pPr>
        <w:spacing w:after="120"/>
        <w:ind w:left="1843" w:hanging="425"/>
      </w:pPr>
      <w:r>
        <w:t>(g</w:t>
      </w:r>
      <w:r w:rsidR="00314A76">
        <w:t>)</w:t>
      </w:r>
      <w:r w:rsidR="00314A76">
        <w:tab/>
      </w:r>
      <w:r w:rsidR="00314A76" w:rsidRPr="00145B89">
        <w:t>issue NQ faults and excusals when necessary;</w:t>
      </w:r>
      <w:r w:rsidR="00BF2545">
        <w:t xml:space="preserve"> and</w:t>
      </w:r>
    </w:p>
    <w:p w14:paraId="17EE6C79" w14:textId="77777777" w:rsidR="00314A76" w:rsidRDefault="002205CE" w:rsidP="003F74D6">
      <w:pPr>
        <w:ind w:left="1843" w:hanging="425"/>
      </w:pPr>
      <w:r w:rsidRPr="00A21422">
        <w:t>(h</w:t>
      </w:r>
      <w:r w:rsidR="00314A76" w:rsidRPr="00A21422">
        <w:t>)</w:t>
      </w:r>
      <w:r w:rsidR="00314A76" w:rsidRPr="00A21422">
        <w:tab/>
        <w:t xml:space="preserve">assign a Qualify or Non-Qualify result for </w:t>
      </w:r>
      <w:r w:rsidRPr="00A21422">
        <w:t>each search.</w:t>
      </w:r>
    </w:p>
    <w:p w14:paraId="30C41F39" w14:textId="77777777" w:rsidR="00314A76" w:rsidRPr="00AE7BF3" w:rsidRDefault="00314A76" w:rsidP="00F74464">
      <w:pPr>
        <w:pStyle w:val="BodyText2"/>
        <w:ind w:left="1418" w:hanging="851"/>
        <w:rPr>
          <w:rFonts w:asciiTheme="minorHAnsi" w:hAnsiTheme="minorHAnsi" w:cs="Arial"/>
          <w:sz w:val="22"/>
          <w:szCs w:val="22"/>
        </w:rPr>
      </w:pPr>
    </w:p>
    <w:p w14:paraId="6EEE8933" w14:textId="0C5DA87C" w:rsidR="00E4519E" w:rsidRDefault="00CC2E6B" w:rsidP="006120B8">
      <w:pPr>
        <w:ind w:left="1418" w:hanging="851"/>
      </w:pPr>
      <w:r>
        <w:lastRenderedPageBreak/>
        <w:t>2</w:t>
      </w:r>
      <w:r w:rsidR="00157B5C">
        <w:t>1</w:t>
      </w:r>
      <w:r>
        <w:t>.2.2</w:t>
      </w:r>
      <w:r w:rsidR="00E4519E">
        <w:tab/>
        <w:t xml:space="preserve">Judges may modify specific requirements of these Rules </w:t>
      </w:r>
      <w:r w:rsidR="00617E7F">
        <w:t xml:space="preserve">or of a particular search </w:t>
      </w:r>
      <w:r w:rsidR="00E4519E">
        <w:t xml:space="preserve">so that </w:t>
      </w:r>
      <w:r w:rsidR="004A45A5">
        <w:t>competitor</w:t>
      </w:r>
      <w:r w:rsidR="00E4519E">
        <w:t>s of differing abilities may compete</w:t>
      </w:r>
      <w:r w:rsidR="000440AD">
        <w:t xml:space="preserve">, provided that such modifications do not aid the team’s performance. </w:t>
      </w:r>
      <w:r w:rsidR="00506EB4">
        <w:t xml:space="preserve"> </w:t>
      </w:r>
    </w:p>
    <w:p w14:paraId="50124BE8" w14:textId="77777777" w:rsidR="00506EB4" w:rsidRDefault="00506EB4" w:rsidP="006120B8">
      <w:pPr>
        <w:ind w:left="1418" w:hanging="851"/>
      </w:pPr>
    </w:p>
    <w:p w14:paraId="68F6F026" w14:textId="00155B04" w:rsidR="000440AD" w:rsidRPr="00EA16C8" w:rsidRDefault="006120B8" w:rsidP="006120B8">
      <w:pPr>
        <w:pStyle w:val="BodyText2"/>
        <w:ind w:left="1418" w:hanging="851"/>
        <w:rPr>
          <w:rFonts w:asciiTheme="minorHAnsi" w:hAnsiTheme="minorHAnsi" w:cs="Arial"/>
          <w:sz w:val="22"/>
          <w:szCs w:val="22"/>
        </w:rPr>
      </w:pPr>
      <w:r>
        <w:rPr>
          <w:rFonts w:asciiTheme="minorHAnsi" w:hAnsiTheme="minorHAnsi"/>
          <w:sz w:val="22"/>
          <w:szCs w:val="22"/>
        </w:rPr>
        <w:t>2</w:t>
      </w:r>
      <w:r w:rsidR="00157B5C">
        <w:rPr>
          <w:rFonts w:asciiTheme="minorHAnsi" w:hAnsiTheme="minorHAnsi"/>
          <w:sz w:val="22"/>
          <w:szCs w:val="22"/>
        </w:rPr>
        <w:t>1</w:t>
      </w:r>
      <w:r>
        <w:rPr>
          <w:rFonts w:asciiTheme="minorHAnsi" w:hAnsiTheme="minorHAnsi"/>
          <w:sz w:val="22"/>
          <w:szCs w:val="22"/>
        </w:rPr>
        <w:t>.2.3</w:t>
      </w:r>
      <w:r>
        <w:rPr>
          <w:rFonts w:asciiTheme="minorHAnsi" w:hAnsiTheme="minorHAnsi"/>
          <w:sz w:val="22"/>
          <w:szCs w:val="22"/>
        </w:rPr>
        <w:tab/>
      </w:r>
      <w:r w:rsidR="00E4519E" w:rsidRPr="000440AD">
        <w:rPr>
          <w:rFonts w:asciiTheme="minorHAnsi" w:hAnsiTheme="minorHAnsi"/>
          <w:sz w:val="22"/>
          <w:szCs w:val="22"/>
        </w:rPr>
        <w:tab/>
      </w:r>
      <w:r w:rsidR="002205CE">
        <w:rPr>
          <w:rFonts w:asciiTheme="minorHAnsi" w:hAnsiTheme="minorHAnsi" w:cs="Arial"/>
          <w:sz w:val="22"/>
          <w:szCs w:val="22"/>
        </w:rPr>
        <w:t>I</w:t>
      </w:r>
      <w:r w:rsidR="000440AD" w:rsidRPr="000440AD">
        <w:rPr>
          <w:rFonts w:asciiTheme="minorHAnsi" w:hAnsiTheme="minorHAnsi" w:cs="Arial"/>
          <w:sz w:val="22"/>
          <w:szCs w:val="22"/>
        </w:rPr>
        <w:t>f</w:t>
      </w:r>
      <w:r w:rsidR="002205CE">
        <w:rPr>
          <w:rFonts w:asciiTheme="minorHAnsi" w:hAnsiTheme="minorHAnsi" w:cs="Arial"/>
          <w:sz w:val="22"/>
          <w:szCs w:val="22"/>
        </w:rPr>
        <w:t>, in the opinion of the Judge,</w:t>
      </w:r>
      <w:r w:rsidR="000440AD" w:rsidRPr="000440AD">
        <w:rPr>
          <w:rFonts w:asciiTheme="minorHAnsi" w:hAnsiTheme="minorHAnsi" w:cs="Arial"/>
          <w:sz w:val="22"/>
          <w:szCs w:val="22"/>
        </w:rPr>
        <w:t xml:space="preserve"> a dog’s performance was prejudiced by peculiar or </w:t>
      </w:r>
      <w:r w:rsidR="002205CE">
        <w:rPr>
          <w:rFonts w:asciiTheme="minorHAnsi" w:hAnsiTheme="minorHAnsi" w:cs="Arial"/>
          <w:sz w:val="22"/>
          <w:szCs w:val="22"/>
        </w:rPr>
        <w:t xml:space="preserve">extraordinary circumstances outside the control of the </w:t>
      </w:r>
      <w:r w:rsidR="004A45A5">
        <w:rPr>
          <w:rFonts w:asciiTheme="minorHAnsi" w:hAnsiTheme="minorHAnsi" w:cs="Arial"/>
          <w:sz w:val="22"/>
          <w:szCs w:val="22"/>
        </w:rPr>
        <w:t>competitor</w:t>
      </w:r>
      <w:r w:rsidR="002205CE">
        <w:rPr>
          <w:rFonts w:asciiTheme="minorHAnsi" w:hAnsiTheme="minorHAnsi" w:cs="Arial"/>
          <w:sz w:val="22"/>
          <w:szCs w:val="22"/>
        </w:rPr>
        <w:t>, the Judge has the discretion to determine</w:t>
      </w:r>
      <w:r w:rsidR="000440AD" w:rsidRPr="00EA16C8">
        <w:rPr>
          <w:rFonts w:asciiTheme="minorHAnsi" w:hAnsiTheme="minorHAnsi" w:cs="Arial"/>
          <w:sz w:val="22"/>
          <w:szCs w:val="22"/>
        </w:rPr>
        <w:t xml:space="preserve"> </w:t>
      </w:r>
      <w:r w:rsidR="002205CE">
        <w:rPr>
          <w:rFonts w:asciiTheme="minorHAnsi" w:hAnsiTheme="minorHAnsi" w:cs="Arial"/>
          <w:sz w:val="22"/>
          <w:szCs w:val="22"/>
        </w:rPr>
        <w:t xml:space="preserve">that all or </w:t>
      </w:r>
      <w:r w:rsidR="000440AD">
        <w:rPr>
          <w:rFonts w:asciiTheme="minorHAnsi" w:hAnsiTheme="minorHAnsi" w:cs="Arial"/>
          <w:sz w:val="22"/>
          <w:szCs w:val="22"/>
        </w:rPr>
        <w:t>the relevant component of the search may be re-run</w:t>
      </w:r>
      <w:r w:rsidR="000440AD" w:rsidRPr="00EA16C8">
        <w:rPr>
          <w:rFonts w:asciiTheme="minorHAnsi" w:hAnsiTheme="minorHAnsi" w:cs="Arial"/>
          <w:sz w:val="22"/>
          <w:szCs w:val="22"/>
        </w:rPr>
        <w:t>.</w:t>
      </w:r>
    </w:p>
    <w:p w14:paraId="6467DF15" w14:textId="77777777" w:rsidR="00AE7BF3" w:rsidRDefault="00AE7BF3" w:rsidP="00180C4E">
      <w:pPr>
        <w:pStyle w:val="BodyText2"/>
        <w:tabs>
          <w:tab w:val="left" w:pos="567"/>
        </w:tabs>
        <w:rPr>
          <w:rFonts w:asciiTheme="minorHAnsi" w:hAnsiTheme="minorHAnsi" w:cs="Arial"/>
          <w:b/>
          <w:sz w:val="22"/>
          <w:szCs w:val="22"/>
        </w:rPr>
      </w:pPr>
    </w:p>
    <w:p w14:paraId="4E080752" w14:textId="7C3BF7E7" w:rsidR="0070234E" w:rsidRPr="005B1EC5" w:rsidRDefault="00157B5C" w:rsidP="0070234E">
      <w:pPr>
        <w:pStyle w:val="BodyText2"/>
        <w:tabs>
          <w:tab w:val="left" w:pos="567"/>
        </w:tabs>
        <w:spacing w:after="120"/>
        <w:rPr>
          <w:rFonts w:asciiTheme="minorHAnsi" w:hAnsiTheme="minorHAnsi" w:cs="Arial"/>
          <w:b/>
          <w:sz w:val="22"/>
          <w:szCs w:val="22"/>
        </w:rPr>
      </w:pPr>
      <w:r w:rsidRPr="00921493">
        <w:rPr>
          <w:rFonts w:asciiTheme="minorHAnsi" w:hAnsiTheme="minorHAnsi" w:cs="Arial"/>
          <w:b/>
          <w:sz w:val="22"/>
          <w:szCs w:val="22"/>
        </w:rPr>
        <w:t>22.</w:t>
      </w:r>
      <w:r w:rsidRPr="00921493">
        <w:rPr>
          <w:rFonts w:asciiTheme="minorHAnsi" w:hAnsiTheme="minorHAnsi" w:cs="Arial"/>
          <w:b/>
          <w:sz w:val="22"/>
          <w:szCs w:val="22"/>
        </w:rPr>
        <w:tab/>
      </w:r>
      <w:r w:rsidR="0070234E" w:rsidRPr="005B1EC5">
        <w:rPr>
          <w:rFonts w:asciiTheme="minorHAnsi" w:hAnsiTheme="minorHAnsi" w:cs="Arial"/>
          <w:b/>
          <w:sz w:val="22"/>
          <w:szCs w:val="22"/>
          <w:u w:val="single"/>
        </w:rPr>
        <w:t>SCORING</w:t>
      </w:r>
    </w:p>
    <w:p w14:paraId="250DA617" w14:textId="2BBF21D6" w:rsidR="0070234E" w:rsidRPr="005B1EC5" w:rsidRDefault="0070234E" w:rsidP="003F74D6">
      <w:pPr>
        <w:pStyle w:val="BodyText2"/>
        <w:tabs>
          <w:tab w:val="left" w:pos="709"/>
        </w:tabs>
        <w:spacing w:after="120"/>
        <w:rPr>
          <w:rFonts w:asciiTheme="minorHAnsi" w:hAnsiTheme="minorHAnsi" w:cs="Arial"/>
          <w:b/>
          <w:sz w:val="22"/>
          <w:szCs w:val="22"/>
        </w:rPr>
      </w:pPr>
      <w:r w:rsidRPr="005B1EC5">
        <w:rPr>
          <w:rFonts w:asciiTheme="minorHAnsi" w:hAnsiTheme="minorHAnsi" w:cs="Arial"/>
          <w:b/>
          <w:sz w:val="22"/>
          <w:szCs w:val="22"/>
        </w:rPr>
        <w:t>2</w:t>
      </w:r>
      <w:r w:rsidR="00157B5C" w:rsidRPr="005B1EC5">
        <w:rPr>
          <w:rFonts w:asciiTheme="minorHAnsi" w:hAnsiTheme="minorHAnsi" w:cs="Arial"/>
          <w:b/>
          <w:sz w:val="22"/>
          <w:szCs w:val="22"/>
        </w:rPr>
        <w:t>2</w:t>
      </w:r>
      <w:r w:rsidRPr="005B1EC5">
        <w:rPr>
          <w:rFonts w:asciiTheme="minorHAnsi" w:hAnsiTheme="minorHAnsi" w:cs="Arial"/>
          <w:b/>
          <w:sz w:val="22"/>
          <w:szCs w:val="22"/>
        </w:rPr>
        <w:t>.1</w:t>
      </w:r>
      <w:r w:rsidRPr="005B1EC5">
        <w:rPr>
          <w:rFonts w:asciiTheme="minorHAnsi" w:hAnsiTheme="minorHAnsi" w:cs="Arial"/>
          <w:b/>
          <w:sz w:val="22"/>
          <w:szCs w:val="22"/>
        </w:rPr>
        <w:tab/>
        <w:t>Penalties</w:t>
      </w:r>
    </w:p>
    <w:p w14:paraId="5B435EBF" w14:textId="23A2591F" w:rsidR="0070234E" w:rsidRPr="005B1EC5" w:rsidRDefault="0070234E" w:rsidP="00D234F9">
      <w:pPr>
        <w:pStyle w:val="BodyText2"/>
        <w:tabs>
          <w:tab w:val="left" w:pos="567"/>
        </w:tabs>
        <w:ind w:left="1418" w:hanging="851"/>
        <w:rPr>
          <w:rFonts w:asciiTheme="minorHAnsi" w:hAnsiTheme="minorHAnsi" w:cs="Arial"/>
          <w:sz w:val="22"/>
          <w:szCs w:val="22"/>
        </w:rPr>
      </w:pPr>
      <w:r w:rsidRPr="005B1EC5">
        <w:rPr>
          <w:rFonts w:asciiTheme="minorHAnsi" w:hAnsiTheme="minorHAnsi" w:cs="Arial"/>
          <w:sz w:val="22"/>
          <w:szCs w:val="22"/>
        </w:rPr>
        <w:t>2</w:t>
      </w:r>
      <w:r w:rsidR="00157B5C" w:rsidRPr="005B1EC5">
        <w:rPr>
          <w:rFonts w:asciiTheme="minorHAnsi" w:hAnsiTheme="minorHAnsi" w:cs="Arial"/>
          <w:sz w:val="22"/>
          <w:szCs w:val="22"/>
        </w:rPr>
        <w:t>2</w:t>
      </w:r>
      <w:r w:rsidRPr="005B1EC5">
        <w:rPr>
          <w:rFonts w:asciiTheme="minorHAnsi" w:hAnsiTheme="minorHAnsi" w:cs="Arial"/>
          <w:sz w:val="22"/>
          <w:szCs w:val="22"/>
        </w:rPr>
        <w:t>.1.1</w:t>
      </w:r>
      <w:r w:rsidRPr="005B1EC5">
        <w:rPr>
          <w:rFonts w:asciiTheme="minorHAnsi" w:hAnsiTheme="minorHAnsi" w:cs="Arial"/>
          <w:sz w:val="22"/>
          <w:szCs w:val="22"/>
        </w:rPr>
        <w:tab/>
      </w:r>
      <w:r w:rsidRPr="005B1EC5">
        <w:rPr>
          <w:rFonts w:asciiTheme="minorHAnsi" w:hAnsiTheme="minorHAnsi" w:cs="Arial"/>
          <w:sz w:val="22"/>
          <w:szCs w:val="22"/>
        </w:rPr>
        <w:tab/>
        <w:t>Penalties for misbehaviour and physical and verbal corrections to and</w:t>
      </w:r>
      <w:r w:rsidR="00AF2A69" w:rsidRPr="005B1EC5">
        <w:rPr>
          <w:rFonts w:asciiTheme="minorHAnsi" w:hAnsiTheme="minorHAnsi" w:cs="Arial"/>
          <w:sz w:val="22"/>
          <w:szCs w:val="22"/>
        </w:rPr>
        <w:t>/</w:t>
      </w:r>
      <w:r w:rsidRPr="005B1EC5">
        <w:rPr>
          <w:rFonts w:asciiTheme="minorHAnsi" w:hAnsiTheme="minorHAnsi" w:cs="Arial"/>
          <w:sz w:val="22"/>
          <w:szCs w:val="22"/>
        </w:rPr>
        <w:t>or management or manipulation of the dog while the d</w:t>
      </w:r>
      <w:r w:rsidR="00AF2A69" w:rsidRPr="005B1EC5">
        <w:rPr>
          <w:rFonts w:asciiTheme="minorHAnsi" w:hAnsiTheme="minorHAnsi" w:cs="Arial"/>
          <w:sz w:val="22"/>
          <w:szCs w:val="22"/>
        </w:rPr>
        <w:t>og is under the control of the J</w:t>
      </w:r>
      <w:r w:rsidRPr="005B1EC5">
        <w:rPr>
          <w:rFonts w:asciiTheme="minorHAnsi" w:hAnsiTheme="minorHAnsi" w:cs="Arial"/>
          <w:sz w:val="22"/>
          <w:szCs w:val="22"/>
        </w:rPr>
        <w:t>udge shall incur a penalty up to disqualification, according to the level of correction/management/manipulation undertaken.</w:t>
      </w:r>
    </w:p>
    <w:p w14:paraId="4296B5A1" w14:textId="77777777" w:rsidR="0070234E" w:rsidRPr="005B1EC5" w:rsidRDefault="0070234E" w:rsidP="00D234F9">
      <w:pPr>
        <w:pStyle w:val="BodyText2"/>
        <w:tabs>
          <w:tab w:val="left" w:pos="567"/>
        </w:tabs>
        <w:ind w:left="1418" w:hanging="851"/>
        <w:rPr>
          <w:rFonts w:asciiTheme="minorHAnsi" w:hAnsiTheme="minorHAnsi" w:cs="Arial"/>
          <w:b/>
          <w:sz w:val="22"/>
          <w:szCs w:val="22"/>
        </w:rPr>
      </w:pPr>
    </w:p>
    <w:p w14:paraId="2AC2BF13" w14:textId="2641CC03" w:rsidR="0070234E" w:rsidRPr="005B1EC5" w:rsidRDefault="0070234E" w:rsidP="00D234F9">
      <w:pPr>
        <w:pStyle w:val="BodyText2"/>
        <w:tabs>
          <w:tab w:val="left" w:pos="567"/>
        </w:tabs>
        <w:spacing w:after="120"/>
        <w:ind w:left="1418" w:hanging="851"/>
        <w:rPr>
          <w:rFonts w:asciiTheme="minorHAnsi" w:hAnsiTheme="minorHAnsi" w:cs="Arial"/>
          <w:b/>
          <w:sz w:val="22"/>
          <w:szCs w:val="22"/>
        </w:rPr>
      </w:pPr>
      <w:r w:rsidRPr="005B1EC5">
        <w:rPr>
          <w:rFonts w:asciiTheme="minorHAnsi" w:hAnsiTheme="minorHAnsi" w:cs="Arial"/>
          <w:b/>
          <w:sz w:val="22"/>
          <w:szCs w:val="22"/>
        </w:rPr>
        <w:t>2</w:t>
      </w:r>
      <w:r w:rsidR="00157B5C" w:rsidRPr="005B1EC5">
        <w:rPr>
          <w:rFonts w:asciiTheme="minorHAnsi" w:hAnsiTheme="minorHAnsi" w:cs="Arial"/>
          <w:b/>
          <w:sz w:val="22"/>
          <w:szCs w:val="22"/>
        </w:rPr>
        <w:t>2</w:t>
      </w:r>
      <w:r w:rsidRPr="005B1EC5">
        <w:rPr>
          <w:rFonts w:asciiTheme="minorHAnsi" w:hAnsiTheme="minorHAnsi" w:cs="Arial"/>
          <w:b/>
          <w:sz w:val="22"/>
          <w:szCs w:val="22"/>
        </w:rPr>
        <w:t>.2</w:t>
      </w:r>
      <w:r w:rsidRPr="005B1EC5">
        <w:rPr>
          <w:rFonts w:asciiTheme="minorHAnsi" w:hAnsiTheme="minorHAnsi" w:cs="Arial"/>
          <w:b/>
          <w:sz w:val="22"/>
          <w:szCs w:val="22"/>
        </w:rPr>
        <w:tab/>
        <w:t>Faults</w:t>
      </w:r>
    </w:p>
    <w:p w14:paraId="1E73545D" w14:textId="453C4916" w:rsidR="0070234E" w:rsidRPr="005B1EC5" w:rsidRDefault="0070234E" w:rsidP="00D234F9">
      <w:pPr>
        <w:spacing w:after="120"/>
        <w:ind w:left="1418" w:hanging="851"/>
      </w:pPr>
      <w:r w:rsidRPr="005B1EC5">
        <w:t>2</w:t>
      </w:r>
      <w:r w:rsidR="00157B5C" w:rsidRPr="005B1EC5">
        <w:t>2</w:t>
      </w:r>
      <w:r w:rsidRPr="005B1EC5">
        <w:t>.2.1</w:t>
      </w:r>
      <w:r w:rsidRPr="005B1EC5">
        <w:tab/>
        <w:t xml:space="preserve">Errors occurring during the search will be assessed as faults, as follows: </w:t>
      </w:r>
    </w:p>
    <w:p w14:paraId="49782E61" w14:textId="69E32C34" w:rsidR="0070234E" w:rsidRPr="005B1EC5" w:rsidRDefault="0070234E" w:rsidP="0070234E">
      <w:pPr>
        <w:spacing w:after="120"/>
        <w:ind w:left="1843" w:hanging="425"/>
      </w:pPr>
      <w:r w:rsidRPr="005B1EC5">
        <w:t xml:space="preserve">(a) </w:t>
      </w:r>
      <w:r w:rsidRPr="005B1EC5">
        <w:tab/>
        <w:t xml:space="preserve">handler error (eg not crossing the </w:t>
      </w:r>
      <w:r w:rsidR="00D318F5" w:rsidRPr="005B1EC5">
        <w:t xml:space="preserve">start </w:t>
      </w:r>
      <w:r w:rsidRPr="005B1EC5">
        <w:t>line at the commencement of the search</w:t>
      </w:r>
      <w:r w:rsidR="00AF2A69" w:rsidRPr="005B1EC5">
        <w:t>,</w:t>
      </w:r>
      <w:r w:rsidRPr="005B1EC5">
        <w:t xml:space="preserve"> unnecessarily crowding the dog while it is searching, moving on to a new search area </w:t>
      </w:r>
      <w:r w:rsidR="00310A3B" w:rsidRPr="005B1EC5">
        <w:t>[</w:t>
      </w:r>
      <w:r w:rsidRPr="005B1EC5">
        <w:t>where there are multiple search areas</w:t>
      </w:r>
      <w:r w:rsidR="00310A3B" w:rsidRPr="005B1EC5">
        <w:t>]</w:t>
      </w:r>
      <w:r w:rsidRPr="005B1EC5">
        <w:t xml:space="preserve"> without advising the </w:t>
      </w:r>
      <w:r w:rsidR="00AF2A69" w:rsidRPr="005B1EC5">
        <w:t>J</w:t>
      </w:r>
      <w:r w:rsidRPr="005B1EC5">
        <w:t>udge that an area is clear</w:t>
      </w:r>
      <w:r w:rsidR="00AF2A69" w:rsidRPr="005B1EC5">
        <w:t>,</w:t>
      </w:r>
      <w:r w:rsidRPr="005B1EC5">
        <w:t xml:space="preserve"> lack of team work); </w:t>
      </w:r>
      <w:r w:rsidR="00D234F9" w:rsidRPr="005B1EC5">
        <w:t xml:space="preserve"> </w:t>
      </w:r>
    </w:p>
    <w:p w14:paraId="22981ABA" w14:textId="77777777" w:rsidR="0070234E" w:rsidRPr="005B1EC5" w:rsidRDefault="0070234E" w:rsidP="0070234E">
      <w:pPr>
        <w:spacing w:after="120"/>
        <w:ind w:left="1843" w:hanging="425"/>
      </w:pPr>
      <w:r w:rsidRPr="005B1EC5">
        <w:t xml:space="preserve"> (b)</w:t>
      </w:r>
      <w:r w:rsidRPr="005B1EC5">
        <w:tab/>
        <w:t>safety concern (eg taking the dog off-lead in an on-lead only search area, allowing the dog to be put in an unsafe situation);</w:t>
      </w:r>
    </w:p>
    <w:p w14:paraId="40462318" w14:textId="4626566D" w:rsidR="0070234E" w:rsidRPr="005B1EC5" w:rsidRDefault="0070234E" w:rsidP="0070234E">
      <w:pPr>
        <w:ind w:left="1843" w:hanging="425"/>
      </w:pPr>
      <w:r w:rsidRPr="005B1EC5">
        <w:t>(c)</w:t>
      </w:r>
      <w:r w:rsidRPr="005B1EC5">
        <w:tab/>
        <w:t>mildly compromising the search area (eg competitor accidentally touching an object in the search area without the Judge’s permission, untidy reward delivery, poor lead handling, dog retriev</w:t>
      </w:r>
      <w:r w:rsidR="00AF2A69" w:rsidRPr="005B1EC5">
        <w:t>ing</w:t>
      </w:r>
      <w:r w:rsidRPr="005B1EC5">
        <w:t xml:space="preserve"> hide or distraction). </w:t>
      </w:r>
    </w:p>
    <w:p w14:paraId="5DBD1B2C" w14:textId="77777777" w:rsidR="0070234E" w:rsidRPr="005B1EC5" w:rsidRDefault="0070234E" w:rsidP="0070234E">
      <w:pPr>
        <w:ind w:left="1418"/>
      </w:pPr>
    </w:p>
    <w:p w14:paraId="3AC83D74" w14:textId="0B1B62AF" w:rsidR="0070234E" w:rsidRPr="005B1EC5" w:rsidRDefault="0070234E" w:rsidP="0070234E">
      <w:pPr>
        <w:ind w:left="1418" w:hanging="851"/>
      </w:pPr>
      <w:r w:rsidRPr="005B1EC5">
        <w:t>2</w:t>
      </w:r>
      <w:r w:rsidR="00157B5C" w:rsidRPr="005B1EC5">
        <w:t>2</w:t>
      </w:r>
      <w:r w:rsidRPr="005B1EC5">
        <w:t>.2.2</w:t>
      </w:r>
      <w:r w:rsidRPr="005B1EC5">
        <w:tab/>
        <w:t xml:space="preserve">Each fault can be </w:t>
      </w:r>
      <w:r w:rsidR="00AF2A69" w:rsidRPr="005B1EC5">
        <w:t xml:space="preserve">applied </w:t>
      </w:r>
      <w:r w:rsidRPr="005B1EC5">
        <w:t xml:space="preserve">multiple times in the same search, if warranted. Faults affect </w:t>
      </w:r>
      <w:r w:rsidR="003F74D6" w:rsidRPr="005B1EC5">
        <w:t xml:space="preserve">placings </w:t>
      </w:r>
      <w:r w:rsidRPr="005B1EC5">
        <w:t xml:space="preserve">only; there is no maximum number of faults per search. </w:t>
      </w:r>
      <w:r w:rsidR="00AF2A69" w:rsidRPr="005B1EC5">
        <w:t xml:space="preserve"> </w:t>
      </w:r>
      <w:r w:rsidRPr="005B1EC5">
        <w:t xml:space="preserve">Any team </w:t>
      </w:r>
      <w:r w:rsidR="00AF2A69" w:rsidRPr="005B1EC5">
        <w:t xml:space="preserve">that </w:t>
      </w:r>
      <w:r w:rsidRPr="005B1EC5">
        <w:t>finds and calls all of the hides within the search time with no NQ faults will qualify.</w:t>
      </w:r>
      <w:r w:rsidR="00D234F9" w:rsidRPr="005B1EC5">
        <w:t xml:space="preserve">  </w:t>
      </w:r>
    </w:p>
    <w:p w14:paraId="2EEA5625" w14:textId="77777777" w:rsidR="0070234E" w:rsidRPr="005B1EC5" w:rsidRDefault="0070234E" w:rsidP="0070234E">
      <w:pPr>
        <w:ind w:left="1418" w:hanging="851"/>
      </w:pPr>
    </w:p>
    <w:p w14:paraId="6EF79C76" w14:textId="4D5A6DF9" w:rsidR="0070234E" w:rsidRPr="005B1EC5" w:rsidRDefault="0070234E" w:rsidP="0070234E">
      <w:pPr>
        <w:ind w:left="1418" w:hanging="851"/>
      </w:pPr>
      <w:r w:rsidRPr="005B1EC5">
        <w:t>2</w:t>
      </w:r>
      <w:r w:rsidR="00157B5C" w:rsidRPr="005B1EC5">
        <w:t>2</w:t>
      </w:r>
      <w:r w:rsidRPr="005B1EC5">
        <w:t>.1.3</w:t>
      </w:r>
      <w:r w:rsidRPr="005B1EC5">
        <w:tab/>
        <w:t>Faults will not be called out by the Judge during the search.</w:t>
      </w:r>
      <w:r w:rsidR="003F74D6" w:rsidRPr="005B1EC5">
        <w:t xml:space="preserve"> </w:t>
      </w:r>
      <w:r w:rsidRPr="005B1EC5">
        <w:t xml:space="preserve"> If time permits, the Judge may briefly explain any </w:t>
      </w:r>
      <w:r w:rsidR="00D234F9" w:rsidRPr="005B1EC5">
        <w:t xml:space="preserve">assessed </w:t>
      </w:r>
      <w:r w:rsidRPr="005B1EC5">
        <w:t xml:space="preserve">faults to the competitor at the completion of the search. </w:t>
      </w:r>
    </w:p>
    <w:p w14:paraId="2C3A3E99" w14:textId="77777777" w:rsidR="0070234E" w:rsidRPr="005B1EC5" w:rsidRDefault="0070234E" w:rsidP="0070234E">
      <w:pPr>
        <w:ind w:left="1418" w:hanging="851"/>
      </w:pPr>
    </w:p>
    <w:p w14:paraId="5180446E" w14:textId="2139BBE1" w:rsidR="0070234E" w:rsidRPr="005B1EC5" w:rsidRDefault="0070234E" w:rsidP="0070234E">
      <w:pPr>
        <w:spacing w:after="120"/>
        <w:ind w:left="567" w:hanging="567"/>
      </w:pPr>
      <w:r w:rsidRPr="005B1EC5">
        <w:rPr>
          <w:b/>
        </w:rPr>
        <w:t>2</w:t>
      </w:r>
      <w:r w:rsidR="00157B5C" w:rsidRPr="005B1EC5">
        <w:rPr>
          <w:b/>
        </w:rPr>
        <w:t>2</w:t>
      </w:r>
      <w:r w:rsidRPr="005B1EC5">
        <w:rPr>
          <w:b/>
        </w:rPr>
        <w:t>.3</w:t>
      </w:r>
      <w:r w:rsidRPr="005B1EC5">
        <w:rPr>
          <w:b/>
        </w:rPr>
        <w:tab/>
        <w:t>Non-Qualifying Faults</w:t>
      </w:r>
    </w:p>
    <w:p w14:paraId="40CE096D" w14:textId="3EE97916" w:rsidR="0070234E" w:rsidRPr="005B1EC5" w:rsidRDefault="0070234E" w:rsidP="0070234E">
      <w:pPr>
        <w:spacing w:after="120"/>
        <w:ind w:left="1418" w:hanging="851"/>
      </w:pPr>
      <w:r w:rsidRPr="005B1EC5">
        <w:t>2</w:t>
      </w:r>
      <w:r w:rsidR="00157B5C" w:rsidRPr="005B1EC5">
        <w:t>2</w:t>
      </w:r>
      <w:r w:rsidRPr="005B1EC5">
        <w:t>.3.1</w:t>
      </w:r>
      <w:r w:rsidRPr="005B1EC5">
        <w:tab/>
        <w:t xml:space="preserve">The following behaviours are deemed to be faults which will result in a non-qualifying </w:t>
      </w:r>
      <w:r w:rsidR="00AF2A69" w:rsidRPr="005B1EC5">
        <w:t>score</w:t>
      </w:r>
      <w:r w:rsidRPr="005B1EC5">
        <w:t xml:space="preserve">: </w:t>
      </w:r>
    </w:p>
    <w:p w14:paraId="3B4C6FCB" w14:textId="605445D5" w:rsidR="0070234E" w:rsidRPr="005B1EC5" w:rsidRDefault="0070234E" w:rsidP="0070234E">
      <w:pPr>
        <w:spacing w:after="120"/>
        <w:ind w:left="1843" w:hanging="426"/>
      </w:pPr>
      <w:r w:rsidRPr="005B1EC5">
        <w:t xml:space="preserve">(a) </w:t>
      </w:r>
      <w:r w:rsidRPr="005B1EC5">
        <w:tab/>
        <w:t xml:space="preserve">the competitor calls “Alert” on the incorrect location.  While the dog should not qualify in this </w:t>
      </w:r>
      <w:r w:rsidR="003F74D6" w:rsidRPr="005B1EC5">
        <w:t>E</w:t>
      </w:r>
      <w:r w:rsidRPr="005B1EC5">
        <w:t>lement, the Judge may indicate where the hide is</w:t>
      </w:r>
      <w:r w:rsidR="00AF2A69" w:rsidRPr="005B1EC5">
        <w:t>,</w:t>
      </w:r>
      <w:r w:rsidRPr="005B1EC5">
        <w:t xml:space="preserve"> to allow the dog to find the hide and be rewarded;</w:t>
      </w:r>
    </w:p>
    <w:p w14:paraId="7E698660" w14:textId="77777777" w:rsidR="0070234E" w:rsidRPr="005B1EC5" w:rsidRDefault="0070234E" w:rsidP="0070234E">
      <w:pPr>
        <w:spacing w:after="120"/>
        <w:ind w:left="1843" w:hanging="426"/>
      </w:pPr>
      <w:r w:rsidRPr="005B1EC5">
        <w:t xml:space="preserve">(b) </w:t>
      </w:r>
      <w:r w:rsidRPr="005B1EC5">
        <w:tab/>
        <w:t>the competitor calls “Finish” before all hides in the search area have been located;</w:t>
      </w:r>
    </w:p>
    <w:p w14:paraId="31550397" w14:textId="77777777" w:rsidR="0070234E" w:rsidRPr="005B1EC5" w:rsidRDefault="0070234E" w:rsidP="0070234E">
      <w:pPr>
        <w:spacing w:after="120"/>
        <w:ind w:left="1843" w:hanging="426"/>
      </w:pPr>
      <w:r w:rsidRPr="005B1EC5">
        <w:t xml:space="preserve">(c) </w:t>
      </w:r>
      <w:r w:rsidRPr="005B1EC5">
        <w:tab/>
        <w:t xml:space="preserve">the maximum time for a search at that level has been exceeded; </w:t>
      </w:r>
    </w:p>
    <w:p w14:paraId="77A72520" w14:textId="3A1CC853" w:rsidR="0070234E" w:rsidRPr="005B1EC5" w:rsidRDefault="0070234E" w:rsidP="003D133B">
      <w:pPr>
        <w:spacing w:after="120"/>
        <w:ind w:left="1843" w:hanging="425"/>
        <w:rPr>
          <w:color w:val="1F497D" w:themeColor="text2"/>
        </w:rPr>
      </w:pPr>
      <w:r w:rsidRPr="005B1EC5">
        <w:lastRenderedPageBreak/>
        <w:t xml:space="preserve">(d) </w:t>
      </w:r>
      <w:r w:rsidRPr="005B1EC5">
        <w:tab/>
        <w:t xml:space="preserve">the competitor is not able to point to the location of the hide when asked by </w:t>
      </w:r>
      <w:r w:rsidRPr="005B1EC5">
        <w:rPr>
          <w:color w:val="1F497D" w:themeColor="text2"/>
        </w:rPr>
        <w:t xml:space="preserve"> </w:t>
      </w:r>
      <w:r w:rsidR="003D133B" w:rsidRPr="005B1EC5">
        <w:rPr>
          <w:color w:val="1F497D" w:themeColor="text2"/>
        </w:rPr>
        <w:t>the Judge;</w:t>
      </w:r>
      <w:r w:rsidRPr="005B1EC5">
        <w:rPr>
          <w:color w:val="1F497D" w:themeColor="text2"/>
        </w:rPr>
        <w:t xml:space="preserve"> </w:t>
      </w:r>
    </w:p>
    <w:p w14:paraId="075B2DE3" w14:textId="35247B0C" w:rsidR="0070234E" w:rsidRPr="005B1EC5" w:rsidRDefault="003F74D6" w:rsidP="0070234E">
      <w:pPr>
        <w:spacing w:after="120"/>
        <w:ind w:left="1843" w:hanging="425"/>
      </w:pPr>
      <w:r w:rsidRPr="005B1EC5" w:rsidDel="003F74D6">
        <w:t xml:space="preserve"> </w:t>
      </w:r>
      <w:r w:rsidR="0070234E" w:rsidRPr="005B1EC5">
        <w:t xml:space="preserve">(f) </w:t>
      </w:r>
      <w:r w:rsidR="0070234E" w:rsidRPr="005B1EC5">
        <w:tab/>
      </w:r>
      <w:r w:rsidR="0070234E" w:rsidRPr="005B1EC5">
        <w:rPr>
          <w:color w:val="1F497D" w:themeColor="text2"/>
        </w:rPr>
        <w:t xml:space="preserve"> </w:t>
      </w:r>
      <w:r w:rsidR="0070234E" w:rsidRPr="005B1EC5">
        <w:t>the dog is not under the competitor’s control;</w:t>
      </w:r>
    </w:p>
    <w:p w14:paraId="4FFC209A" w14:textId="77777777" w:rsidR="0070234E" w:rsidRPr="005B1EC5" w:rsidRDefault="0070234E" w:rsidP="0070234E">
      <w:pPr>
        <w:spacing w:after="120"/>
        <w:ind w:left="1843" w:hanging="426"/>
      </w:pPr>
      <w:r w:rsidRPr="005B1EC5">
        <w:t xml:space="preserve">(g)  </w:t>
      </w:r>
      <w:r w:rsidRPr="005B1EC5">
        <w:tab/>
        <w:t>the dog or competitor stops working or performs disruptive behaviour for ten (10) or more seconds after warning from the Judge;</w:t>
      </w:r>
    </w:p>
    <w:p w14:paraId="1B8B3A3F" w14:textId="0E31D706" w:rsidR="0070234E" w:rsidRPr="005B1EC5" w:rsidRDefault="0070234E" w:rsidP="0070234E">
      <w:pPr>
        <w:spacing w:after="120"/>
        <w:ind w:left="1843" w:hanging="426"/>
      </w:pPr>
      <w:r w:rsidRPr="005B1EC5">
        <w:t xml:space="preserve">(h) </w:t>
      </w:r>
      <w:r w:rsidR="00921493">
        <w:tab/>
      </w:r>
      <w:r w:rsidRPr="005B1EC5">
        <w:t xml:space="preserve">the dog shows signs of extreme stress or fear; </w:t>
      </w:r>
    </w:p>
    <w:p w14:paraId="474652AF" w14:textId="5749899E" w:rsidR="0070234E" w:rsidRPr="005B1EC5" w:rsidRDefault="0070234E" w:rsidP="0070234E">
      <w:pPr>
        <w:spacing w:after="120"/>
        <w:ind w:left="1843" w:hanging="426"/>
      </w:pPr>
      <w:r w:rsidRPr="005B1EC5">
        <w:t>(</w:t>
      </w:r>
      <w:r w:rsidR="003D133B" w:rsidRPr="005B1EC5">
        <w:t>i</w:t>
      </w:r>
      <w:r w:rsidRPr="005B1EC5">
        <w:t>)</w:t>
      </w:r>
      <w:r w:rsidRPr="005B1EC5">
        <w:tab/>
      </w:r>
      <w:r w:rsidRPr="005B1EC5">
        <w:rPr>
          <w:rFonts w:ascii="Calibri" w:hAnsi="Calibri" w:cs="Calibri"/>
        </w:rPr>
        <w:t>the Judge considers the dog is unfit to compete and/or exhibiting undue stress</w:t>
      </w:r>
      <w:r w:rsidR="00AF2A69" w:rsidRPr="005B1EC5">
        <w:rPr>
          <w:rFonts w:ascii="Calibri" w:hAnsi="Calibri" w:cs="Calibri"/>
        </w:rPr>
        <w:t>;</w:t>
      </w:r>
    </w:p>
    <w:p w14:paraId="6FDEEE92" w14:textId="3B3162F1" w:rsidR="0070234E" w:rsidRPr="005B1EC5" w:rsidRDefault="0070234E" w:rsidP="0070234E">
      <w:pPr>
        <w:spacing w:after="120"/>
        <w:ind w:left="1843" w:hanging="426"/>
      </w:pPr>
      <w:r w:rsidRPr="005B1EC5">
        <w:t>(</w:t>
      </w:r>
      <w:r w:rsidR="003D133B" w:rsidRPr="005B1EC5">
        <w:t>j</w:t>
      </w:r>
      <w:r w:rsidRPr="005B1EC5">
        <w:t>)</w:t>
      </w:r>
      <w:r w:rsidRPr="005B1EC5">
        <w:tab/>
        <w:t>any violation of the Rules relating to dog attire;</w:t>
      </w:r>
    </w:p>
    <w:p w14:paraId="56733F90" w14:textId="70AD8AA5" w:rsidR="0070234E" w:rsidRPr="005B1EC5" w:rsidRDefault="0070234E" w:rsidP="007137E4">
      <w:pPr>
        <w:ind w:left="1843" w:hanging="425"/>
      </w:pPr>
      <w:r w:rsidRPr="005B1EC5">
        <w:t>(</w:t>
      </w:r>
      <w:r w:rsidR="003D133B" w:rsidRPr="005B1EC5">
        <w:t>k</w:t>
      </w:r>
      <w:r w:rsidRPr="005B1EC5">
        <w:t>)</w:t>
      </w:r>
      <w:r w:rsidRPr="005B1EC5">
        <w:tab/>
        <w:t>the competitor is unable to stop the dog’s barking, after a warning from the Judge.</w:t>
      </w:r>
    </w:p>
    <w:p w14:paraId="3B6847B5" w14:textId="77777777" w:rsidR="007137E4" w:rsidRPr="005B1EC5" w:rsidRDefault="007137E4" w:rsidP="007137E4">
      <w:pPr>
        <w:ind w:left="1843" w:hanging="425"/>
      </w:pPr>
    </w:p>
    <w:p w14:paraId="1E5A6024" w14:textId="7779C07D" w:rsidR="0070234E" w:rsidRPr="005B1EC5" w:rsidRDefault="0070234E" w:rsidP="0070234E">
      <w:pPr>
        <w:ind w:left="1418" w:hanging="851"/>
      </w:pPr>
      <w:r w:rsidRPr="005B1EC5">
        <w:t>2</w:t>
      </w:r>
      <w:r w:rsidR="00157B5C" w:rsidRPr="005B1EC5">
        <w:t>2</w:t>
      </w:r>
      <w:r w:rsidRPr="005B1EC5">
        <w:t>.3.2</w:t>
      </w:r>
      <w:r w:rsidRPr="005B1EC5">
        <w:tab/>
        <w:t>The Judge may determine that</w:t>
      </w:r>
      <w:r w:rsidR="007137E4" w:rsidRPr="005B1EC5">
        <w:t>,</w:t>
      </w:r>
      <w:r w:rsidRPr="005B1EC5">
        <w:t xml:space="preserve"> because of the non-qualifying fault incurred, the competitor and dog should be excluded from any further searching of </w:t>
      </w:r>
      <w:r w:rsidR="007137E4" w:rsidRPr="005B1EC5">
        <w:t xml:space="preserve">an </w:t>
      </w:r>
      <w:r w:rsidRPr="005B1EC5">
        <w:t xml:space="preserve">Element and excuse the competitor from the search area.  A competitor who is excused from a search must vacate the search area immediately. </w:t>
      </w:r>
    </w:p>
    <w:p w14:paraId="0C26FCFA" w14:textId="77777777" w:rsidR="0070234E" w:rsidRPr="005B1EC5" w:rsidRDefault="0070234E" w:rsidP="0070234E">
      <w:pPr>
        <w:ind w:left="1418" w:hanging="851"/>
      </w:pPr>
    </w:p>
    <w:p w14:paraId="4EC3C9A1" w14:textId="58471AB6" w:rsidR="0070234E" w:rsidRPr="005B1EC5" w:rsidRDefault="0070234E" w:rsidP="0070234E">
      <w:pPr>
        <w:ind w:left="1418" w:hanging="851"/>
      </w:pPr>
      <w:r w:rsidRPr="005B1EC5">
        <w:t>2</w:t>
      </w:r>
      <w:r w:rsidR="00157B5C" w:rsidRPr="005B1EC5">
        <w:t>2</w:t>
      </w:r>
      <w:r w:rsidRPr="005B1EC5">
        <w:t>.3.3</w:t>
      </w:r>
      <w:r w:rsidRPr="005B1EC5">
        <w:tab/>
        <w:t xml:space="preserve">A competitor who is excused from a search may, at the discretion of the Judge, still </w:t>
      </w:r>
      <w:r w:rsidR="002A6EE7" w:rsidRPr="005B1EC5">
        <w:t>be allowed to compete in other c</w:t>
      </w:r>
      <w:r w:rsidRPr="005B1EC5">
        <w:t xml:space="preserve">lasses or Elements in which they are entered at that trial. </w:t>
      </w:r>
    </w:p>
    <w:p w14:paraId="481AF1EA" w14:textId="77777777" w:rsidR="0070234E" w:rsidRPr="005B1EC5" w:rsidRDefault="0070234E" w:rsidP="0070234E">
      <w:pPr>
        <w:pStyle w:val="BodyText2"/>
        <w:rPr>
          <w:rFonts w:asciiTheme="minorHAnsi" w:hAnsiTheme="minorHAnsi" w:cs="Arial"/>
          <w:b/>
          <w:sz w:val="22"/>
          <w:szCs w:val="22"/>
        </w:rPr>
      </w:pPr>
    </w:p>
    <w:p w14:paraId="4CBF8256" w14:textId="3AD8A716" w:rsidR="0070234E" w:rsidRPr="005B1EC5" w:rsidRDefault="0070234E" w:rsidP="0070234E">
      <w:pPr>
        <w:pStyle w:val="BodyText2"/>
        <w:spacing w:after="120"/>
        <w:ind w:left="567" w:hanging="567"/>
        <w:rPr>
          <w:rFonts w:asciiTheme="minorHAnsi" w:hAnsiTheme="minorHAnsi" w:cs="Arial"/>
          <w:b/>
          <w:sz w:val="22"/>
          <w:szCs w:val="22"/>
        </w:rPr>
      </w:pPr>
      <w:r w:rsidRPr="005B1EC5">
        <w:rPr>
          <w:rFonts w:asciiTheme="minorHAnsi" w:hAnsiTheme="minorHAnsi" w:cs="Arial"/>
          <w:b/>
          <w:sz w:val="22"/>
          <w:szCs w:val="22"/>
        </w:rPr>
        <w:t>2</w:t>
      </w:r>
      <w:r w:rsidR="00157B5C" w:rsidRPr="005B1EC5">
        <w:rPr>
          <w:rFonts w:asciiTheme="minorHAnsi" w:hAnsiTheme="minorHAnsi" w:cs="Arial"/>
          <w:b/>
          <w:sz w:val="22"/>
          <w:szCs w:val="22"/>
        </w:rPr>
        <w:t>2</w:t>
      </w:r>
      <w:r w:rsidRPr="005B1EC5">
        <w:rPr>
          <w:rFonts w:asciiTheme="minorHAnsi" w:hAnsiTheme="minorHAnsi" w:cs="Arial"/>
          <w:b/>
          <w:sz w:val="22"/>
          <w:szCs w:val="22"/>
        </w:rPr>
        <w:t>.4</w:t>
      </w:r>
      <w:r w:rsidRPr="005B1EC5">
        <w:rPr>
          <w:rFonts w:asciiTheme="minorHAnsi" w:hAnsiTheme="minorHAnsi" w:cs="Arial"/>
          <w:b/>
          <w:sz w:val="22"/>
          <w:szCs w:val="22"/>
        </w:rPr>
        <w:tab/>
        <w:t xml:space="preserve">Disqualification  </w:t>
      </w:r>
    </w:p>
    <w:p w14:paraId="69F7FF65" w14:textId="196ED691" w:rsidR="0070234E" w:rsidRPr="005B1EC5" w:rsidRDefault="0070234E" w:rsidP="0070234E">
      <w:pPr>
        <w:spacing w:after="120"/>
        <w:ind w:left="1418" w:hanging="851"/>
      </w:pPr>
      <w:r w:rsidRPr="005B1EC5">
        <w:t>2</w:t>
      </w:r>
      <w:r w:rsidR="00157B5C" w:rsidRPr="005B1EC5">
        <w:t>2</w:t>
      </w:r>
      <w:r w:rsidRPr="005B1EC5">
        <w:t>.4.1</w:t>
      </w:r>
      <w:r w:rsidRPr="005B1EC5">
        <w:tab/>
        <w:t>A competitor shall be disqualified from the trial</w:t>
      </w:r>
      <w:r w:rsidR="003D133B" w:rsidRPr="005B1EC5">
        <w:t xml:space="preserve"> and the score sheet must be marked ‘Disqualified (D.Q)’ </w:t>
      </w:r>
      <w:r w:rsidRPr="005B1EC5">
        <w:t xml:space="preserve">if, in the opinion of the Judge, any of the following apply: </w:t>
      </w:r>
    </w:p>
    <w:p w14:paraId="6A0DC3F1" w14:textId="5A0DC70E" w:rsidR="0070234E" w:rsidRPr="005B1EC5" w:rsidRDefault="0070234E" w:rsidP="0070234E">
      <w:pPr>
        <w:spacing w:after="120"/>
        <w:ind w:left="1843" w:hanging="425"/>
      </w:pPr>
      <w:r w:rsidRPr="005B1EC5">
        <w:t xml:space="preserve">(a) </w:t>
      </w:r>
      <w:r w:rsidRPr="005B1EC5">
        <w:tab/>
      </w:r>
      <w:r w:rsidR="00D82F6E" w:rsidRPr="005B1EC5">
        <w:t xml:space="preserve">any harsh handling or correction of the dog by the competitor (eg physical guidance or positioning of the dog, verbal </w:t>
      </w:r>
      <w:r w:rsidR="007137E4" w:rsidRPr="005B1EC5">
        <w:t xml:space="preserve">or physical </w:t>
      </w:r>
      <w:r w:rsidR="00D82F6E" w:rsidRPr="005B1EC5">
        <w:t>reprimands, intimidating or abusive commands);</w:t>
      </w:r>
    </w:p>
    <w:p w14:paraId="2D22F73A" w14:textId="77777777" w:rsidR="0070234E" w:rsidRPr="005B1EC5" w:rsidRDefault="0070234E" w:rsidP="0070234E">
      <w:pPr>
        <w:spacing w:after="120"/>
        <w:ind w:left="1843" w:hanging="425"/>
      </w:pPr>
      <w:r w:rsidRPr="005B1EC5">
        <w:t>(b)</w:t>
      </w:r>
      <w:r w:rsidRPr="005B1EC5">
        <w:tab/>
        <w:t>the competitor is or has been in possession of any of the target odours when at the trial venue;</w:t>
      </w:r>
    </w:p>
    <w:p w14:paraId="31733D85" w14:textId="0D36B471" w:rsidR="0070234E" w:rsidRPr="005B1EC5" w:rsidRDefault="0070234E" w:rsidP="0070234E">
      <w:pPr>
        <w:spacing w:after="120"/>
        <w:ind w:left="1843" w:hanging="425"/>
      </w:pPr>
      <w:r w:rsidRPr="005B1EC5">
        <w:t>(c)</w:t>
      </w:r>
      <w:r w:rsidRPr="005B1EC5">
        <w:tab/>
        <w:t>the competitor undertakes training at the trial venue</w:t>
      </w:r>
      <w:r w:rsidR="00B14FDB" w:rsidRPr="005B1EC5">
        <w:t xml:space="preserve"> or subset of the venue as specified in the </w:t>
      </w:r>
      <w:r w:rsidR="003D133B" w:rsidRPr="005B1EC5">
        <w:t>S</w:t>
      </w:r>
      <w:r w:rsidR="00B14FDB" w:rsidRPr="005B1EC5">
        <w:t>chedule</w:t>
      </w:r>
      <w:r w:rsidRPr="005B1EC5">
        <w:t xml:space="preserve">, other than in the designated warm-up area; </w:t>
      </w:r>
    </w:p>
    <w:p w14:paraId="2D0BDBCD" w14:textId="77777777" w:rsidR="0070234E" w:rsidRPr="005B1EC5" w:rsidRDefault="0070234E" w:rsidP="0070234E">
      <w:pPr>
        <w:spacing w:after="120"/>
        <w:ind w:left="1843" w:hanging="425"/>
      </w:pPr>
      <w:r w:rsidRPr="005B1EC5">
        <w:t>(d)</w:t>
      </w:r>
      <w:r w:rsidRPr="005B1EC5">
        <w:tab/>
      </w:r>
      <w:r w:rsidRPr="005B1EC5">
        <w:rPr>
          <w:rFonts w:cs="Arial"/>
        </w:rPr>
        <w:t>the</w:t>
      </w:r>
      <w:r w:rsidRPr="005B1EC5">
        <w:t xml:space="preserve"> competitor receives assistance from a spectator or another competitor; </w:t>
      </w:r>
    </w:p>
    <w:p w14:paraId="3AFC2210" w14:textId="14DA60F1" w:rsidR="0070234E" w:rsidRPr="005B1EC5" w:rsidRDefault="0070234E" w:rsidP="0070234E">
      <w:pPr>
        <w:spacing w:after="120"/>
        <w:ind w:left="1843" w:hanging="425"/>
      </w:pPr>
      <w:r w:rsidRPr="005B1EC5">
        <w:t>(e)</w:t>
      </w:r>
      <w:r w:rsidRPr="005B1EC5">
        <w:tab/>
        <w:t>the competitor touches</w:t>
      </w:r>
      <w:r w:rsidR="00B14FDB" w:rsidRPr="005B1EC5">
        <w:t>,</w:t>
      </w:r>
      <w:r w:rsidRPr="005B1EC5">
        <w:t xml:space="preserve"> moves or disrupts any object in the search area without express permission from the Judge and this has interfered with or contaminated or changed the search area such that it impacts unfairly on subsequent searches;</w:t>
      </w:r>
    </w:p>
    <w:p w14:paraId="75B38A70" w14:textId="5D9A5873" w:rsidR="0070234E" w:rsidRPr="005B1EC5" w:rsidRDefault="0070234E" w:rsidP="0070234E">
      <w:pPr>
        <w:spacing w:after="120"/>
        <w:ind w:left="1843" w:hanging="425"/>
      </w:pPr>
      <w:r w:rsidRPr="005B1EC5">
        <w:t>(f)</w:t>
      </w:r>
      <w:r w:rsidRPr="005B1EC5">
        <w:tab/>
        <w:t>the competitor discusses a search with any other person before the class has ended</w:t>
      </w:r>
      <w:r w:rsidR="007137E4" w:rsidRPr="005B1EC5">
        <w:t>.</w:t>
      </w:r>
    </w:p>
    <w:p w14:paraId="6BB6C94E" w14:textId="69EFD96A" w:rsidR="003D133B" w:rsidRPr="005B1EC5" w:rsidRDefault="003D133B" w:rsidP="003D133B">
      <w:pPr>
        <w:spacing w:after="120"/>
        <w:ind w:left="1843" w:hanging="425"/>
      </w:pPr>
      <w:r w:rsidRPr="005B1EC5">
        <w:t>(g)</w:t>
      </w:r>
      <w:r w:rsidRPr="005B1EC5">
        <w:tab/>
        <w:t>the dog eliminates (urinates, defecates or vomits) in the search area;</w:t>
      </w:r>
    </w:p>
    <w:p w14:paraId="0A72A87F" w14:textId="5E55A5E0" w:rsidR="003D133B" w:rsidRPr="005B1EC5" w:rsidRDefault="003D133B" w:rsidP="003D133B">
      <w:pPr>
        <w:spacing w:after="120"/>
        <w:ind w:left="1843" w:hanging="425"/>
      </w:pPr>
      <w:r w:rsidRPr="005B1EC5">
        <w:t xml:space="preserve">(e) </w:t>
      </w:r>
      <w:r w:rsidRPr="005B1EC5">
        <w:tab/>
        <w:t>the competitor allows the dog to disrupt the search area unduly. This includes excessive saliva</w:t>
      </w:r>
      <w:r w:rsidRPr="005B1EC5">
        <w:rPr>
          <w:rStyle w:val="FootnoteReference"/>
        </w:rPr>
        <w:footnoteReference w:id="6"/>
      </w:r>
      <w:r w:rsidRPr="005B1EC5">
        <w:t xml:space="preserve"> or food residue, or intentional biting, hard scratching, pouncing or other behaviour by the dog that causes damage to the container/ object/area. Cases in which a dog’s nose or feet get caught on containers or the </w:t>
      </w:r>
      <w:r w:rsidRPr="005B1EC5">
        <w:lastRenderedPageBreak/>
        <w:t>dog paws at or gently picks up a container or other objects in the search area shall not be considered a disruption of the search area;</w:t>
      </w:r>
    </w:p>
    <w:p w14:paraId="03D2E799" w14:textId="61463606" w:rsidR="0070234E" w:rsidRDefault="0070234E" w:rsidP="0070234E">
      <w:pPr>
        <w:pStyle w:val="BodyText2"/>
        <w:ind w:left="1418" w:hanging="851"/>
        <w:rPr>
          <w:rFonts w:asciiTheme="minorHAnsi" w:hAnsiTheme="minorHAnsi" w:cs="Arial"/>
          <w:sz w:val="22"/>
          <w:szCs w:val="22"/>
        </w:rPr>
      </w:pPr>
      <w:r w:rsidRPr="005B1EC5">
        <w:rPr>
          <w:rFonts w:asciiTheme="minorHAnsi" w:hAnsiTheme="minorHAnsi" w:cs="Arial"/>
          <w:sz w:val="22"/>
          <w:szCs w:val="22"/>
        </w:rPr>
        <w:t>2</w:t>
      </w:r>
      <w:r w:rsidR="00157B5C" w:rsidRPr="005B1EC5">
        <w:rPr>
          <w:rFonts w:asciiTheme="minorHAnsi" w:hAnsiTheme="minorHAnsi" w:cs="Arial"/>
          <w:sz w:val="22"/>
          <w:szCs w:val="22"/>
        </w:rPr>
        <w:t>2</w:t>
      </w:r>
      <w:r w:rsidRPr="005B1EC5">
        <w:rPr>
          <w:rFonts w:asciiTheme="minorHAnsi" w:hAnsiTheme="minorHAnsi" w:cs="Arial"/>
          <w:sz w:val="22"/>
          <w:szCs w:val="22"/>
        </w:rPr>
        <w:t>.4.2</w:t>
      </w:r>
      <w:r w:rsidRPr="005B1EC5">
        <w:rPr>
          <w:rFonts w:asciiTheme="minorHAnsi" w:hAnsiTheme="minorHAnsi" w:cs="Arial"/>
          <w:sz w:val="22"/>
          <w:szCs w:val="22"/>
        </w:rPr>
        <w:tab/>
        <w:t>If a competitor is disqualified</w:t>
      </w:r>
      <w:r w:rsidR="005B1EC5" w:rsidRPr="005B1EC5">
        <w:rPr>
          <w:rFonts w:asciiTheme="minorHAnsi" w:hAnsiTheme="minorHAnsi" w:cs="Arial"/>
          <w:sz w:val="22"/>
          <w:szCs w:val="22"/>
        </w:rPr>
        <w:t xml:space="preserve"> under sub-paragraph (a), </w:t>
      </w:r>
      <w:r w:rsidR="00AF2A69" w:rsidRPr="005B1EC5">
        <w:rPr>
          <w:rFonts w:asciiTheme="minorHAnsi" w:hAnsiTheme="minorHAnsi" w:cs="Arial"/>
          <w:sz w:val="22"/>
          <w:szCs w:val="22"/>
        </w:rPr>
        <w:t xml:space="preserve">a report shall be submitted to the </w:t>
      </w:r>
      <w:r w:rsidR="005B1EC5" w:rsidRPr="005B1EC5">
        <w:rPr>
          <w:rFonts w:asciiTheme="minorHAnsi" w:hAnsiTheme="minorHAnsi" w:cs="Arial"/>
          <w:sz w:val="22"/>
          <w:szCs w:val="22"/>
        </w:rPr>
        <w:t>m</w:t>
      </w:r>
      <w:r w:rsidR="00AF2A69" w:rsidRPr="005B1EC5">
        <w:rPr>
          <w:rFonts w:asciiTheme="minorHAnsi" w:hAnsiTheme="minorHAnsi" w:cs="Arial"/>
          <w:sz w:val="22"/>
          <w:szCs w:val="22"/>
        </w:rPr>
        <w:t xml:space="preserve">ember </w:t>
      </w:r>
      <w:r w:rsidR="005B1EC5" w:rsidRPr="005B1EC5">
        <w:rPr>
          <w:rFonts w:asciiTheme="minorHAnsi" w:hAnsiTheme="minorHAnsi" w:cs="Arial"/>
          <w:sz w:val="22"/>
          <w:szCs w:val="22"/>
        </w:rPr>
        <w:t>b</w:t>
      </w:r>
      <w:r w:rsidR="00AF2A69" w:rsidRPr="005B1EC5">
        <w:rPr>
          <w:rFonts w:asciiTheme="minorHAnsi" w:hAnsiTheme="minorHAnsi" w:cs="Arial"/>
          <w:sz w:val="22"/>
          <w:szCs w:val="22"/>
        </w:rPr>
        <w:t>ody</w:t>
      </w:r>
      <w:r w:rsidRPr="005B1EC5">
        <w:rPr>
          <w:rFonts w:asciiTheme="minorHAnsi" w:hAnsiTheme="minorHAnsi" w:cs="Arial"/>
          <w:sz w:val="22"/>
          <w:szCs w:val="22"/>
        </w:rPr>
        <w:t>.</w:t>
      </w:r>
      <w:r w:rsidRPr="00EA16C8">
        <w:rPr>
          <w:rFonts w:asciiTheme="minorHAnsi" w:hAnsiTheme="minorHAnsi" w:cs="Arial"/>
          <w:sz w:val="22"/>
          <w:szCs w:val="22"/>
        </w:rPr>
        <w:t xml:space="preserve">  </w:t>
      </w:r>
    </w:p>
    <w:p w14:paraId="4AEF010C" w14:textId="77777777" w:rsidR="0070234E" w:rsidRDefault="0070234E" w:rsidP="00180C4E">
      <w:pPr>
        <w:pStyle w:val="BodyText2"/>
        <w:tabs>
          <w:tab w:val="left" w:pos="567"/>
        </w:tabs>
        <w:rPr>
          <w:rFonts w:asciiTheme="minorHAnsi" w:hAnsiTheme="minorHAnsi" w:cs="Arial"/>
          <w:b/>
          <w:sz w:val="22"/>
          <w:szCs w:val="22"/>
        </w:rPr>
      </w:pPr>
    </w:p>
    <w:p w14:paraId="4AB5CE4D" w14:textId="77777777" w:rsidR="00A201FA" w:rsidRPr="00EA16C8" w:rsidRDefault="00A201FA" w:rsidP="00180C4E">
      <w:pPr>
        <w:pStyle w:val="BodyText2"/>
        <w:rPr>
          <w:rFonts w:asciiTheme="minorHAnsi" w:hAnsiTheme="minorHAnsi" w:cs="Arial"/>
          <w:sz w:val="22"/>
          <w:szCs w:val="22"/>
        </w:rPr>
      </w:pPr>
    </w:p>
    <w:p w14:paraId="3BB8492C" w14:textId="18C5B5D3" w:rsidR="00180C4E" w:rsidRPr="00EA16C8" w:rsidRDefault="006120B8" w:rsidP="00F8139E">
      <w:pPr>
        <w:pStyle w:val="BodyText2"/>
        <w:tabs>
          <w:tab w:val="left" w:pos="567"/>
        </w:tabs>
        <w:spacing w:after="120"/>
        <w:rPr>
          <w:rFonts w:asciiTheme="minorHAnsi" w:hAnsiTheme="minorHAnsi" w:cs="Arial"/>
          <w:b/>
          <w:sz w:val="22"/>
          <w:szCs w:val="22"/>
        </w:rPr>
      </w:pPr>
      <w:r>
        <w:rPr>
          <w:rFonts w:asciiTheme="minorHAnsi" w:hAnsiTheme="minorHAnsi" w:cs="Arial"/>
          <w:b/>
          <w:sz w:val="22"/>
          <w:szCs w:val="22"/>
        </w:rPr>
        <w:t>2</w:t>
      </w:r>
      <w:r w:rsidR="00157B5C">
        <w:rPr>
          <w:rFonts w:asciiTheme="minorHAnsi" w:hAnsiTheme="minorHAnsi" w:cs="Arial"/>
          <w:b/>
          <w:sz w:val="22"/>
          <w:szCs w:val="22"/>
        </w:rPr>
        <w:t>3</w:t>
      </w:r>
      <w:r>
        <w:rPr>
          <w:rFonts w:asciiTheme="minorHAnsi" w:hAnsiTheme="minorHAnsi" w:cs="Arial"/>
          <w:b/>
          <w:sz w:val="22"/>
          <w:szCs w:val="22"/>
        </w:rPr>
        <w:t>.0</w:t>
      </w:r>
      <w:r w:rsidR="00180C4E" w:rsidRPr="00EA16C8">
        <w:rPr>
          <w:rFonts w:asciiTheme="minorHAnsi" w:hAnsiTheme="minorHAnsi" w:cs="Arial"/>
          <w:b/>
          <w:sz w:val="22"/>
          <w:szCs w:val="22"/>
        </w:rPr>
        <w:tab/>
      </w:r>
      <w:r w:rsidRPr="006120B8">
        <w:rPr>
          <w:rFonts w:asciiTheme="minorHAnsi" w:hAnsiTheme="minorHAnsi" w:cs="Arial"/>
          <w:b/>
          <w:sz w:val="22"/>
          <w:szCs w:val="22"/>
          <w:u w:val="single"/>
        </w:rPr>
        <w:t>MARKS AND PLACINGS</w:t>
      </w:r>
    </w:p>
    <w:p w14:paraId="3CBB4CC6" w14:textId="73DD22EF" w:rsidR="00180C4E" w:rsidRPr="00EA16C8" w:rsidRDefault="006120B8" w:rsidP="006120B8">
      <w:pPr>
        <w:pStyle w:val="BodyText2"/>
        <w:ind w:left="567" w:hanging="567"/>
        <w:rPr>
          <w:rFonts w:asciiTheme="minorHAnsi" w:hAnsiTheme="minorHAnsi" w:cs="Arial"/>
          <w:sz w:val="22"/>
          <w:szCs w:val="22"/>
        </w:rPr>
      </w:pPr>
      <w:r>
        <w:rPr>
          <w:rFonts w:asciiTheme="minorHAnsi" w:hAnsiTheme="minorHAnsi" w:cs="Arial"/>
          <w:sz w:val="22"/>
          <w:szCs w:val="22"/>
        </w:rPr>
        <w:t>2</w:t>
      </w:r>
      <w:r w:rsidR="00157B5C">
        <w:rPr>
          <w:rFonts w:asciiTheme="minorHAnsi" w:hAnsiTheme="minorHAnsi" w:cs="Arial"/>
          <w:sz w:val="22"/>
          <w:szCs w:val="22"/>
        </w:rPr>
        <w:t>3</w:t>
      </w:r>
      <w:r w:rsidR="00180C4E" w:rsidRPr="00EA16C8">
        <w:rPr>
          <w:rFonts w:asciiTheme="minorHAnsi" w:hAnsiTheme="minorHAnsi" w:cs="Arial"/>
          <w:sz w:val="22"/>
          <w:szCs w:val="22"/>
        </w:rPr>
        <w:t>.1</w:t>
      </w:r>
      <w:r w:rsidR="00180C4E" w:rsidRPr="00EA16C8">
        <w:rPr>
          <w:rFonts w:asciiTheme="minorHAnsi" w:hAnsiTheme="minorHAnsi" w:cs="Arial"/>
          <w:sz w:val="22"/>
          <w:szCs w:val="22"/>
        </w:rPr>
        <w:tab/>
        <w:t xml:space="preserve">The results for each class, including marks and Judge’s name, must be displayed on the day and be accessible to all competitors. </w:t>
      </w:r>
    </w:p>
    <w:p w14:paraId="787D163A" w14:textId="77777777" w:rsidR="00180C4E" w:rsidRPr="00EA16C8" w:rsidRDefault="00180C4E" w:rsidP="006120B8">
      <w:pPr>
        <w:pStyle w:val="BodyText2"/>
        <w:ind w:left="567" w:hanging="567"/>
        <w:rPr>
          <w:rFonts w:asciiTheme="minorHAnsi" w:hAnsiTheme="minorHAnsi" w:cs="Arial"/>
          <w:sz w:val="22"/>
          <w:szCs w:val="22"/>
        </w:rPr>
      </w:pPr>
    </w:p>
    <w:p w14:paraId="71CAA827" w14:textId="05922F60" w:rsidR="00180C4E" w:rsidRPr="00DB7BD0" w:rsidRDefault="006120B8" w:rsidP="006120B8">
      <w:pPr>
        <w:pStyle w:val="BodyText2"/>
        <w:ind w:left="567" w:hanging="567"/>
        <w:rPr>
          <w:rFonts w:asciiTheme="minorHAnsi" w:hAnsiTheme="minorHAnsi" w:cs="Arial"/>
          <w:sz w:val="22"/>
          <w:szCs w:val="22"/>
        </w:rPr>
      </w:pPr>
      <w:r>
        <w:rPr>
          <w:rFonts w:asciiTheme="minorHAnsi" w:hAnsiTheme="minorHAnsi" w:cs="Arial"/>
          <w:sz w:val="22"/>
          <w:szCs w:val="22"/>
        </w:rPr>
        <w:t>2</w:t>
      </w:r>
      <w:r w:rsidR="00157B5C">
        <w:rPr>
          <w:rFonts w:asciiTheme="minorHAnsi" w:hAnsiTheme="minorHAnsi" w:cs="Arial"/>
          <w:sz w:val="22"/>
          <w:szCs w:val="22"/>
        </w:rPr>
        <w:t>3</w:t>
      </w:r>
      <w:r w:rsidR="00180C4E" w:rsidRPr="00DB7BD0">
        <w:rPr>
          <w:rFonts w:asciiTheme="minorHAnsi" w:hAnsiTheme="minorHAnsi" w:cs="Arial"/>
          <w:sz w:val="22"/>
          <w:szCs w:val="22"/>
        </w:rPr>
        <w:t>.2</w:t>
      </w:r>
      <w:r w:rsidR="00180C4E" w:rsidRPr="00DB7BD0">
        <w:rPr>
          <w:rFonts w:asciiTheme="minorHAnsi" w:hAnsiTheme="minorHAnsi" w:cs="Arial"/>
          <w:sz w:val="22"/>
          <w:szCs w:val="22"/>
        </w:rPr>
        <w:tab/>
      </w:r>
      <w:r w:rsidR="00DB7BD0" w:rsidRPr="00DB7BD0">
        <w:rPr>
          <w:rFonts w:asciiTheme="minorHAnsi" w:hAnsiTheme="minorHAnsi"/>
          <w:sz w:val="22"/>
          <w:szCs w:val="22"/>
        </w:rPr>
        <w:t xml:space="preserve">Placings </w:t>
      </w:r>
      <w:r w:rsidR="00EA09D8">
        <w:rPr>
          <w:rFonts w:asciiTheme="minorHAnsi" w:hAnsiTheme="minorHAnsi"/>
          <w:sz w:val="22"/>
          <w:szCs w:val="22"/>
        </w:rPr>
        <w:t>shall be</w:t>
      </w:r>
      <w:r w:rsidR="00DB7BD0" w:rsidRPr="00DB7BD0">
        <w:rPr>
          <w:rFonts w:asciiTheme="minorHAnsi" w:hAnsiTheme="minorHAnsi"/>
          <w:sz w:val="22"/>
          <w:szCs w:val="22"/>
        </w:rPr>
        <w:t xml:space="preserve"> based on </w:t>
      </w:r>
      <w:r w:rsidR="00EA09D8">
        <w:rPr>
          <w:rFonts w:asciiTheme="minorHAnsi" w:hAnsiTheme="minorHAnsi"/>
          <w:sz w:val="22"/>
          <w:szCs w:val="22"/>
        </w:rPr>
        <w:t xml:space="preserve">the </w:t>
      </w:r>
      <w:r w:rsidR="00DB7BD0" w:rsidRPr="00DB7BD0">
        <w:rPr>
          <w:rFonts w:asciiTheme="minorHAnsi" w:hAnsiTheme="minorHAnsi"/>
          <w:sz w:val="22"/>
          <w:szCs w:val="22"/>
        </w:rPr>
        <w:t>fewest number of faults, and then on time</w:t>
      </w:r>
      <w:r w:rsidR="007137E4">
        <w:rPr>
          <w:rFonts w:asciiTheme="minorHAnsi" w:hAnsiTheme="minorHAnsi"/>
          <w:sz w:val="22"/>
          <w:szCs w:val="22"/>
        </w:rPr>
        <w:t>.  A</w:t>
      </w:r>
      <w:r w:rsidR="00DB7BD0" w:rsidRPr="00DB7BD0">
        <w:rPr>
          <w:rFonts w:asciiTheme="minorHAnsi" w:hAnsiTheme="minorHAnsi"/>
          <w:sz w:val="22"/>
          <w:szCs w:val="22"/>
        </w:rPr>
        <w:t xml:space="preserve"> team with no faults will place higher than a faster-finishing team with faults.</w:t>
      </w:r>
      <w:r w:rsidR="00180C4E" w:rsidRPr="00DB7BD0">
        <w:rPr>
          <w:rFonts w:asciiTheme="minorHAnsi" w:hAnsiTheme="minorHAnsi" w:cs="Arial"/>
          <w:sz w:val="22"/>
          <w:szCs w:val="22"/>
        </w:rPr>
        <w:t xml:space="preserve">  Qualifying scores take precedence over non-qualifying scores for placings.</w:t>
      </w:r>
    </w:p>
    <w:p w14:paraId="06A1CE64" w14:textId="77777777" w:rsidR="00180C4E" w:rsidRPr="00EA16C8" w:rsidRDefault="00180C4E" w:rsidP="00180C4E">
      <w:pPr>
        <w:pStyle w:val="BodyText2"/>
        <w:ind w:left="1276" w:hanging="709"/>
        <w:rPr>
          <w:rFonts w:asciiTheme="minorHAnsi" w:hAnsiTheme="minorHAnsi" w:cs="Arial"/>
          <w:b/>
          <w:sz w:val="22"/>
          <w:szCs w:val="22"/>
        </w:rPr>
      </w:pPr>
    </w:p>
    <w:p w14:paraId="4CD78CEC" w14:textId="77777777" w:rsidR="00310A3B" w:rsidRDefault="00310A3B" w:rsidP="003E788E">
      <w:pPr>
        <w:pStyle w:val="BodyText"/>
        <w:spacing w:after="0"/>
        <w:jc w:val="center"/>
        <w:rPr>
          <w:rFonts w:asciiTheme="minorHAnsi" w:hAnsiTheme="minorHAnsi" w:cs="Arial"/>
        </w:rPr>
      </w:pPr>
    </w:p>
    <w:p w14:paraId="648E7D68" w14:textId="3D3EB2CB" w:rsidR="00FA2E4C" w:rsidRPr="003E788E" w:rsidRDefault="00FA2E4C" w:rsidP="00FA2E4C">
      <w:pPr>
        <w:pStyle w:val="BodyText"/>
        <w:spacing w:after="0"/>
        <w:jc w:val="center"/>
        <w:rPr>
          <w:rFonts w:asciiTheme="minorHAnsi" w:hAnsiTheme="minorHAnsi" w:cs="Arial"/>
          <w:b/>
          <w:sz w:val="28"/>
          <w:szCs w:val="28"/>
        </w:rPr>
      </w:pPr>
      <w:r>
        <w:rPr>
          <w:rFonts w:asciiTheme="minorHAnsi" w:hAnsiTheme="minorHAnsi" w:cs="Arial"/>
          <w:b/>
          <w:sz w:val="28"/>
          <w:szCs w:val="28"/>
        </w:rPr>
        <w:t xml:space="preserve">PART 5 - </w:t>
      </w:r>
      <w:r w:rsidRPr="003E788E">
        <w:rPr>
          <w:rFonts w:asciiTheme="minorHAnsi" w:hAnsiTheme="minorHAnsi" w:cs="Arial"/>
          <w:b/>
          <w:sz w:val="28"/>
          <w:szCs w:val="28"/>
        </w:rPr>
        <w:t>SCENT WORK SEARCH REQUIREMENTS</w:t>
      </w:r>
    </w:p>
    <w:p w14:paraId="496DE3A2" w14:textId="77777777" w:rsidR="00FA2E4C" w:rsidRPr="003E788E" w:rsidRDefault="00FA2E4C" w:rsidP="00FA2E4C">
      <w:pPr>
        <w:pStyle w:val="BodyText"/>
        <w:spacing w:after="0"/>
        <w:jc w:val="center"/>
        <w:rPr>
          <w:rFonts w:asciiTheme="minorHAnsi" w:hAnsiTheme="minorHAnsi" w:cs="Arial"/>
          <w:b/>
          <w:sz w:val="28"/>
          <w:szCs w:val="28"/>
        </w:rPr>
      </w:pPr>
      <w:r w:rsidRPr="003E788E">
        <w:rPr>
          <w:rFonts w:asciiTheme="minorHAnsi" w:hAnsiTheme="minorHAnsi" w:cs="Arial"/>
          <w:b/>
          <w:sz w:val="28"/>
          <w:szCs w:val="28"/>
        </w:rPr>
        <w:t>BY DIVISION, ELEMENT AND LEVEL</w:t>
      </w:r>
    </w:p>
    <w:p w14:paraId="17C2AA6D" w14:textId="77777777" w:rsidR="00FA2E4C" w:rsidRPr="00EA16C8" w:rsidRDefault="00FA2E4C" w:rsidP="00FA2E4C">
      <w:pPr>
        <w:pStyle w:val="BodyText"/>
        <w:spacing w:after="0"/>
        <w:rPr>
          <w:rFonts w:asciiTheme="minorHAnsi" w:hAnsiTheme="minorHAnsi" w:cs="Arial"/>
        </w:rPr>
      </w:pPr>
    </w:p>
    <w:p w14:paraId="2210D2A5" w14:textId="77777777" w:rsidR="00FA2E4C" w:rsidRPr="004967AC" w:rsidRDefault="00FA2E4C" w:rsidP="00FA2E4C">
      <w:pPr>
        <w:jc w:val="center"/>
        <w:rPr>
          <w:rFonts w:cs="Arial"/>
          <w:b/>
          <w:sz w:val="28"/>
          <w:szCs w:val="28"/>
        </w:rPr>
      </w:pPr>
      <w:r w:rsidRPr="004967AC">
        <w:rPr>
          <w:rFonts w:cs="Arial"/>
          <w:b/>
          <w:sz w:val="28"/>
          <w:szCs w:val="28"/>
        </w:rPr>
        <w:t>ODOUR SEARCH DIVISION</w:t>
      </w:r>
    </w:p>
    <w:p w14:paraId="388BE930" w14:textId="77777777" w:rsidR="007F39AF" w:rsidRDefault="007F39AF" w:rsidP="00310A3B">
      <w:pPr>
        <w:pStyle w:val="BodyText2"/>
        <w:rPr>
          <w:rFonts w:asciiTheme="minorHAnsi" w:hAnsiTheme="minorHAnsi" w:cs="Arial"/>
          <w:b/>
          <w:sz w:val="22"/>
          <w:szCs w:val="22"/>
        </w:rPr>
      </w:pPr>
    </w:p>
    <w:p w14:paraId="5EE5CCBF" w14:textId="543035CA" w:rsidR="00FA2E4C" w:rsidRPr="00CC669A" w:rsidRDefault="00FE467B" w:rsidP="00FA2E4C">
      <w:pPr>
        <w:tabs>
          <w:tab w:val="left" w:pos="567"/>
        </w:tabs>
        <w:spacing w:after="120"/>
        <w:rPr>
          <w:b/>
        </w:rPr>
      </w:pPr>
      <w:r>
        <w:rPr>
          <w:b/>
        </w:rPr>
        <w:t>2</w:t>
      </w:r>
      <w:r w:rsidR="00157B5C">
        <w:rPr>
          <w:b/>
        </w:rPr>
        <w:t>4</w:t>
      </w:r>
      <w:r w:rsidR="00FA2E4C" w:rsidRPr="00CC669A">
        <w:rPr>
          <w:b/>
        </w:rPr>
        <w:t>.0</w:t>
      </w:r>
      <w:r w:rsidR="00FA2E4C" w:rsidRPr="00CC669A">
        <w:rPr>
          <w:b/>
        </w:rPr>
        <w:tab/>
      </w:r>
      <w:r w:rsidR="00887876" w:rsidRPr="00887876">
        <w:rPr>
          <w:b/>
          <w:u w:val="single"/>
        </w:rPr>
        <w:t>CONTAINER SEARCHES</w:t>
      </w:r>
    </w:p>
    <w:p w14:paraId="52ADCE1D" w14:textId="606F8102" w:rsidR="007137E4" w:rsidRDefault="00FA2E4C" w:rsidP="007137E4">
      <w:pPr>
        <w:spacing w:after="120"/>
        <w:ind w:left="567"/>
      </w:pPr>
      <w:r>
        <w:t xml:space="preserve">The Container search </w:t>
      </w:r>
      <w:r w:rsidR="007137E4">
        <w:t>E</w:t>
      </w:r>
      <w:r>
        <w:t xml:space="preserve">lement tests a dog’s ability to: </w:t>
      </w:r>
    </w:p>
    <w:p w14:paraId="3EE458A6" w14:textId="30B508D0" w:rsidR="007137E4" w:rsidRDefault="007137E4" w:rsidP="007137E4">
      <w:pPr>
        <w:spacing w:after="120"/>
        <w:ind w:left="1134" w:hanging="567"/>
      </w:pPr>
      <w:r>
        <w:t>(a)</w:t>
      </w:r>
      <w:r>
        <w:tab/>
      </w:r>
      <w:r w:rsidR="00FA2E4C">
        <w:t>locate the target odour(s), hidden in one (1) or more containers within a search area</w:t>
      </w:r>
      <w:r>
        <w:t>;</w:t>
      </w:r>
      <w:r w:rsidR="00FA2E4C">
        <w:t xml:space="preserve"> and</w:t>
      </w:r>
    </w:p>
    <w:p w14:paraId="7A22BAA2" w14:textId="2C1FDA4C" w:rsidR="007137E4" w:rsidRDefault="007137E4" w:rsidP="007137E4">
      <w:pPr>
        <w:spacing w:after="120"/>
        <w:ind w:left="1134" w:hanging="567"/>
      </w:pPr>
      <w:r>
        <w:t>(b)</w:t>
      </w:r>
      <w:r>
        <w:tab/>
      </w:r>
      <w:r w:rsidR="00FA2E4C">
        <w:t xml:space="preserve">communicate the find to their handler. </w:t>
      </w:r>
    </w:p>
    <w:p w14:paraId="30ECAF74" w14:textId="215EDD7A" w:rsidR="00FA2E4C" w:rsidRDefault="00FA2E4C" w:rsidP="00FA2E4C">
      <w:pPr>
        <w:ind w:left="567"/>
      </w:pPr>
      <w:r>
        <w:t xml:space="preserve">Container searches may be conducted either inside or outside. </w:t>
      </w:r>
    </w:p>
    <w:p w14:paraId="0313B67B" w14:textId="77777777" w:rsidR="00FA2E4C" w:rsidRDefault="00FA2E4C" w:rsidP="00FA2E4C"/>
    <w:p w14:paraId="264C4F26" w14:textId="588C5DE6" w:rsidR="00FA2E4C" w:rsidRPr="00F31A30" w:rsidRDefault="00FE467B" w:rsidP="007137E4">
      <w:pPr>
        <w:tabs>
          <w:tab w:val="left" w:pos="567"/>
        </w:tabs>
        <w:spacing w:after="120"/>
        <w:rPr>
          <w:b/>
          <w:color w:val="FF0000"/>
        </w:rPr>
      </w:pPr>
      <w:r>
        <w:rPr>
          <w:b/>
        </w:rPr>
        <w:t>2</w:t>
      </w:r>
      <w:r w:rsidR="00157B5C">
        <w:rPr>
          <w:b/>
        </w:rPr>
        <w:t>4</w:t>
      </w:r>
      <w:r w:rsidR="00FA2E4C">
        <w:rPr>
          <w:b/>
        </w:rPr>
        <w:t>.1</w:t>
      </w:r>
      <w:r w:rsidR="00FA2E4C" w:rsidRPr="00B960C7">
        <w:rPr>
          <w:b/>
        </w:rPr>
        <w:tab/>
        <w:t xml:space="preserve"> Containers</w:t>
      </w:r>
      <w:r w:rsidR="00FA2E4C">
        <w:rPr>
          <w:b/>
        </w:rPr>
        <w:t xml:space="preserve"> </w:t>
      </w:r>
    </w:p>
    <w:p w14:paraId="05AB0334" w14:textId="1BFB2064" w:rsidR="00FA2E4C" w:rsidRPr="00B960C7" w:rsidRDefault="00FE467B" w:rsidP="00FA2E4C">
      <w:pPr>
        <w:ind w:left="1418" w:hanging="851"/>
      </w:pPr>
      <w:r>
        <w:t>2</w:t>
      </w:r>
      <w:r w:rsidR="00157B5C">
        <w:t>4</w:t>
      </w:r>
      <w:r w:rsidR="00FA2E4C">
        <w:t>.1</w:t>
      </w:r>
      <w:r w:rsidR="00FA2E4C" w:rsidRPr="00B960C7">
        <w:t>.1</w:t>
      </w:r>
      <w:r w:rsidR="00FA2E4C" w:rsidRPr="00B960C7">
        <w:tab/>
        <w:t xml:space="preserve">Containers </w:t>
      </w:r>
      <w:r w:rsidR="00FA2E4C">
        <w:t>shall be</w:t>
      </w:r>
      <w:r w:rsidR="00FA2E4C" w:rsidRPr="00B960C7">
        <w:t xml:space="preserve"> used to conceal the scent vessel for container searches in the Odour Search </w:t>
      </w:r>
      <w:r w:rsidR="00FA2E4C">
        <w:t>D</w:t>
      </w:r>
      <w:r w:rsidR="00FA2E4C" w:rsidRPr="00B960C7">
        <w:t xml:space="preserve">ivision. </w:t>
      </w:r>
    </w:p>
    <w:p w14:paraId="0CA6A541" w14:textId="77777777" w:rsidR="00FA2E4C" w:rsidRPr="00B960C7" w:rsidRDefault="00FA2E4C" w:rsidP="00FA2E4C">
      <w:pPr>
        <w:ind w:left="1418" w:hanging="851"/>
      </w:pPr>
    </w:p>
    <w:p w14:paraId="701E6D67" w14:textId="50D4EE6D" w:rsidR="00FA2E4C" w:rsidRDefault="00FE467B" w:rsidP="00FA2E4C">
      <w:pPr>
        <w:ind w:left="1418" w:hanging="851"/>
      </w:pPr>
      <w:r>
        <w:t>2</w:t>
      </w:r>
      <w:r w:rsidR="00157B5C">
        <w:t>4</w:t>
      </w:r>
      <w:r w:rsidR="00FA2E4C">
        <w:t>.1</w:t>
      </w:r>
      <w:r w:rsidR="00FA2E4C" w:rsidRPr="00B960C7">
        <w:t>.2</w:t>
      </w:r>
      <w:r w:rsidR="00FA2E4C" w:rsidRPr="00B960C7">
        <w:tab/>
      </w:r>
      <w:r w:rsidR="00FA2E4C">
        <w:t xml:space="preserve">A container is any receptacle for holding target odour. </w:t>
      </w:r>
      <w:r w:rsidR="00FA2E4C" w:rsidRPr="00B960C7">
        <w:t xml:space="preserve">Containers can include cardboard boxes, paper bags, inverted flower pots, briefcases, luggage, backpacks, storage bins, or any other similar odour-permeable container, acceptable to the Judge having regard to the </w:t>
      </w:r>
      <w:r w:rsidR="00AC369F">
        <w:t>class</w:t>
      </w:r>
      <w:r w:rsidR="00AC369F" w:rsidRPr="00B960C7">
        <w:t xml:space="preserve"> </w:t>
      </w:r>
      <w:r w:rsidR="00FA2E4C" w:rsidRPr="00B960C7">
        <w:t xml:space="preserve">level.   </w:t>
      </w:r>
    </w:p>
    <w:p w14:paraId="5A57EA7F" w14:textId="77777777" w:rsidR="00FA2E4C" w:rsidRPr="00B960C7" w:rsidRDefault="00FA2E4C" w:rsidP="00FA2E4C">
      <w:pPr>
        <w:ind w:left="1418" w:hanging="851"/>
      </w:pPr>
    </w:p>
    <w:p w14:paraId="79CC017F" w14:textId="13CBB7CC" w:rsidR="00FA2E4C" w:rsidRDefault="00FE467B" w:rsidP="00FA2E4C">
      <w:pPr>
        <w:ind w:left="1418" w:hanging="851"/>
      </w:pPr>
      <w:r>
        <w:t>2</w:t>
      </w:r>
      <w:r w:rsidR="00157B5C">
        <w:t>4</w:t>
      </w:r>
      <w:r w:rsidR="00FA2E4C">
        <w:t>.1</w:t>
      </w:r>
      <w:r w:rsidR="00FA2E4C" w:rsidRPr="00B960C7">
        <w:t>.</w:t>
      </w:r>
      <w:r w:rsidR="00FA2E4C">
        <w:t>3</w:t>
      </w:r>
      <w:r w:rsidR="00FA2E4C" w:rsidRPr="00B960C7">
        <w:tab/>
        <w:t>Containers utili</w:t>
      </w:r>
      <w:r w:rsidR="00FA2E4C">
        <w:t>s</w:t>
      </w:r>
      <w:r w:rsidR="00FA2E4C" w:rsidRPr="00B960C7">
        <w:t xml:space="preserve">ing glass may never be used. </w:t>
      </w:r>
    </w:p>
    <w:p w14:paraId="22624C8A" w14:textId="77777777" w:rsidR="00FA2E4C" w:rsidRPr="00B960C7" w:rsidRDefault="00FA2E4C" w:rsidP="00FA2E4C">
      <w:pPr>
        <w:ind w:left="1418" w:hanging="851"/>
      </w:pPr>
    </w:p>
    <w:p w14:paraId="301F1716" w14:textId="15BFB878" w:rsidR="00FA2E4C" w:rsidRDefault="00FE467B" w:rsidP="00FA2E4C">
      <w:pPr>
        <w:ind w:left="1418" w:hanging="851"/>
      </w:pPr>
      <w:r>
        <w:t>2</w:t>
      </w:r>
      <w:r w:rsidR="00157B5C">
        <w:t>4</w:t>
      </w:r>
      <w:r>
        <w:t>.</w:t>
      </w:r>
      <w:r w:rsidR="00FA2E4C">
        <w:t>1</w:t>
      </w:r>
      <w:r w:rsidR="00FA2E4C" w:rsidRPr="00B960C7">
        <w:t>.4</w:t>
      </w:r>
      <w:r w:rsidR="00FA2E4C" w:rsidRPr="00B960C7">
        <w:tab/>
        <w:t>Containers in Novice searches must be cardboard boxes and must all be identical</w:t>
      </w:r>
      <w:r w:rsidR="00FA2E4C">
        <w:t xml:space="preserve">. They </w:t>
      </w:r>
      <w:r w:rsidR="00FA2E4C" w:rsidRPr="00B960C7">
        <w:t xml:space="preserve">shall be at least </w:t>
      </w:r>
      <w:r w:rsidR="00FA2E4C">
        <w:t>25 cm</w:t>
      </w:r>
      <w:r w:rsidR="00FA2E4C" w:rsidRPr="00B960C7">
        <w:t xml:space="preserve"> long by </w:t>
      </w:r>
      <w:r w:rsidR="00FA2E4C">
        <w:t>20 cm</w:t>
      </w:r>
      <w:r w:rsidR="00FA2E4C" w:rsidRPr="00B960C7">
        <w:t xml:space="preserve"> wide; they must be no less than </w:t>
      </w:r>
      <w:r w:rsidR="00FA2E4C">
        <w:t>7 cm</w:t>
      </w:r>
      <w:r w:rsidR="00FA2E4C" w:rsidRPr="00B960C7">
        <w:t xml:space="preserve"> and no more than </w:t>
      </w:r>
      <w:r w:rsidR="00FA2E4C">
        <w:t>20 cm tall</w:t>
      </w:r>
      <w:r w:rsidR="00FA2E4C" w:rsidRPr="00B960C7">
        <w:t>. Whenever cardboard boxes are used</w:t>
      </w:r>
      <w:r w:rsidR="00FA2E4C">
        <w:t xml:space="preserve"> in higher </w:t>
      </w:r>
      <w:r w:rsidR="00203DDA">
        <w:t>classes</w:t>
      </w:r>
      <w:r w:rsidR="00FA2E4C" w:rsidRPr="00B960C7">
        <w:t xml:space="preserve">, </w:t>
      </w:r>
      <w:r w:rsidR="00FA2E4C">
        <w:t>several different size</w:t>
      </w:r>
      <w:r w:rsidR="00AC369F">
        <w:t>d</w:t>
      </w:r>
      <w:r w:rsidR="00FA2E4C">
        <w:t xml:space="preserve"> boxes may be used to increase the challenge and add variety, as long as </w:t>
      </w:r>
      <w:r w:rsidR="00FA2E4C" w:rsidRPr="00B960C7">
        <w:t>the</w:t>
      </w:r>
      <w:r w:rsidR="00FA2E4C">
        <w:t>re is uniformity in different sizes.</w:t>
      </w:r>
      <w:r w:rsidR="00AC369F">
        <w:t xml:space="preserve">  </w:t>
      </w:r>
    </w:p>
    <w:p w14:paraId="33C56F60" w14:textId="77777777" w:rsidR="00FA2E4C" w:rsidRDefault="00FA2E4C" w:rsidP="00FA2E4C">
      <w:pPr>
        <w:ind w:left="1418" w:hanging="851"/>
      </w:pPr>
    </w:p>
    <w:p w14:paraId="384E7B2F" w14:textId="77148C89" w:rsidR="00FA2E4C" w:rsidRDefault="00FE467B" w:rsidP="00FA2E4C">
      <w:pPr>
        <w:ind w:left="1418" w:hanging="851"/>
      </w:pPr>
      <w:r>
        <w:t>2</w:t>
      </w:r>
      <w:r w:rsidR="00157B5C">
        <w:t>4</w:t>
      </w:r>
      <w:r w:rsidR="00FA2E4C">
        <w:t>.1</w:t>
      </w:r>
      <w:r w:rsidR="00FA2E4C" w:rsidRPr="00B960C7">
        <w:t>.5</w:t>
      </w:r>
      <w:r w:rsidR="00FA2E4C" w:rsidRPr="00B960C7">
        <w:tab/>
        <w:t xml:space="preserve">Whenever cardboard boxes are used, the bottoms of the boxes must </w:t>
      </w:r>
      <w:r w:rsidR="00A7284C">
        <w:t xml:space="preserve">have no opening or </w:t>
      </w:r>
      <w:r w:rsidR="00FA2E4C" w:rsidRPr="00B960C7">
        <w:t>be taped shut.</w:t>
      </w:r>
    </w:p>
    <w:p w14:paraId="35D89497" w14:textId="77777777" w:rsidR="00FA2E4C" w:rsidRDefault="00FA2E4C" w:rsidP="00FA2E4C">
      <w:pPr>
        <w:ind w:left="1418" w:hanging="851"/>
      </w:pPr>
    </w:p>
    <w:p w14:paraId="01AD8331" w14:textId="53665EE4" w:rsidR="00220C6E" w:rsidRPr="0081385E" w:rsidRDefault="00FE467B" w:rsidP="00203DDA">
      <w:pPr>
        <w:ind w:left="1418" w:hanging="851"/>
      </w:pPr>
      <w:r>
        <w:lastRenderedPageBreak/>
        <w:t>2</w:t>
      </w:r>
      <w:r w:rsidR="00157B5C">
        <w:t>4</w:t>
      </w:r>
      <w:r w:rsidR="00FA2E4C">
        <w:t>.1</w:t>
      </w:r>
      <w:r w:rsidR="00FA2E4C" w:rsidRPr="00B960C7">
        <w:t>.6</w:t>
      </w:r>
      <w:r w:rsidR="00FA2E4C" w:rsidRPr="00B960C7">
        <w:tab/>
      </w:r>
      <w:r w:rsidR="00220C6E" w:rsidRPr="009C05A8">
        <w:t>For Container Advanced</w:t>
      </w:r>
      <w:r w:rsidR="00220C6E">
        <w:t>, Excellent and Master</w:t>
      </w:r>
      <w:r w:rsidR="00220C6E" w:rsidRPr="003D19C0">
        <w:t xml:space="preserve"> classes, the distraction may be in a container or loose in the search area.</w:t>
      </w:r>
      <w:r w:rsidR="00220C6E">
        <w:t xml:space="preserve"> </w:t>
      </w:r>
      <w:r w:rsidR="00220C6E" w:rsidRPr="003D19C0">
        <w:t xml:space="preserve"> If in a container, it </w:t>
      </w:r>
      <w:r w:rsidR="00220C6E">
        <w:t>should</w:t>
      </w:r>
      <w:r w:rsidR="00220C6E" w:rsidRPr="003D19C0">
        <w:t xml:space="preserve"> be in </w:t>
      </w:r>
      <w:r w:rsidR="00220C6E">
        <w:t>a similar</w:t>
      </w:r>
      <w:r w:rsidR="00220C6E" w:rsidRPr="003D19C0">
        <w:t xml:space="preserve"> </w:t>
      </w:r>
      <w:r w:rsidR="00220C6E" w:rsidRPr="0081385E">
        <w:t xml:space="preserve">type of container as </w:t>
      </w:r>
      <w:r w:rsidR="00220C6E">
        <w:t>those in the search area</w:t>
      </w:r>
      <w:r w:rsidR="00220C6E" w:rsidRPr="0081385E">
        <w:t xml:space="preserve">. </w:t>
      </w:r>
      <w:r w:rsidR="00157B5C">
        <w:t xml:space="preserve"> </w:t>
      </w:r>
    </w:p>
    <w:p w14:paraId="2D560244" w14:textId="77777777" w:rsidR="00203DDA" w:rsidRDefault="00203DDA" w:rsidP="00203DDA"/>
    <w:p w14:paraId="1683C100" w14:textId="75AF9018" w:rsidR="00FA2E4C" w:rsidRPr="00FE467B" w:rsidRDefault="00FA2E4C" w:rsidP="00157B5C">
      <w:pPr>
        <w:pStyle w:val="ListParagraph"/>
        <w:numPr>
          <w:ilvl w:val="1"/>
          <w:numId w:val="38"/>
        </w:numPr>
        <w:spacing w:after="120"/>
        <w:ind w:left="567" w:hanging="567"/>
      </w:pPr>
      <w:r w:rsidRPr="00157B5C">
        <w:rPr>
          <w:b/>
        </w:rPr>
        <w:t xml:space="preserve">Container Novice Class </w:t>
      </w:r>
    </w:p>
    <w:p w14:paraId="578FC90F" w14:textId="365056D4" w:rsidR="00FA2E4C" w:rsidRPr="002D094D" w:rsidRDefault="00FA2E4C" w:rsidP="00157B5C">
      <w:pPr>
        <w:pStyle w:val="ListParagraph"/>
        <w:numPr>
          <w:ilvl w:val="2"/>
          <w:numId w:val="38"/>
        </w:numPr>
        <w:spacing w:after="120"/>
        <w:ind w:hanging="873"/>
        <w:contextualSpacing w:val="0"/>
      </w:pPr>
      <w:r w:rsidRPr="002D094D">
        <w:t xml:space="preserve">The search area shall be at least 25 and no more than 35 square metres.  </w:t>
      </w:r>
    </w:p>
    <w:p w14:paraId="422116CC" w14:textId="52E85DAB" w:rsidR="00FA2E4C" w:rsidRPr="00C30AF1" w:rsidRDefault="00FA2E4C" w:rsidP="00157B5C">
      <w:pPr>
        <w:pStyle w:val="ListParagraph"/>
        <w:numPr>
          <w:ilvl w:val="2"/>
          <w:numId w:val="38"/>
        </w:numPr>
        <w:spacing w:after="120"/>
        <w:ind w:left="1418" w:hanging="851"/>
        <w:contextualSpacing w:val="0"/>
      </w:pPr>
      <w:r>
        <w:t xml:space="preserve">No </w:t>
      </w:r>
      <w:r w:rsidR="00A7284C">
        <w:t xml:space="preserve">fewer </w:t>
      </w:r>
      <w:r>
        <w:t>than t</w:t>
      </w:r>
      <w:r w:rsidRPr="00C30AF1">
        <w:t>en</w:t>
      </w:r>
      <w:r>
        <w:t xml:space="preserve"> (10)</w:t>
      </w:r>
      <w:r w:rsidRPr="00C30AF1">
        <w:t xml:space="preserve"> </w:t>
      </w:r>
      <w:r>
        <w:t xml:space="preserve">and no more than fifteen (15) </w:t>
      </w:r>
      <w:r w:rsidRPr="00C30AF1">
        <w:t xml:space="preserve">identical cardboard box containers </w:t>
      </w:r>
      <w:r>
        <w:t>shall be</w:t>
      </w:r>
      <w:r w:rsidRPr="00C30AF1">
        <w:t xml:space="preserve"> laid out on the floor of the search area. The boxes </w:t>
      </w:r>
      <w:r>
        <w:t>shall be</w:t>
      </w:r>
      <w:r w:rsidR="00921493">
        <w:t xml:space="preserve"> arranged in</w:t>
      </w:r>
      <w:r w:rsidRPr="00C30AF1">
        <w:t xml:space="preserve"> rows of five </w:t>
      </w:r>
      <w:r>
        <w:t xml:space="preserve">(5) </w:t>
      </w:r>
      <w:r w:rsidRPr="00C30AF1">
        <w:t xml:space="preserve">containers. Each box </w:t>
      </w:r>
      <w:r>
        <w:t>shall</w:t>
      </w:r>
      <w:r w:rsidRPr="00C30AF1">
        <w:t xml:space="preserve"> be at least </w:t>
      </w:r>
      <w:r>
        <w:t>30 cm</w:t>
      </w:r>
      <w:r w:rsidRPr="00C30AF1">
        <w:t xml:space="preserve"> apart, and each row </w:t>
      </w:r>
      <w:r>
        <w:t>shall</w:t>
      </w:r>
      <w:r w:rsidRPr="00C30AF1">
        <w:t xml:space="preserve"> be at least </w:t>
      </w:r>
      <w:r>
        <w:t>90 cm</w:t>
      </w:r>
      <w:r w:rsidRPr="00C30AF1">
        <w:t xml:space="preserve"> apart. </w:t>
      </w:r>
    </w:p>
    <w:p w14:paraId="0A745B7E" w14:textId="29B30AF2" w:rsidR="00FA2E4C" w:rsidRDefault="00FA2E4C" w:rsidP="00157B5C">
      <w:pPr>
        <w:pStyle w:val="ListParagraph"/>
        <w:numPr>
          <w:ilvl w:val="2"/>
          <w:numId w:val="38"/>
        </w:numPr>
        <w:spacing w:after="120"/>
        <w:ind w:left="1418" w:hanging="851"/>
        <w:contextualSpacing w:val="0"/>
      </w:pPr>
      <w:r w:rsidRPr="00C30AF1">
        <w:t xml:space="preserve">One </w:t>
      </w:r>
      <w:r>
        <w:t xml:space="preserve">(1) of the containers </w:t>
      </w:r>
      <w:r w:rsidR="00A7284C">
        <w:t xml:space="preserve">shall </w:t>
      </w:r>
      <w:r>
        <w:t xml:space="preserve">hold the </w:t>
      </w:r>
      <w:r w:rsidR="002A6EE7">
        <w:t xml:space="preserve">chosen </w:t>
      </w:r>
      <w:r>
        <w:t>target odour</w:t>
      </w:r>
      <w:r w:rsidRPr="00C30AF1">
        <w:t xml:space="preserve">. </w:t>
      </w:r>
    </w:p>
    <w:p w14:paraId="2CE699E9" w14:textId="77777777" w:rsidR="00FA2E4C" w:rsidRDefault="00FA2E4C" w:rsidP="00157B5C">
      <w:pPr>
        <w:pStyle w:val="ListParagraph"/>
        <w:numPr>
          <w:ilvl w:val="2"/>
          <w:numId w:val="38"/>
        </w:numPr>
        <w:spacing w:after="120"/>
        <w:ind w:left="1418" w:hanging="851"/>
        <w:contextualSpacing w:val="0"/>
      </w:pPr>
      <w:r>
        <w:t>There shall be no distractions.</w:t>
      </w:r>
    </w:p>
    <w:p w14:paraId="25AB4EC5" w14:textId="77777777" w:rsidR="00FA2E4C" w:rsidRDefault="00FA2E4C" w:rsidP="00157B5C">
      <w:pPr>
        <w:pStyle w:val="ListParagraph"/>
        <w:numPr>
          <w:ilvl w:val="2"/>
          <w:numId w:val="38"/>
        </w:numPr>
        <w:ind w:left="1418" w:hanging="851"/>
        <w:contextualSpacing w:val="0"/>
      </w:pPr>
      <w:r w:rsidRPr="00C30AF1">
        <w:t xml:space="preserve">The dog </w:t>
      </w:r>
      <w:r>
        <w:t>shall locate the container</w:t>
      </w:r>
      <w:r w:rsidRPr="00C30AF1">
        <w:t xml:space="preserve"> with the </w:t>
      </w:r>
      <w:r>
        <w:t>target odour</w:t>
      </w:r>
      <w:r w:rsidRPr="00C30AF1">
        <w:t xml:space="preserve"> and communicate the find to its handler</w:t>
      </w:r>
      <w:r>
        <w:t xml:space="preserve"> within two (2) minutes of the start of the search</w:t>
      </w:r>
      <w:r w:rsidRPr="00C30AF1">
        <w:t>.</w:t>
      </w:r>
    </w:p>
    <w:p w14:paraId="37F9AE37" w14:textId="77777777" w:rsidR="00FA2E4C" w:rsidRPr="00C30AF1" w:rsidRDefault="00FA2E4C" w:rsidP="00FA2E4C">
      <w:pPr>
        <w:pStyle w:val="ListParagraph"/>
        <w:ind w:left="1418"/>
        <w:contextualSpacing w:val="0"/>
      </w:pPr>
    </w:p>
    <w:p w14:paraId="009D34DF" w14:textId="013BEBED" w:rsidR="00FA2E4C" w:rsidRDefault="00FE467B" w:rsidP="00FA2E4C">
      <w:pPr>
        <w:tabs>
          <w:tab w:val="left" w:pos="567"/>
        </w:tabs>
        <w:spacing w:after="120"/>
        <w:rPr>
          <w:b/>
        </w:rPr>
      </w:pPr>
      <w:r>
        <w:t>2</w:t>
      </w:r>
      <w:r w:rsidR="00157B5C">
        <w:t>4</w:t>
      </w:r>
      <w:r>
        <w:t>.3</w:t>
      </w:r>
      <w:r w:rsidR="00FA2E4C">
        <w:tab/>
        <w:t xml:space="preserve"> </w:t>
      </w:r>
      <w:r w:rsidR="00FA2E4C" w:rsidRPr="00C30AF1">
        <w:rPr>
          <w:b/>
        </w:rPr>
        <w:t>Container Advanced Class</w:t>
      </w:r>
    </w:p>
    <w:p w14:paraId="2A020E07" w14:textId="2BC32971" w:rsidR="00FA2E4C" w:rsidRPr="002D094D" w:rsidRDefault="00FE467B" w:rsidP="00FA2E4C">
      <w:pPr>
        <w:spacing w:after="120"/>
        <w:ind w:left="1418" w:hanging="851"/>
      </w:pPr>
      <w:r>
        <w:t>2</w:t>
      </w:r>
      <w:r w:rsidR="00157B5C">
        <w:t>4</w:t>
      </w:r>
      <w:r>
        <w:t>.3</w:t>
      </w:r>
      <w:r w:rsidR="00FA2E4C" w:rsidRPr="002D094D">
        <w:t>.1</w:t>
      </w:r>
      <w:r w:rsidR="00FA2E4C" w:rsidRPr="002D094D">
        <w:tab/>
        <w:t xml:space="preserve">The search area shall be at least 35 and no more than 55 square metres. </w:t>
      </w:r>
    </w:p>
    <w:p w14:paraId="2BE0F32B" w14:textId="669033C3" w:rsidR="00FA2E4C" w:rsidRDefault="00FE467B" w:rsidP="00FA2E4C">
      <w:pPr>
        <w:spacing w:after="120"/>
        <w:ind w:left="1418" w:hanging="851"/>
      </w:pPr>
      <w:r>
        <w:t>2</w:t>
      </w:r>
      <w:r w:rsidR="00157B5C">
        <w:t>4</w:t>
      </w:r>
      <w:r>
        <w:t>.3</w:t>
      </w:r>
      <w:r w:rsidR="00FA2E4C">
        <w:t>.2</w:t>
      </w:r>
      <w:r w:rsidR="00FA2E4C">
        <w:tab/>
        <w:t xml:space="preserve">No </w:t>
      </w:r>
      <w:r w:rsidR="00A7284C">
        <w:t xml:space="preserve">fewer </w:t>
      </w:r>
      <w:r w:rsidR="00FA2E4C">
        <w:t xml:space="preserve">than fifteen (15) and no more than twenty (20) containers of various size and type shall be laid out on the floor of the search area. The containers may be arranged in rows of five (5) containers, in a circle, or in a “U” formation. Each container shall be at least 30 cm apart, and if rows are used, each row shall be at least 90 cm apart. </w:t>
      </w:r>
    </w:p>
    <w:p w14:paraId="6FDD88AE" w14:textId="631CADA6" w:rsidR="00FA2E4C" w:rsidRDefault="00FE467B" w:rsidP="00FA2E4C">
      <w:pPr>
        <w:spacing w:after="120"/>
        <w:ind w:left="1418" w:hanging="851"/>
      </w:pPr>
      <w:r>
        <w:t>2</w:t>
      </w:r>
      <w:r w:rsidR="00157B5C">
        <w:t>4</w:t>
      </w:r>
      <w:r>
        <w:t>.3</w:t>
      </w:r>
      <w:r w:rsidR="00FA2E4C">
        <w:t>.3</w:t>
      </w:r>
      <w:r w:rsidR="00FA2E4C">
        <w:tab/>
        <w:t xml:space="preserve">Two (2) of the containers </w:t>
      </w:r>
      <w:r w:rsidR="00A7284C">
        <w:t xml:space="preserve">shall </w:t>
      </w:r>
      <w:r w:rsidR="00FA2E4C">
        <w:t xml:space="preserve">hold the </w:t>
      </w:r>
      <w:r w:rsidR="00DA4787">
        <w:t xml:space="preserve">chosen </w:t>
      </w:r>
      <w:r w:rsidR="00FA2E4C">
        <w:t>target odour</w:t>
      </w:r>
      <w:r w:rsidR="00DA4787">
        <w:t>s</w:t>
      </w:r>
      <w:r w:rsidR="002A6EE7">
        <w:t>.  E</w:t>
      </w:r>
      <w:r w:rsidR="00FA2E4C">
        <w:t xml:space="preserve">ach scent vessel may contain the same odour, or one (1) may contain </w:t>
      </w:r>
      <w:r w:rsidR="002A6EE7">
        <w:t xml:space="preserve">one odour </w:t>
      </w:r>
      <w:r w:rsidR="00FA2E4C">
        <w:t xml:space="preserve">and the other may contain </w:t>
      </w:r>
      <w:r w:rsidR="002A6EE7">
        <w:t>another odour</w:t>
      </w:r>
      <w:r w:rsidR="00FA2E4C">
        <w:t xml:space="preserve">. </w:t>
      </w:r>
    </w:p>
    <w:p w14:paraId="20D16B6B" w14:textId="45FBB882" w:rsidR="00FA2E4C" w:rsidRDefault="00FE467B" w:rsidP="00FA2E4C">
      <w:pPr>
        <w:spacing w:after="120"/>
        <w:ind w:left="1418" w:hanging="851"/>
      </w:pPr>
      <w:r>
        <w:t>2</w:t>
      </w:r>
      <w:r w:rsidR="00157B5C">
        <w:t>4</w:t>
      </w:r>
      <w:r>
        <w:t>.3</w:t>
      </w:r>
      <w:r w:rsidR="00FA2E4C">
        <w:t>.4</w:t>
      </w:r>
      <w:r w:rsidR="00FA2E4C">
        <w:tab/>
        <w:t xml:space="preserve">One of the containers shall hold a non-food distraction (may not be the same container that holds a target odour). </w:t>
      </w:r>
    </w:p>
    <w:p w14:paraId="1D12AED5" w14:textId="5454F1EF" w:rsidR="00FA2E4C" w:rsidRDefault="00FE467B" w:rsidP="00FA2E4C">
      <w:pPr>
        <w:ind w:left="1418" w:hanging="851"/>
      </w:pPr>
      <w:r>
        <w:t>2</w:t>
      </w:r>
      <w:r w:rsidR="00157B5C">
        <w:t>4</w:t>
      </w:r>
      <w:r>
        <w:t>.3</w:t>
      </w:r>
      <w:r w:rsidR="00FA2E4C">
        <w:t>.5</w:t>
      </w:r>
      <w:r w:rsidR="00FA2E4C">
        <w:tab/>
        <w:t xml:space="preserve">The dog shall locate the containers with the target odours and communicate the finds to its handler within two (2) minutes of the start of the search. </w:t>
      </w:r>
    </w:p>
    <w:p w14:paraId="70C9D560" w14:textId="77777777" w:rsidR="00FA2E4C" w:rsidRDefault="00FA2E4C" w:rsidP="00FA2E4C">
      <w:pPr>
        <w:ind w:left="1418" w:hanging="851"/>
      </w:pPr>
    </w:p>
    <w:p w14:paraId="0A0BC654" w14:textId="233511E1" w:rsidR="00FA2E4C" w:rsidRDefault="00FE467B" w:rsidP="00FA2E4C">
      <w:pPr>
        <w:tabs>
          <w:tab w:val="left" w:pos="567"/>
        </w:tabs>
        <w:spacing w:after="120"/>
        <w:ind w:left="567" w:hanging="567"/>
        <w:rPr>
          <w:b/>
        </w:rPr>
      </w:pPr>
      <w:r>
        <w:rPr>
          <w:b/>
        </w:rPr>
        <w:t>2</w:t>
      </w:r>
      <w:r w:rsidR="00157B5C">
        <w:rPr>
          <w:b/>
        </w:rPr>
        <w:t>4</w:t>
      </w:r>
      <w:r>
        <w:rPr>
          <w:b/>
        </w:rPr>
        <w:t>.4</w:t>
      </w:r>
      <w:r w:rsidR="00FA2E4C">
        <w:rPr>
          <w:b/>
        </w:rPr>
        <w:tab/>
      </w:r>
      <w:r w:rsidR="00FA2E4C" w:rsidRPr="00C30AF1">
        <w:rPr>
          <w:b/>
        </w:rPr>
        <w:t>Container Excellent Class</w:t>
      </w:r>
    </w:p>
    <w:p w14:paraId="00C44123" w14:textId="64E22FE9" w:rsidR="00FA2E4C" w:rsidRPr="002D094D" w:rsidRDefault="00FE467B" w:rsidP="00FA2E4C">
      <w:pPr>
        <w:tabs>
          <w:tab w:val="left" w:pos="1418"/>
        </w:tabs>
        <w:spacing w:after="120"/>
        <w:ind w:left="1418" w:hanging="851"/>
      </w:pPr>
      <w:r>
        <w:t>2</w:t>
      </w:r>
      <w:r w:rsidR="00157B5C">
        <w:t>4</w:t>
      </w:r>
      <w:r>
        <w:t>.4</w:t>
      </w:r>
      <w:r w:rsidR="00FA2E4C" w:rsidRPr="002D094D">
        <w:t>.1</w:t>
      </w:r>
      <w:r w:rsidR="00FA2E4C" w:rsidRPr="002D094D">
        <w:tab/>
        <w:t>The search area shall be at least 55</w:t>
      </w:r>
      <w:r w:rsidR="00A7284C">
        <w:t xml:space="preserve"> square metres</w:t>
      </w:r>
      <w:r w:rsidR="00FA2E4C" w:rsidRPr="002D094D">
        <w:t xml:space="preserve"> and no more than 75 square metres. </w:t>
      </w:r>
    </w:p>
    <w:p w14:paraId="04038D2C" w14:textId="59D23411" w:rsidR="00FA2E4C" w:rsidRDefault="00FE467B" w:rsidP="00FA2E4C">
      <w:pPr>
        <w:tabs>
          <w:tab w:val="left" w:pos="1418"/>
        </w:tabs>
        <w:spacing w:after="120"/>
        <w:ind w:left="1418" w:hanging="851"/>
      </w:pPr>
      <w:r>
        <w:t>2</w:t>
      </w:r>
      <w:r w:rsidR="00157B5C">
        <w:t>4</w:t>
      </w:r>
      <w:r>
        <w:t>.4</w:t>
      </w:r>
      <w:r w:rsidR="00FA2E4C">
        <w:t>.2</w:t>
      </w:r>
      <w:r w:rsidR="00FA2E4C">
        <w:tab/>
        <w:t xml:space="preserve">No </w:t>
      </w:r>
      <w:r w:rsidR="00A7284C">
        <w:t xml:space="preserve">fewer </w:t>
      </w:r>
      <w:r w:rsidR="00FA2E4C">
        <w:t xml:space="preserve">than twenty (20) and no more than thirty (30) containers of various size and type shall be laid out on the floor of the search area. The containers may be arranged in rows of five (5) containers, in a circle, or in a “U” formation. Each container shall be at least 30 cm apart, and if rows are used, each row shall be at least 90 cm apart. </w:t>
      </w:r>
    </w:p>
    <w:p w14:paraId="174B7FF8" w14:textId="1A0C9F6A" w:rsidR="00FA2E4C" w:rsidRDefault="00FE467B" w:rsidP="00FA2E4C">
      <w:pPr>
        <w:tabs>
          <w:tab w:val="left" w:pos="1418"/>
        </w:tabs>
        <w:spacing w:after="120"/>
        <w:ind w:left="1418" w:hanging="851"/>
      </w:pPr>
      <w:r>
        <w:t>2</w:t>
      </w:r>
      <w:r w:rsidR="00157B5C">
        <w:t>4</w:t>
      </w:r>
      <w:r>
        <w:t>.4</w:t>
      </w:r>
      <w:r w:rsidR="00FA2E4C">
        <w:t>.3</w:t>
      </w:r>
      <w:r w:rsidR="00FA2E4C">
        <w:tab/>
        <w:t xml:space="preserve">Three (3) of the containers shall contain the </w:t>
      </w:r>
      <w:r w:rsidR="00DA4787">
        <w:t xml:space="preserve">chosen </w:t>
      </w:r>
      <w:r w:rsidR="00FA2E4C">
        <w:t>target odour</w:t>
      </w:r>
      <w:r w:rsidR="00DA4787">
        <w:t>s</w:t>
      </w:r>
      <w:r w:rsidR="00FA2E4C">
        <w:t xml:space="preserve">. </w:t>
      </w:r>
    </w:p>
    <w:p w14:paraId="467907CD" w14:textId="3B9CE899" w:rsidR="00FA2E4C" w:rsidRDefault="00FE467B" w:rsidP="00FA2E4C">
      <w:pPr>
        <w:tabs>
          <w:tab w:val="left" w:pos="1418"/>
        </w:tabs>
        <w:spacing w:after="120"/>
        <w:ind w:left="1418" w:hanging="851"/>
      </w:pPr>
      <w:r>
        <w:t>2</w:t>
      </w:r>
      <w:r w:rsidR="00157B5C">
        <w:t>4</w:t>
      </w:r>
      <w:r>
        <w:t>.4</w:t>
      </w:r>
      <w:r w:rsidR="00FA2E4C">
        <w:t>.4</w:t>
      </w:r>
      <w:r w:rsidR="00FA2E4C">
        <w:tab/>
        <w:t xml:space="preserve">There shall be two (2) distractions at this level, which may be non-food or food. </w:t>
      </w:r>
    </w:p>
    <w:p w14:paraId="2C2D163C" w14:textId="0573A4A6" w:rsidR="00FA2E4C" w:rsidRDefault="00FE467B" w:rsidP="00FA2E4C">
      <w:pPr>
        <w:tabs>
          <w:tab w:val="left" w:pos="1418"/>
        </w:tabs>
        <w:ind w:left="1418" w:hanging="851"/>
      </w:pPr>
      <w:r>
        <w:t>2</w:t>
      </w:r>
      <w:r w:rsidR="00157B5C">
        <w:t>4</w:t>
      </w:r>
      <w:r>
        <w:t>.4</w:t>
      </w:r>
      <w:r w:rsidR="00FA2E4C">
        <w:t>.5</w:t>
      </w:r>
      <w:r w:rsidR="00FA2E4C">
        <w:tab/>
        <w:t xml:space="preserve">The dog shall locate the containers with the target odour and communicate the finds to its handler within three (3) minutes of the start of the search. </w:t>
      </w:r>
    </w:p>
    <w:p w14:paraId="58BAB3FE" w14:textId="77777777" w:rsidR="00FA2E4C" w:rsidRDefault="00FA2E4C" w:rsidP="00FA2E4C"/>
    <w:p w14:paraId="0D97F9F5" w14:textId="0D941844" w:rsidR="00FA2E4C" w:rsidRPr="00C30AF1" w:rsidRDefault="00FE467B" w:rsidP="00FA2E4C">
      <w:pPr>
        <w:tabs>
          <w:tab w:val="left" w:pos="567"/>
        </w:tabs>
        <w:spacing w:after="120"/>
        <w:rPr>
          <w:b/>
        </w:rPr>
      </w:pPr>
      <w:r>
        <w:rPr>
          <w:b/>
        </w:rPr>
        <w:t>2</w:t>
      </w:r>
      <w:r w:rsidR="00157B5C">
        <w:rPr>
          <w:b/>
        </w:rPr>
        <w:t>4</w:t>
      </w:r>
      <w:r>
        <w:rPr>
          <w:b/>
        </w:rPr>
        <w:t>.5</w:t>
      </w:r>
      <w:r w:rsidR="00FA2E4C" w:rsidRPr="00C30AF1">
        <w:rPr>
          <w:b/>
        </w:rPr>
        <w:tab/>
        <w:t>Container Master Class</w:t>
      </w:r>
    </w:p>
    <w:p w14:paraId="1A5CE7F3" w14:textId="714C62F2" w:rsidR="00FA2E4C" w:rsidRPr="002D094D" w:rsidRDefault="00FE467B" w:rsidP="00FA2E4C">
      <w:pPr>
        <w:spacing w:after="120"/>
        <w:ind w:left="1418" w:hanging="851"/>
      </w:pPr>
      <w:r>
        <w:t>2</w:t>
      </w:r>
      <w:r w:rsidR="00157B5C">
        <w:t>4</w:t>
      </w:r>
      <w:r>
        <w:t>.5</w:t>
      </w:r>
      <w:r w:rsidR="00FA2E4C" w:rsidRPr="002D094D">
        <w:t>.1</w:t>
      </w:r>
      <w:r w:rsidR="00FA2E4C" w:rsidRPr="002D094D">
        <w:tab/>
        <w:t xml:space="preserve">The search area shall be at least 55 and no more than 75 square metres. </w:t>
      </w:r>
    </w:p>
    <w:p w14:paraId="793B14BD" w14:textId="1A7CDC05" w:rsidR="00FA2E4C" w:rsidRDefault="00FE467B" w:rsidP="00FA2E4C">
      <w:pPr>
        <w:spacing w:after="120"/>
        <w:ind w:left="1418" w:hanging="851"/>
      </w:pPr>
      <w:r>
        <w:lastRenderedPageBreak/>
        <w:t>2</w:t>
      </w:r>
      <w:r w:rsidR="00157B5C">
        <w:t>4</w:t>
      </w:r>
      <w:r>
        <w:t>.5</w:t>
      </w:r>
      <w:r w:rsidR="00FA2E4C">
        <w:t>.2</w:t>
      </w:r>
      <w:r w:rsidR="00FA2E4C">
        <w:tab/>
        <w:t xml:space="preserve">No </w:t>
      </w:r>
      <w:r w:rsidR="00A7284C">
        <w:t xml:space="preserve">fewer </w:t>
      </w:r>
      <w:r w:rsidR="00FA2E4C">
        <w:t xml:space="preserve">than twenty-five (25) and no more than thirty-five (35) containers of various size and type shall be laid out on the floor of the search area. The containers may be arranged in rows of five (5) containers, in a circle, or in a “U” formation. Each container shall be at least 30 cm apart, and if rows are used, each row shall be at least 90 cm apart. </w:t>
      </w:r>
    </w:p>
    <w:p w14:paraId="6A979117" w14:textId="4AE3E58E" w:rsidR="00FA2E4C" w:rsidRDefault="00FE467B" w:rsidP="00FA2E4C">
      <w:pPr>
        <w:spacing w:after="120"/>
        <w:ind w:left="1418" w:hanging="851"/>
      </w:pPr>
      <w:r>
        <w:t>2</w:t>
      </w:r>
      <w:r w:rsidR="00157B5C">
        <w:t>4</w:t>
      </w:r>
      <w:r>
        <w:t>.5</w:t>
      </w:r>
      <w:r w:rsidR="00FA2E4C">
        <w:t>.3</w:t>
      </w:r>
      <w:r w:rsidR="00FA2E4C">
        <w:tab/>
        <w:t xml:space="preserve">One (1), two (2) or three (3) of the containers shall </w:t>
      </w:r>
      <w:r w:rsidR="00FA2E4C" w:rsidRPr="00A70264">
        <w:t xml:space="preserve">contain the </w:t>
      </w:r>
      <w:r w:rsidR="00DA4787" w:rsidRPr="00A70264">
        <w:t xml:space="preserve">chosen </w:t>
      </w:r>
      <w:r w:rsidR="00FA2E4C" w:rsidRPr="00A70264">
        <w:t>target odours.</w:t>
      </w:r>
    </w:p>
    <w:p w14:paraId="53A617EA" w14:textId="48700DE8" w:rsidR="00FA2E4C" w:rsidRDefault="00FE467B" w:rsidP="00FA2E4C">
      <w:pPr>
        <w:spacing w:after="120"/>
        <w:ind w:left="1418" w:hanging="851"/>
      </w:pPr>
      <w:r>
        <w:t>2</w:t>
      </w:r>
      <w:r w:rsidR="00157B5C">
        <w:t>4</w:t>
      </w:r>
      <w:r>
        <w:t>.5</w:t>
      </w:r>
      <w:r w:rsidR="00FA2E4C">
        <w:t>.4</w:t>
      </w:r>
      <w:r w:rsidR="00FA2E4C">
        <w:tab/>
        <w:t xml:space="preserve">There shall be three (3) distractions which may be non-food, food, mimic or human. </w:t>
      </w:r>
      <w:r w:rsidR="00276969">
        <w:t xml:space="preserve"> </w:t>
      </w:r>
    </w:p>
    <w:p w14:paraId="0F32B64F" w14:textId="23EA4970" w:rsidR="00FA2E4C" w:rsidRDefault="00FE467B" w:rsidP="00423B55">
      <w:pPr>
        <w:ind w:left="1418" w:hanging="851"/>
      </w:pPr>
      <w:r>
        <w:t>2</w:t>
      </w:r>
      <w:r w:rsidR="00157B5C">
        <w:t>4</w:t>
      </w:r>
      <w:r>
        <w:t>.5</w:t>
      </w:r>
      <w:r w:rsidR="00FA2E4C">
        <w:t>.5</w:t>
      </w:r>
      <w:r w:rsidR="00FA2E4C">
        <w:tab/>
        <w:t xml:space="preserve">The dog shall locate the containers with the target odour and communicate the finds to its handler within four (4) minutes of the start of the search. </w:t>
      </w:r>
    </w:p>
    <w:p w14:paraId="777A2179" w14:textId="43117A44" w:rsidR="0047487C" w:rsidRDefault="0047487C">
      <w:pPr>
        <w:rPr>
          <w:b/>
        </w:rPr>
      </w:pPr>
    </w:p>
    <w:p w14:paraId="27889CB6" w14:textId="5800A1F8" w:rsidR="00FA2E4C" w:rsidRDefault="00FE467B" w:rsidP="00FA2E4C">
      <w:pPr>
        <w:tabs>
          <w:tab w:val="left" w:pos="567"/>
        </w:tabs>
        <w:rPr>
          <w:b/>
        </w:rPr>
      </w:pPr>
      <w:r>
        <w:rPr>
          <w:b/>
        </w:rPr>
        <w:t>2</w:t>
      </w:r>
      <w:r w:rsidR="00157B5C">
        <w:rPr>
          <w:b/>
        </w:rPr>
        <w:t>4</w:t>
      </w:r>
      <w:r>
        <w:rPr>
          <w:b/>
        </w:rPr>
        <w:t>.6</w:t>
      </w:r>
      <w:r w:rsidR="00FA2E4C" w:rsidRPr="00083629">
        <w:rPr>
          <w:b/>
        </w:rPr>
        <w:tab/>
        <w:t>Summary of Container search requirements</w:t>
      </w:r>
    </w:p>
    <w:p w14:paraId="3EF0CBCF" w14:textId="77777777" w:rsidR="00FA2E4C" w:rsidRPr="00083629" w:rsidRDefault="00FA2E4C" w:rsidP="00FA2E4C">
      <w:pPr>
        <w:tabs>
          <w:tab w:val="left" w:pos="567"/>
        </w:tabs>
        <w:rPr>
          <w:b/>
        </w:rPr>
      </w:pPr>
    </w:p>
    <w:tbl>
      <w:tblPr>
        <w:tblStyle w:val="TableGrid"/>
        <w:tblW w:w="0" w:type="auto"/>
        <w:tblLook w:val="04A0" w:firstRow="1" w:lastRow="0" w:firstColumn="1" w:lastColumn="0" w:noHBand="0" w:noVBand="1"/>
      </w:tblPr>
      <w:tblGrid>
        <w:gridCol w:w="1818"/>
        <w:gridCol w:w="1796"/>
        <w:gridCol w:w="1800"/>
        <w:gridCol w:w="1801"/>
        <w:gridCol w:w="1801"/>
      </w:tblGrid>
      <w:tr w:rsidR="00FA2E4C" w:rsidRPr="00083629" w14:paraId="332D82DD" w14:textId="77777777" w:rsidTr="002F4424">
        <w:trPr>
          <w:tblHeader/>
        </w:trPr>
        <w:tc>
          <w:tcPr>
            <w:tcW w:w="1818" w:type="dxa"/>
          </w:tcPr>
          <w:p w14:paraId="36C787EF" w14:textId="77777777" w:rsidR="00FA2E4C" w:rsidRPr="00083629" w:rsidRDefault="00FA2E4C" w:rsidP="00FA2E4C">
            <w:pPr>
              <w:spacing w:after="120"/>
              <w:jc w:val="center"/>
              <w:rPr>
                <w:b/>
              </w:rPr>
            </w:pPr>
          </w:p>
        </w:tc>
        <w:tc>
          <w:tcPr>
            <w:tcW w:w="1796" w:type="dxa"/>
          </w:tcPr>
          <w:p w14:paraId="1FB6BD75" w14:textId="77777777" w:rsidR="00FA2E4C" w:rsidRPr="00083629" w:rsidRDefault="00FA2E4C" w:rsidP="00FA2E4C">
            <w:pPr>
              <w:spacing w:after="120"/>
              <w:jc w:val="center"/>
              <w:rPr>
                <w:b/>
              </w:rPr>
            </w:pPr>
            <w:r w:rsidRPr="00083629">
              <w:rPr>
                <w:b/>
              </w:rPr>
              <w:t>Novice</w:t>
            </w:r>
          </w:p>
        </w:tc>
        <w:tc>
          <w:tcPr>
            <w:tcW w:w="1800" w:type="dxa"/>
          </w:tcPr>
          <w:p w14:paraId="408EFEFB" w14:textId="77777777" w:rsidR="00FA2E4C" w:rsidRPr="00083629" w:rsidRDefault="00FA2E4C" w:rsidP="00FA2E4C">
            <w:pPr>
              <w:spacing w:after="120"/>
              <w:jc w:val="center"/>
              <w:rPr>
                <w:b/>
              </w:rPr>
            </w:pPr>
            <w:r w:rsidRPr="00083629">
              <w:rPr>
                <w:b/>
              </w:rPr>
              <w:t>Advanced</w:t>
            </w:r>
          </w:p>
        </w:tc>
        <w:tc>
          <w:tcPr>
            <w:tcW w:w="1801" w:type="dxa"/>
          </w:tcPr>
          <w:p w14:paraId="48D8B5FB" w14:textId="77777777" w:rsidR="00FA2E4C" w:rsidRPr="00083629" w:rsidRDefault="00FA2E4C" w:rsidP="00FA2E4C">
            <w:pPr>
              <w:spacing w:after="120"/>
              <w:jc w:val="center"/>
              <w:rPr>
                <w:b/>
              </w:rPr>
            </w:pPr>
            <w:r w:rsidRPr="00083629">
              <w:rPr>
                <w:b/>
              </w:rPr>
              <w:t>Excellent</w:t>
            </w:r>
          </w:p>
        </w:tc>
        <w:tc>
          <w:tcPr>
            <w:tcW w:w="1801" w:type="dxa"/>
          </w:tcPr>
          <w:p w14:paraId="3CCA2D02" w14:textId="77777777" w:rsidR="00FA2E4C" w:rsidRPr="00083629" w:rsidRDefault="00FA2E4C" w:rsidP="00FA2E4C">
            <w:pPr>
              <w:spacing w:after="120"/>
              <w:jc w:val="center"/>
              <w:rPr>
                <w:b/>
              </w:rPr>
            </w:pPr>
            <w:r w:rsidRPr="00083629">
              <w:rPr>
                <w:b/>
              </w:rPr>
              <w:t>Master</w:t>
            </w:r>
          </w:p>
        </w:tc>
      </w:tr>
      <w:tr w:rsidR="00FA2E4C" w14:paraId="201CA468" w14:textId="77777777" w:rsidTr="002F4424">
        <w:tc>
          <w:tcPr>
            <w:tcW w:w="1818" w:type="dxa"/>
          </w:tcPr>
          <w:p w14:paraId="740229A8" w14:textId="77777777" w:rsidR="00FA2E4C" w:rsidRPr="00B94833" w:rsidRDefault="00FA2E4C" w:rsidP="00FA2E4C">
            <w:pPr>
              <w:spacing w:after="120"/>
              <w:rPr>
                <w:b/>
                <w:highlight w:val="yellow"/>
              </w:rPr>
            </w:pPr>
            <w:r w:rsidRPr="002D094D">
              <w:rPr>
                <w:b/>
              </w:rPr>
              <w:t>Size of search area</w:t>
            </w:r>
          </w:p>
        </w:tc>
        <w:tc>
          <w:tcPr>
            <w:tcW w:w="1796" w:type="dxa"/>
          </w:tcPr>
          <w:p w14:paraId="1204F5EA" w14:textId="77777777" w:rsidR="00FA2E4C" w:rsidRPr="00A70264" w:rsidRDefault="00FA2E4C" w:rsidP="00FA2E4C">
            <w:pPr>
              <w:spacing w:after="120"/>
              <w:jc w:val="center"/>
              <w:rPr>
                <w:color w:val="FF0000"/>
              </w:rPr>
            </w:pPr>
            <w:r w:rsidRPr="00A70264">
              <w:t xml:space="preserve">25 – 35 sq m </w:t>
            </w:r>
          </w:p>
        </w:tc>
        <w:tc>
          <w:tcPr>
            <w:tcW w:w="1800" w:type="dxa"/>
          </w:tcPr>
          <w:p w14:paraId="635ACA6D" w14:textId="77777777" w:rsidR="00FA2E4C" w:rsidRPr="00A70264" w:rsidRDefault="00FA2E4C" w:rsidP="00FA2E4C">
            <w:pPr>
              <w:spacing w:after="120"/>
              <w:jc w:val="center"/>
            </w:pPr>
            <w:r w:rsidRPr="00A70264">
              <w:t>35 – 55 sq m</w:t>
            </w:r>
          </w:p>
        </w:tc>
        <w:tc>
          <w:tcPr>
            <w:tcW w:w="1801" w:type="dxa"/>
          </w:tcPr>
          <w:p w14:paraId="2D14AF2F" w14:textId="77777777" w:rsidR="00FA2E4C" w:rsidRPr="00A70264" w:rsidRDefault="00FA2E4C" w:rsidP="00FA2E4C">
            <w:pPr>
              <w:spacing w:after="120"/>
              <w:jc w:val="center"/>
            </w:pPr>
            <w:r w:rsidRPr="00A70264">
              <w:t>55 – 75 sq m</w:t>
            </w:r>
          </w:p>
        </w:tc>
        <w:tc>
          <w:tcPr>
            <w:tcW w:w="1801" w:type="dxa"/>
          </w:tcPr>
          <w:p w14:paraId="0D917405" w14:textId="77777777" w:rsidR="00FA2E4C" w:rsidRPr="00A70264" w:rsidRDefault="00FA2E4C" w:rsidP="00FA2E4C">
            <w:pPr>
              <w:spacing w:after="120"/>
              <w:jc w:val="center"/>
            </w:pPr>
            <w:r w:rsidRPr="00A70264">
              <w:t>55 – 75 sq m</w:t>
            </w:r>
          </w:p>
        </w:tc>
      </w:tr>
      <w:tr w:rsidR="00FA2E4C" w14:paraId="0AB119AE" w14:textId="77777777" w:rsidTr="002F4424">
        <w:tc>
          <w:tcPr>
            <w:tcW w:w="1818" w:type="dxa"/>
          </w:tcPr>
          <w:p w14:paraId="05DBF34A" w14:textId="77777777" w:rsidR="00FA2E4C" w:rsidRPr="00083629" w:rsidRDefault="00FA2E4C" w:rsidP="00FA2E4C">
            <w:pPr>
              <w:spacing w:after="120"/>
              <w:rPr>
                <w:b/>
              </w:rPr>
            </w:pPr>
            <w:r>
              <w:rPr>
                <w:b/>
              </w:rPr>
              <w:t>Number of containers</w:t>
            </w:r>
          </w:p>
        </w:tc>
        <w:tc>
          <w:tcPr>
            <w:tcW w:w="1796" w:type="dxa"/>
          </w:tcPr>
          <w:p w14:paraId="621118A0" w14:textId="77777777" w:rsidR="00FA2E4C" w:rsidRDefault="00FA2E4C" w:rsidP="00FA2E4C">
            <w:pPr>
              <w:spacing w:after="120"/>
              <w:jc w:val="center"/>
            </w:pPr>
            <w:r>
              <w:t>10-15</w:t>
            </w:r>
          </w:p>
        </w:tc>
        <w:tc>
          <w:tcPr>
            <w:tcW w:w="1800" w:type="dxa"/>
          </w:tcPr>
          <w:p w14:paraId="44EA9B8D" w14:textId="77777777" w:rsidR="00FA2E4C" w:rsidRDefault="00FA2E4C" w:rsidP="00FA2E4C">
            <w:pPr>
              <w:spacing w:after="120"/>
              <w:jc w:val="center"/>
            </w:pPr>
            <w:r>
              <w:t>15-20</w:t>
            </w:r>
          </w:p>
        </w:tc>
        <w:tc>
          <w:tcPr>
            <w:tcW w:w="1801" w:type="dxa"/>
          </w:tcPr>
          <w:p w14:paraId="775E3980" w14:textId="77777777" w:rsidR="00FA2E4C" w:rsidRDefault="00FA2E4C" w:rsidP="00FA2E4C">
            <w:pPr>
              <w:spacing w:after="120"/>
              <w:jc w:val="center"/>
            </w:pPr>
            <w:r>
              <w:t>20-30</w:t>
            </w:r>
          </w:p>
        </w:tc>
        <w:tc>
          <w:tcPr>
            <w:tcW w:w="1801" w:type="dxa"/>
          </w:tcPr>
          <w:p w14:paraId="74D0D610" w14:textId="77777777" w:rsidR="00FA2E4C" w:rsidRDefault="00FA2E4C" w:rsidP="00FA2E4C">
            <w:pPr>
              <w:spacing w:after="120"/>
              <w:jc w:val="center"/>
            </w:pPr>
            <w:r>
              <w:t>25-35</w:t>
            </w:r>
          </w:p>
        </w:tc>
      </w:tr>
      <w:tr w:rsidR="00FA2E4C" w14:paraId="79AD7A4D" w14:textId="77777777" w:rsidTr="002F4424">
        <w:tc>
          <w:tcPr>
            <w:tcW w:w="1818" w:type="dxa"/>
          </w:tcPr>
          <w:p w14:paraId="4732D10C" w14:textId="77777777" w:rsidR="00FA2E4C" w:rsidRDefault="00FA2E4C" w:rsidP="00FA2E4C">
            <w:pPr>
              <w:spacing w:after="120"/>
              <w:rPr>
                <w:b/>
              </w:rPr>
            </w:pPr>
            <w:r>
              <w:rPr>
                <w:b/>
              </w:rPr>
              <w:t>Types of containers</w:t>
            </w:r>
          </w:p>
        </w:tc>
        <w:tc>
          <w:tcPr>
            <w:tcW w:w="1796" w:type="dxa"/>
          </w:tcPr>
          <w:p w14:paraId="038A92FA" w14:textId="77777777" w:rsidR="00FA2E4C" w:rsidRDefault="00FA2E4C" w:rsidP="00FA2E4C">
            <w:pPr>
              <w:spacing w:after="120"/>
              <w:jc w:val="center"/>
            </w:pPr>
            <w:r>
              <w:t>Identical cardboard boxes</w:t>
            </w:r>
          </w:p>
        </w:tc>
        <w:tc>
          <w:tcPr>
            <w:tcW w:w="1800" w:type="dxa"/>
          </w:tcPr>
          <w:p w14:paraId="76353D96" w14:textId="77777777" w:rsidR="00FA2E4C" w:rsidRDefault="00FA2E4C" w:rsidP="00FA2E4C">
            <w:pPr>
              <w:spacing w:after="120"/>
              <w:jc w:val="center"/>
            </w:pPr>
            <w:r>
              <w:t>Various size and type</w:t>
            </w:r>
          </w:p>
        </w:tc>
        <w:tc>
          <w:tcPr>
            <w:tcW w:w="1801" w:type="dxa"/>
          </w:tcPr>
          <w:p w14:paraId="7388893E" w14:textId="77777777" w:rsidR="00FA2E4C" w:rsidRDefault="00FA2E4C" w:rsidP="00FA2E4C">
            <w:pPr>
              <w:spacing w:after="120"/>
              <w:jc w:val="center"/>
            </w:pPr>
            <w:r>
              <w:t>Various size and type</w:t>
            </w:r>
          </w:p>
        </w:tc>
        <w:tc>
          <w:tcPr>
            <w:tcW w:w="1801" w:type="dxa"/>
          </w:tcPr>
          <w:p w14:paraId="580602FD" w14:textId="77777777" w:rsidR="00FA2E4C" w:rsidRDefault="00FA2E4C" w:rsidP="00FA2E4C">
            <w:pPr>
              <w:spacing w:after="120"/>
              <w:jc w:val="center"/>
            </w:pPr>
            <w:r>
              <w:t>Various size and type</w:t>
            </w:r>
          </w:p>
        </w:tc>
      </w:tr>
      <w:tr w:rsidR="00FA2E4C" w14:paraId="3AF5C8E4" w14:textId="77777777" w:rsidTr="002F4424">
        <w:tc>
          <w:tcPr>
            <w:tcW w:w="1818" w:type="dxa"/>
          </w:tcPr>
          <w:p w14:paraId="0F39C660" w14:textId="77777777" w:rsidR="00FA2E4C" w:rsidRPr="00083629" w:rsidRDefault="00FA2E4C" w:rsidP="00FA2E4C">
            <w:pPr>
              <w:spacing w:after="120"/>
              <w:rPr>
                <w:b/>
              </w:rPr>
            </w:pPr>
            <w:r>
              <w:rPr>
                <w:b/>
              </w:rPr>
              <w:t>Arrangement of containers</w:t>
            </w:r>
          </w:p>
        </w:tc>
        <w:tc>
          <w:tcPr>
            <w:tcW w:w="1796" w:type="dxa"/>
          </w:tcPr>
          <w:p w14:paraId="367C01A7" w14:textId="5801931E" w:rsidR="00FA2E4C" w:rsidRDefault="00FA2E4C" w:rsidP="00FA2E4C">
            <w:pPr>
              <w:spacing w:after="120"/>
              <w:jc w:val="center"/>
            </w:pPr>
            <w:r>
              <w:t>rows of 5 containers</w:t>
            </w:r>
          </w:p>
        </w:tc>
        <w:tc>
          <w:tcPr>
            <w:tcW w:w="1800" w:type="dxa"/>
          </w:tcPr>
          <w:p w14:paraId="4E584706" w14:textId="009ED586" w:rsidR="00FA2E4C" w:rsidRDefault="00FA2E4C" w:rsidP="00FA2E4C">
            <w:pPr>
              <w:spacing w:after="120"/>
              <w:jc w:val="center"/>
            </w:pPr>
            <w:r>
              <w:t>rows of 5 containers, circle or “U” formation</w:t>
            </w:r>
          </w:p>
        </w:tc>
        <w:tc>
          <w:tcPr>
            <w:tcW w:w="1801" w:type="dxa"/>
          </w:tcPr>
          <w:p w14:paraId="2BA9857A" w14:textId="7532422E" w:rsidR="00FA2E4C" w:rsidRDefault="00FA2E4C" w:rsidP="00FA2E4C">
            <w:pPr>
              <w:spacing w:after="120"/>
              <w:jc w:val="center"/>
            </w:pPr>
            <w:r>
              <w:t>rows of 5 containers, circle, or “U” formation or random</w:t>
            </w:r>
          </w:p>
        </w:tc>
        <w:tc>
          <w:tcPr>
            <w:tcW w:w="1801" w:type="dxa"/>
          </w:tcPr>
          <w:p w14:paraId="21725A10" w14:textId="260E582C" w:rsidR="00FA2E4C" w:rsidRDefault="00FA2E4C" w:rsidP="00FA2E4C">
            <w:pPr>
              <w:spacing w:after="120"/>
              <w:jc w:val="center"/>
            </w:pPr>
            <w:r>
              <w:t>rows of 5 containers, circle or “U” formation or random</w:t>
            </w:r>
          </w:p>
        </w:tc>
      </w:tr>
      <w:tr w:rsidR="00FA2E4C" w14:paraId="26049013" w14:textId="77777777" w:rsidTr="002F4424">
        <w:tc>
          <w:tcPr>
            <w:tcW w:w="1818" w:type="dxa"/>
          </w:tcPr>
          <w:p w14:paraId="0228ABB2" w14:textId="77777777" w:rsidR="00FA2E4C" w:rsidRPr="00083629" w:rsidRDefault="00FA2E4C" w:rsidP="00FA2E4C">
            <w:pPr>
              <w:spacing w:after="120"/>
              <w:rPr>
                <w:b/>
              </w:rPr>
            </w:pPr>
            <w:r>
              <w:rPr>
                <w:b/>
              </w:rPr>
              <w:t>Minimum distance between containers</w:t>
            </w:r>
          </w:p>
        </w:tc>
        <w:tc>
          <w:tcPr>
            <w:tcW w:w="1796" w:type="dxa"/>
          </w:tcPr>
          <w:p w14:paraId="6D4F8F79" w14:textId="77777777" w:rsidR="00FA2E4C" w:rsidRDefault="00FA2E4C" w:rsidP="00FA2E4C">
            <w:pPr>
              <w:spacing w:after="120"/>
              <w:jc w:val="center"/>
            </w:pPr>
            <w:r>
              <w:t>30 cm in all directions; 90 cm between rows</w:t>
            </w:r>
          </w:p>
        </w:tc>
        <w:tc>
          <w:tcPr>
            <w:tcW w:w="1800" w:type="dxa"/>
          </w:tcPr>
          <w:p w14:paraId="203FFD90" w14:textId="77777777" w:rsidR="00FA2E4C" w:rsidRDefault="00FA2E4C" w:rsidP="00FA2E4C">
            <w:pPr>
              <w:spacing w:after="120"/>
              <w:jc w:val="center"/>
            </w:pPr>
            <w:r>
              <w:t>30 cm in all directions; 90 cm between rows (if used)</w:t>
            </w:r>
          </w:p>
        </w:tc>
        <w:tc>
          <w:tcPr>
            <w:tcW w:w="1801" w:type="dxa"/>
          </w:tcPr>
          <w:p w14:paraId="51EF373B" w14:textId="77777777" w:rsidR="00FA2E4C" w:rsidRDefault="00FA2E4C" w:rsidP="00FA2E4C">
            <w:pPr>
              <w:spacing w:after="120"/>
              <w:jc w:val="center"/>
            </w:pPr>
            <w:r>
              <w:t>30 cm in all directions; 90 cm between rows (if used)</w:t>
            </w:r>
          </w:p>
        </w:tc>
        <w:tc>
          <w:tcPr>
            <w:tcW w:w="1801" w:type="dxa"/>
          </w:tcPr>
          <w:p w14:paraId="6126BBEE" w14:textId="77777777" w:rsidR="00FA2E4C" w:rsidRDefault="00FA2E4C" w:rsidP="00FA2E4C">
            <w:pPr>
              <w:spacing w:after="120"/>
              <w:jc w:val="center"/>
            </w:pPr>
            <w:r>
              <w:t>30 cm in all directions; 90 cm between rows (if used)</w:t>
            </w:r>
          </w:p>
        </w:tc>
      </w:tr>
      <w:tr w:rsidR="00FA2E4C" w14:paraId="62121613" w14:textId="77777777" w:rsidTr="002F4424">
        <w:tc>
          <w:tcPr>
            <w:tcW w:w="1818" w:type="dxa"/>
          </w:tcPr>
          <w:p w14:paraId="1817F0FC" w14:textId="77777777" w:rsidR="00FA2E4C" w:rsidRPr="00083629" w:rsidRDefault="00FA2E4C" w:rsidP="00FA2E4C">
            <w:pPr>
              <w:spacing w:after="120"/>
              <w:rPr>
                <w:b/>
              </w:rPr>
            </w:pPr>
            <w:r>
              <w:rPr>
                <w:b/>
              </w:rPr>
              <w:t>Number of hides</w:t>
            </w:r>
          </w:p>
        </w:tc>
        <w:tc>
          <w:tcPr>
            <w:tcW w:w="1796" w:type="dxa"/>
          </w:tcPr>
          <w:p w14:paraId="6984C358" w14:textId="77777777" w:rsidR="00FA2E4C" w:rsidRDefault="00FA2E4C" w:rsidP="00FA2E4C">
            <w:pPr>
              <w:spacing w:after="120"/>
              <w:jc w:val="center"/>
            </w:pPr>
            <w:r>
              <w:t>1 (known)</w:t>
            </w:r>
          </w:p>
        </w:tc>
        <w:tc>
          <w:tcPr>
            <w:tcW w:w="1800" w:type="dxa"/>
          </w:tcPr>
          <w:p w14:paraId="2546F1F8" w14:textId="77777777" w:rsidR="00FA2E4C" w:rsidRDefault="00FA2E4C" w:rsidP="00FA2E4C">
            <w:pPr>
              <w:spacing w:after="120"/>
              <w:jc w:val="center"/>
            </w:pPr>
            <w:r>
              <w:t>2 (known)</w:t>
            </w:r>
          </w:p>
        </w:tc>
        <w:tc>
          <w:tcPr>
            <w:tcW w:w="1801" w:type="dxa"/>
          </w:tcPr>
          <w:p w14:paraId="2DBD7942" w14:textId="77777777" w:rsidR="00FA2E4C" w:rsidRDefault="00FA2E4C" w:rsidP="00FA2E4C">
            <w:pPr>
              <w:spacing w:after="120"/>
              <w:jc w:val="center"/>
            </w:pPr>
            <w:r>
              <w:t>3 (known)</w:t>
            </w:r>
          </w:p>
        </w:tc>
        <w:tc>
          <w:tcPr>
            <w:tcW w:w="1801" w:type="dxa"/>
          </w:tcPr>
          <w:p w14:paraId="58E19B5D" w14:textId="77777777" w:rsidR="00FA2E4C" w:rsidRDefault="00FA2E4C" w:rsidP="00FA2E4C">
            <w:pPr>
              <w:spacing w:after="120"/>
              <w:jc w:val="center"/>
            </w:pPr>
            <w:r>
              <w:t>1-3 (number unknown)</w:t>
            </w:r>
          </w:p>
        </w:tc>
      </w:tr>
      <w:tr w:rsidR="00FA2E4C" w14:paraId="68FF21F2" w14:textId="77777777" w:rsidTr="002F4424">
        <w:tc>
          <w:tcPr>
            <w:tcW w:w="1818" w:type="dxa"/>
          </w:tcPr>
          <w:p w14:paraId="79945262" w14:textId="77777777" w:rsidR="00FA2E4C" w:rsidRPr="00083629" w:rsidRDefault="00FA2E4C" w:rsidP="00FA2E4C">
            <w:pPr>
              <w:spacing w:after="120"/>
              <w:rPr>
                <w:b/>
              </w:rPr>
            </w:pPr>
            <w:r>
              <w:rPr>
                <w:b/>
              </w:rPr>
              <w:t>Time limit</w:t>
            </w:r>
          </w:p>
        </w:tc>
        <w:tc>
          <w:tcPr>
            <w:tcW w:w="1796" w:type="dxa"/>
          </w:tcPr>
          <w:p w14:paraId="4A2968B8" w14:textId="77777777" w:rsidR="00FA2E4C" w:rsidRDefault="00FA2E4C" w:rsidP="00FA2E4C">
            <w:pPr>
              <w:spacing w:after="120"/>
              <w:jc w:val="center"/>
            </w:pPr>
            <w:r>
              <w:t>2 minutes</w:t>
            </w:r>
          </w:p>
        </w:tc>
        <w:tc>
          <w:tcPr>
            <w:tcW w:w="1800" w:type="dxa"/>
          </w:tcPr>
          <w:p w14:paraId="31A34312" w14:textId="77777777" w:rsidR="00FA2E4C" w:rsidRDefault="00FA2E4C" w:rsidP="00FA2E4C">
            <w:pPr>
              <w:spacing w:after="120"/>
              <w:jc w:val="center"/>
            </w:pPr>
            <w:r>
              <w:t>2 minutes</w:t>
            </w:r>
          </w:p>
        </w:tc>
        <w:tc>
          <w:tcPr>
            <w:tcW w:w="1801" w:type="dxa"/>
          </w:tcPr>
          <w:p w14:paraId="5F50D66A" w14:textId="77777777" w:rsidR="00FA2E4C" w:rsidRDefault="00FA2E4C" w:rsidP="00FA2E4C">
            <w:pPr>
              <w:spacing w:after="120"/>
              <w:jc w:val="center"/>
            </w:pPr>
            <w:r>
              <w:t>3 minutes</w:t>
            </w:r>
          </w:p>
        </w:tc>
        <w:tc>
          <w:tcPr>
            <w:tcW w:w="1801" w:type="dxa"/>
          </w:tcPr>
          <w:p w14:paraId="3B3E8849" w14:textId="77777777" w:rsidR="00FA2E4C" w:rsidRDefault="00FA2E4C" w:rsidP="00FA2E4C">
            <w:pPr>
              <w:spacing w:after="120"/>
              <w:jc w:val="center"/>
            </w:pPr>
            <w:r>
              <w:t>4 minutes</w:t>
            </w:r>
          </w:p>
        </w:tc>
      </w:tr>
      <w:tr w:rsidR="00FA2E4C" w14:paraId="74B5517A" w14:textId="77777777" w:rsidTr="002F4424">
        <w:tc>
          <w:tcPr>
            <w:tcW w:w="1818" w:type="dxa"/>
          </w:tcPr>
          <w:p w14:paraId="1EC6416B" w14:textId="77777777" w:rsidR="00FA2E4C" w:rsidRPr="00083629" w:rsidRDefault="00FA2E4C" w:rsidP="00FA2E4C">
            <w:pPr>
              <w:spacing w:after="120"/>
              <w:rPr>
                <w:b/>
              </w:rPr>
            </w:pPr>
            <w:r>
              <w:rPr>
                <w:b/>
              </w:rPr>
              <w:t>Distractions</w:t>
            </w:r>
          </w:p>
        </w:tc>
        <w:tc>
          <w:tcPr>
            <w:tcW w:w="1796" w:type="dxa"/>
          </w:tcPr>
          <w:p w14:paraId="36C86D0E" w14:textId="77777777" w:rsidR="00FA2E4C" w:rsidRDefault="00FA2E4C" w:rsidP="00FA2E4C">
            <w:pPr>
              <w:spacing w:after="120"/>
              <w:jc w:val="center"/>
            </w:pPr>
            <w:r>
              <w:t>None</w:t>
            </w:r>
          </w:p>
        </w:tc>
        <w:tc>
          <w:tcPr>
            <w:tcW w:w="1800" w:type="dxa"/>
          </w:tcPr>
          <w:p w14:paraId="420C7AFE" w14:textId="77777777" w:rsidR="00FA2E4C" w:rsidRDefault="00FA2E4C" w:rsidP="00FA2E4C">
            <w:pPr>
              <w:spacing w:after="120"/>
              <w:jc w:val="center"/>
            </w:pPr>
            <w:r>
              <w:t>1 non-food</w:t>
            </w:r>
          </w:p>
        </w:tc>
        <w:tc>
          <w:tcPr>
            <w:tcW w:w="1801" w:type="dxa"/>
          </w:tcPr>
          <w:p w14:paraId="73D731FF" w14:textId="77777777" w:rsidR="00FA2E4C" w:rsidRDefault="00FA2E4C" w:rsidP="00FA2E4C">
            <w:pPr>
              <w:spacing w:after="120"/>
              <w:jc w:val="center"/>
            </w:pPr>
            <w:r>
              <w:t>2: non-food or food</w:t>
            </w:r>
          </w:p>
        </w:tc>
        <w:tc>
          <w:tcPr>
            <w:tcW w:w="1801" w:type="dxa"/>
          </w:tcPr>
          <w:p w14:paraId="21A5E7AB" w14:textId="2B528CC6" w:rsidR="00FA2E4C" w:rsidRDefault="00FA2E4C" w:rsidP="00276969">
            <w:pPr>
              <w:spacing w:after="120"/>
              <w:jc w:val="center"/>
            </w:pPr>
            <w:r>
              <w:t>3: non-food, food</w:t>
            </w:r>
            <w:r w:rsidR="00276969">
              <w:t xml:space="preserve"> or</w:t>
            </w:r>
            <w:r>
              <w:t xml:space="preserve"> human or mimic</w:t>
            </w:r>
          </w:p>
        </w:tc>
      </w:tr>
      <w:tr w:rsidR="00FA2E4C" w14:paraId="7198EC4F" w14:textId="77777777" w:rsidTr="002F4424">
        <w:tc>
          <w:tcPr>
            <w:tcW w:w="1818" w:type="dxa"/>
          </w:tcPr>
          <w:p w14:paraId="6B03A4A9" w14:textId="77777777" w:rsidR="00FA2E4C" w:rsidRPr="00083629" w:rsidRDefault="00FA2E4C" w:rsidP="00FA2E4C">
            <w:pPr>
              <w:spacing w:after="120"/>
              <w:rPr>
                <w:b/>
              </w:rPr>
            </w:pPr>
            <w:r>
              <w:rPr>
                <w:b/>
              </w:rPr>
              <w:t>Required calls</w:t>
            </w:r>
          </w:p>
        </w:tc>
        <w:tc>
          <w:tcPr>
            <w:tcW w:w="1796" w:type="dxa"/>
          </w:tcPr>
          <w:p w14:paraId="05D0E474" w14:textId="77777777" w:rsidR="00FA2E4C" w:rsidRDefault="00FA2E4C" w:rsidP="00FA2E4C">
            <w:pPr>
              <w:spacing w:after="120"/>
              <w:jc w:val="center"/>
            </w:pPr>
            <w:r>
              <w:t>Alert only</w:t>
            </w:r>
          </w:p>
        </w:tc>
        <w:tc>
          <w:tcPr>
            <w:tcW w:w="1800" w:type="dxa"/>
          </w:tcPr>
          <w:p w14:paraId="39D8EFC3" w14:textId="77777777" w:rsidR="00FA2E4C" w:rsidRDefault="00FA2E4C" w:rsidP="00FA2E4C">
            <w:pPr>
              <w:spacing w:after="120"/>
              <w:jc w:val="center"/>
            </w:pPr>
            <w:r>
              <w:t>2 Alert calls and Finish</w:t>
            </w:r>
          </w:p>
        </w:tc>
        <w:tc>
          <w:tcPr>
            <w:tcW w:w="1801" w:type="dxa"/>
          </w:tcPr>
          <w:p w14:paraId="5272D977" w14:textId="77777777" w:rsidR="00FA2E4C" w:rsidRDefault="00FA2E4C" w:rsidP="00FA2E4C">
            <w:pPr>
              <w:spacing w:after="120"/>
              <w:jc w:val="center"/>
            </w:pPr>
            <w:r>
              <w:t>3 Alert calls and Finish</w:t>
            </w:r>
          </w:p>
        </w:tc>
        <w:tc>
          <w:tcPr>
            <w:tcW w:w="1801" w:type="dxa"/>
          </w:tcPr>
          <w:p w14:paraId="1B0D8AF7" w14:textId="77777777" w:rsidR="00FA2E4C" w:rsidRDefault="00FA2E4C" w:rsidP="00FA2E4C">
            <w:pPr>
              <w:spacing w:after="120"/>
              <w:jc w:val="center"/>
            </w:pPr>
            <w:r>
              <w:t xml:space="preserve">Alert(s) for each find and Finish </w:t>
            </w:r>
          </w:p>
        </w:tc>
      </w:tr>
    </w:tbl>
    <w:p w14:paraId="12AE96F3" w14:textId="77777777" w:rsidR="00FA2E4C" w:rsidRDefault="00FA2E4C" w:rsidP="00FA2E4C">
      <w:pPr>
        <w:spacing w:after="120"/>
      </w:pPr>
    </w:p>
    <w:p w14:paraId="6A7DAB1B" w14:textId="77777777" w:rsidR="007F39AF" w:rsidRDefault="007F39AF" w:rsidP="00FA2E4C">
      <w:pPr>
        <w:spacing w:after="120"/>
      </w:pPr>
    </w:p>
    <w:p w14:paraId="4EE1B2AE" w14:textId="1762C8AA" w:rsidR="00FA2E4C" w:rsidRPr="00887876" w:rsidRDefault="00887876" w:rsidP="00157B5C">
      <w:pPr>
        <w:pStyle w:val="ListParagraph"/>
        <w:numPr>
          <w:ilvl w:val="0"/>
          <w:numId w:val="15"/>
        </w:numPr>
        <w:spacing w:after="120"/>
        <w:ind w:left="567" w:hanging="567"/>
        <w:rPr>
          <w:b/>
          <w:u w:val="single"/>
        </w:rPr>
      </w:pPr>
      <w:r>
        <w:rPr>
          <w:b/>
          <w:u w:val="single"/>
        </w:rPr>
        <w:t>INTERIOR SEARCHES</w:t>
      </w:r>
    </w:p>
    <w:p w14:paraId="7B6F6107" w14:textId="141EF7BA" w:rsidR="009B60A3" w:rsidRPr="009B60A3" w:rsidRDefault="009B60A3" w:rsidP="009B60A3">
      <w:pPr>
        <w:spacing w:after="120"/>
        <w:ind w:left="567" w:hanging="567"/>
        <w:rPr>
          <w:b/>
        </w:rPr>
      </w:pPr>
      <w:r w:rsidRPr="009B60A3">
        <w:rPr>
          <w:b/>
        </w:rPr>
        <w:t>2</w:t>
      </w:r>
      <w:r w:rsidR="00157B5C">
        <w:rPr>
          <w:b/>
        </w:rPr>
        <w:t>5</w:t>
      </w:r>
      <w:r w:rsidRPr="009B60A3">
        <w:rPr>
          <w:b/>
        </w:rPr>
        <w:t>.1</w:t>
      </w:r>
      <w:r w:rsidRPr="009B60A3">
        <w:rPr>
          <w:b/>
        </w:rPr>
        <w:tab/>
        <w:t>Requirements</w:t>
      </w:r>
    </w:p>
    <w:p w14:paraId="4390A536" w14:textId="031258D7" w:rsidR="00FA2E4C" w:rsidRDefault="009B60A3" w:rsidP="009B60A3">
      <w:pPr>
        <w:spacing w:after="120"/>
        <w:ind w:left="1418" w:hanging="851"/>
      </w:pPr>
      <w:r>
        <w:t>2</w:t>
      </w:r>
      <w:r w:rsidR="00157B5C">
        <w:t>5</w:t>
      </w:r>
      <w:r>
        <w:t>.1.1</w:t>
      </w:r>
      <w:r>
        <w:tab/>
      </w:r>
      <w:r w:rsidR="00FA2E4C">
        <w:t xml:space="preserve">The Interior Search Element tests the dog’s ability to locate the target odour in an indoor search environment. </w:t>
      </w:r>
    </w:p>
    <w:p w14:paraId="1F1EE6F4" w14:textId="71E6E168" w:rsidR="00FA2E4C" w:rsidRPr="00A70264" w:rsidRDefault="009B60A3" w:rsidP="009B60A3">
      <w:pPr>
        <w:spacing w:after="120"/>
        <w:ind w:left="1418" w:hanging="851"/>
      </w:pPr>
      <w:r>
        <w:t>2</w:t>
      </w:r>
      <w:r w:rsidR="00157B5C">
        <w:t>5</w:t>
      </w:r>
      <w:r>
        <w:t>.1.2</w:t>
      </w:r>
      <w:r>
        <w:tab/>
      </w:r>
      <w:r w:rsidR="00FA2E4C">
        <w:t xml:space="preserve">The search shall take place inside a room or rooms in a building (such as an office, classroom, kitchen, bathroom, warehouse, etc.). The entire room need not be </w:t>
      </w:r>
      <w:r w:rsidR="00FA2E4C">
        <w:lastRenderedPageBreak/>
        <w:t xml:space="preserve">utilised for the search area. If part of the room is excluded, the search area </w:t>
      </w:r>
      <w:r w:rsidR="00FA2E4C" w:rsidRPr="00A70264">
        <w:t xml:space="preserve">boundaries shall be clearly defined. </w:t>
      </w:r>
    </w:p>
    <w:p w14:paraId="75157AD7" w14:textId="2562413C" w:rsidR="00D318F5" w:rsidRDefault="00D318F5" w:rsidP="009B60A3">
      <w:pPr>
        <w:spacing w:after="120"/>
        <w:ind w:left="1418" w:hanging="851"/>
      </w:pPr>
      <w:r w:rsidRPr="00A70264">
        <w:t>25.1.3</w:t>
      </w:r>
      <w:r w:rsidRPr="00A70264">
        <w:tab/>
        <w:t>Where more than one room is included in the search, it is possible that a room may not include a target odour. The dog and handler will be required to search all rooms and either call ‘alert’ to a target odour being present; or call ‘finish’ to advise that it is a ‘blank room’.</w:t>
      </w:r>
    </w:p>
    <w:p w14:paraId="7F8EEC6A" w14:textId="4162408E" w:rsidR="00FA2E4C" w:rsidRDefault="009B60A3" w:rsidP="009B60A3">
      <w:pPr>
        <w:spacing w:after="120"/>
        <w:ind w:left="1418" w:hanging="851"/>
      </w:pPr>
      <w:r>
        <w:t>2</w:t>
      </w:r>
      <w:r w:rsidR="00157B5C">
        <w:t>5</w:t>
      </w:r>
      <w:r>
        <w:t>.1.3</w:t>
      </w:r>
      <w:r>
        <w:tab/>
      </w:r>
      <w:r w:rsidR="00FA2E4C">
        <w:t xml:space="preserve">The Judge may include </w:t>
      </w:r>
      <w:r w:rsidR="00A7284C">
        <w:t>p</w:t>
      </w:r>
      <w:r w:rsidR="00FA2E4C">
        <w:t>rops (such as furniture, children</w:t>
      </w:r>
      <w:r w:rsidR="009C4BCC">
        <w:t>’</w:t>
      </w:r>
      <w:r w:rsidR="00FA2E4C">
        <w:t xml:space="preserve">s toys </w:t>
      </w:r>
      <w:r w:rsidR="009C4BCC">
        <w:t>or other objects</w:t>
      </w:r>
      <w:r w:rsidR="00FA2E4C">
        <w:t xml:space="preserve">) in an Interior Search for hide placement and/or to enhance interest and/or complexity to the search area.  </w:t>
      </w:r>
    </w:p>
    <w:p w14:paraId="29108D2E" w14:textId="71535608" w:rsidR="00FA2E4C" w:rsidRDefault="009B60A3" w:rsidP="009B60A3">
      <w:pPr>
        <w:ind w:left="1418" w:hanging="851"/>
      </w:pPr>
      <w:r>
        <w:t>2</w:t>
      </w:r>
      <w:r w:rsidR="00157B5C">
        <w:t>5</w:t>
      </w:r>
      <w:r>
        <w:t>.1.5</w:t>
      </w:r>
      <w:r>
        <w:tab/>
      </w:r>
      <w:r w:rsidR="00FA2E4C" w:rsidRPr="002F4424">
        <w:t xml:space="preserve">The minimum and maximum times </w:t>
      </w:r>
      <w:r w:rsidR="002F4424">
        <w:t xml:space="preserve">for an Interior Search are </w:t>
      </w:r>
      <w:r w:rsidR="00FA2E4C" w:rsidRPr="002F4424">
        <w:t>specified, but the actual time limit in each of these classes shall be determined by the Judge.</w:t>
      </w:r>
      <w:r w:rsidR="00FA2E4C">
        <w:t xml:space="preserve"> </w:t>
      </w:r>
      <w:r w:rsidR="005C4A34">
        <w:t xml:space="preserve"> </w:t>
      </w:r>
    </w:p>
    <w:p w14:paraId="7B04DC1F" w14:textId="76E9C45A" w:rsidR="00FA2E4C" w:rsidRDefault="005C4A34" w:rsidP="00FA2E4C">
      <w:pPr>
        <w:ind w:left="567"/>
      </w:pPr>
      <w:r>
        <w:t xml:space="preserve"> </w:t>
      </w:r>
    </w:p>
    <w:p w14:paraId="0CC88F25" w14:textId="2B51FAC6" w:rsidR="00FA2E4C" w:rsidRPr="00157B5C" w:rsidRDefault="00FA2E4C" w:rsidP="00157B5C">
      <w:pPr>
        <w:pStyle w:val="ListParagraph"/>
        <w:numPr>
          <w:ilvl w:val="1"/>
          <w:numId w:val="39"/>
        </w:numPr>
        <w:spacing w:after="120"/>
        <w:ind w:left="567" w:hanging="567"/>
        <w:rPr>
          <w:b/>
        </w:rPr>
      </w:pPr>
      <w:r w:rsidRPr="00157B5C">
        <w:rPr>
          <w:b/>
        </w:rPr>
        <w:t>Interior Novice Class</w:t>
      </w:r>
    </w:p>
    <w:p w14:paraId="05283AC3" w14:textId="251877EE" w:rsidR="00FA2E4C" w:rsidRPr="0096173F" w:rsidRDefault="00FA2E4C" w:rsidP="00FA2E4C">
      <w:pPr>
        <w:spacing w:after="120"/>
        <w:ind w:left="1418" w:hanging="851"/>
      </w:pPr>
      <w:r>
        <w:t>2</w:t>
      </w:r>
      <w:r w:rsidR="00157B5C">
        <w:t>5</w:t>
      </w:r>
      <w:r>
        <w:t>.</w:t>
      </w:r>
      <w:r w:rsidR="009B60A3">
        <w:t>2</w:t>
      </w:r>
      <w:r>
        <w:t>.1</w:t>
      </w:r>
      <w:r>
        <w:tab/>
        <w:t xml:space="preserve">The target odour shall be hidden in a room or part of a room with an area of not less </w:t>
      </w:r>
      <w:r w:rsidRPr="0096173F">
        <w:t xml:space="preserve">than 10 and not more than 15 square metres. </w:t>
      </w:r>
    </w:p>
    <w:p w14:paraId="736306C8" w14:textId="36BDA53A" w:rsidR="00FA2E4C" w:rsidRDefault="00FA2E4C" w:rsidP="00FA2E4C">
      <w:pPr>
        <w:spacing w:after="120"/>
        <w:ind w:left="1418" w:hanging="851"/>
      </w:pPr>
      <w:r>
        <w:t>2</w:t>
      </w:r>
      <w:r w:rsidR="00157B5C">
        <w:t>5</w:t>
      </w:r>
      <w:r w:rsidR="009B60A3">
        <w:t>.2</w:t>
      </w:r>
      <w:r>
        <w:t>.2</w:t>
      </w:r>
      <w:r>
        <w:tab/>
        <w:t>There shall be one (1) hide</w:t>
      </w:r>
      <w:r w:rsidRPr="00B9174D">
        <w:t xml:space="preserve">, which shall be </w:t>
      </w:r>
      <w:r w:rsidRPr="00A70264">
        <w:t>accessible and may not be located higher than 60 cm off the floor.</w:t>
      </w:r>
      <w:r>
        <w:t xml:space="preserve"> </w:t>
      </w:r>
    </w:p>
    <w:p w14:paraId="39080C7C" w14:textId="108C635D" w:rsidR="00FA2E4C" w:rsidRDefault="00FA2E4C" w:rsidP="00FA2E4C">
      <w:pPr>
        <w:spacing w:after="120"/>
        <w:ind w:left="1418" w:hanging="851"/>
      </w:pPr>
      <w:r>
        <w:t>2</w:t>
      </w:r>
      <w:r w:rsidR="00157B5C">
        <w:t>5</w:t>
      </w:r>
      <w:r>
        <w:t>.</w:t>
      </w:r>
      <w:r w:rsidR="009B60A3">
        <w:t>2</w:t>
      </w:r>
      <w:r>
        <w:t>.3</w:t>
      </w:r>
      <w:r>
        <w:tab/>
        <w:t xml:space="preserve">The </w:t>
      </w:r>
      <w:r w:rsidR="00DA4787">
        <w:t xml:space="preserve">chosen </w:t>
      </w:r>
      <w:r>
        <w:t xml:space="preserve">target odour shall be hidden on, under, or in an object or any solid walls or doors or windows within the search area.  It may not be hidden on boundary markers, such as bunting or witches’ hats. </w:t>
      </w:r>
    </w:p>
    <w:p w14:paraId="04D3C532" w14:textId="3AC6A761" w:rsidR="00FA2E4C" w:rsidRDefault="00FA2E4C" w:rsidP="00FA2E4C">
      <w:pPr>
        <w:spacing w:after="120"/>
        <w:ind w:left="1418" w:hanging="851"/>
      </w:pPr>
      <w:r>
        <w:t>2</w:t>
      </w:r>
      <w:r w:rsidR="00157B5C">
        <w:t>5</w:t>
      </w:r>
      <w:r>
        <w:t>.</w:t>
      </w:r>
      <w:r w:rsidR="009B60A3">
        <w:t>2</w:t>
      </w:r>
      <w:r>
        <w:t>.4</w:t>
      </w:r>
      <w:r>
        <w:tab/>
        <w:t xml:space="preserve">There shall be no intentional distractions. </w:t>
      </w:r>
    </w:p>
    <w:p w14:paraId="4B40C1F7" w14:textId="7210198A" w:rsidR="00FA2E4C" w:rsidRDefault="00FA2E4C" w:rsidP="00FA2E4C">
      <w:pPr>
        <w:ind w:left="1418" w:hanging="851"/>
      </w:pPr>
      <w:r>
        <w:t>2</w:t>
      </w:r>
      <w:r w:rsidR="00157B5C">
        <w:t>5</w:t>
      </w:r>
      <w:r>
        <w:t>.</w:t>
      </w:r>
      <w:r w:rsidR="009B60A3">
        <w:t>2</w:t>
      </w:r>
      <w:r>
        <w:t>.5</w:t>
      </w:r>
      <w:r>
        <w:tab/>
        <w:t>The dog shall find the target odour and communicate the find to its handler within the time limit is set by the Judge, which shall be between one (1) and three (3) minutes.</w:t>
      </w:r>
    </w:p>
    <w:p w14:paraId="0E5E006B" w14:textId="77777777" w:rsidR="00FA2E4C" w:rsidRDefault="00FA2E4C" w:rsidP="00FA2E4C">
      <w:pPr>
        <w:ind w:left="1418" w:hanging="851"/>
      </w:pPr>
    </w:p>
    <w:p w14:paraId="4742BAA0" w14:textId="2824EB63" w:rsidR="00FA2E4C" w:rsidRPr="00157B5C" w:rsidRDefault="00FA2E4C" w:rsidP="005F1B78">
      <w:pPr>
        <w:pStyle w:val="ListParagraph"/>
        <w:numPr>
          <w:ilvl w:val="1"/>
          <w:numId w:val="39"/>
        </w:numPr>
        <w:spacing w:after="120"/>
        <w:ind w:left="567" w:hanging="567"/>
        <w:contextualSpacing w:val="0"/>
        <w:rPr>
          <w:b/>
        </w:rPr>
      </w:pPr>
      <w:r w:rsidRPr="00157B5C">
        <w:rPr>
          <w:b/>
        </w:rPr>
        <w:t>Interior Advanced Class</w:t>
      </w:r>
    </w:p>
    <w:p w14:paraId="65FE56FA" w14:textId="77777777" w:rsidR="00FA2E4C" w:rsidRPr="0096173F" w:rsidRDefault="00FA2E4C" w:rsidP="00157B5C">
      <w:pPr>
        <w:pStyle w:val="ListParagraph"/>
        <w:numPr>
          <w:ilvl w:val="2"/>
          <w:numId w:val="39"/>
        </w:numPr>
        <w:spacing w:after="120"/>
        <w:ind w:left="1418" w:hanging="851"/>
        <w:contextualSpacing w:val="0"/>
      </w:pPr>
      <w:r>
        <w:t xml:space="preserve">The target odours shall be hidden in a room or part of a room with an area of not </w:t>
      </w:r>
      <w:r w:rsidRPr="0096173F">
        <w:t xml:space="preserve">less than 15 and not more than 35 square metres. </w:t>
      </w:r>
    </w:p>
    <w:p w14:paraId="695BA044" w14:textId="37F09BFA" w:rsidR="00FA2E4C" w:rsidRPr="00A70264" w:rsidRDefault="00FA2E4C" w:rsidP="00157B5C">
      <w:pPr>
        <w:pStyle w:val="ListParagraph"/>
        <w:numPr>
          <w:ilvl w:val="2"/>
          <w:numId w:val="39"/>
        </w:numPr>
        <w:spacing w:after="120"/>
        <w:ind w:left="1418" w:hanging="851"/>
        <w:contextualSpacing w:val="0"/>
      </w:pPr>
      <w:r>
        <w:t>There shall be two (2) hides</w:t>
      </w:r>
      <w:r w:rsidRPr="00B9174D">
        <w:t xml:space="preserve">, which shall be accessible </w:t>
      </w:r>
      <w:r w:rsidRPr="00A70264">
        <w:t xml:space="preserve">and may not be located higher than 90 cm off the floor. </w:t>
      </w:r>
    </w:p>
    <w:p w14:paraId="7B203CAC" w14:textId="47E924C4" w:rsidR="00FA2E4C" w:rsidRDefault="00FA2E4C" w:rsidP="00157B5C">
      <w:pPr>
        <w:pStyle w:val="ListParagraph"/>
        <w:numPr>
          <w:ilvl w:val="2"/>
          <w:numId w:val="39"/>
        </w:numPr>
        <w:spacing w:after="120"/>
        <w:ind w:left="1418" w:hanging="851"/>
        <w:contextualSpacing w:val="0"/>
      </w:pPr>
      <w:r>
        <w:t xml:space="preserve">The </w:t>
      </w:r>
      <w:r w:rsidR="00DA4787">
        <w:t xml:space="preserve">chosen </w:t>
      </w:r>
      <w:r>
        <w:t xml:space="preserve">target odours </w:t>
      </w:r>
      <w:r w:rsidR="00E64F20">
        <w:t xml:space="preserve">shall </w:t>
      </w:r>
      <w:r>
        <w:t xml:space="preserve">be hidden on, under, or in an object or any solid walls or doors or windows within the search area.  It may not be hidden on boundary markers, such as bunting or witches’ hats. </w:t>
      </w:r>
    </w:p>
    <w:p w14:paraId="1EC488E0" w14:textId="77777777" w:rsidR="00FA2E4C" w:rsidRDefault="00FA2E4C" w:rsidP="00157B5C">
      <w:pPr>
        <w:pStyle w:val="ListParagraph"/>
        <w:numPr>
          <w:ilvl w:val="2"/>
          <w:numId w:val="39"/>
        </w:numPr>
        <w:spacing w:after="120"/>
        <w:ind w:left="1418" w:hanging="851"/>
        <w:contextualSpacing w:val="0"/>
      </w:pPr>
      <w:r>
        <w:t xml:space="preserve">There shall be one (1) non-food distraction. </w:t>
      </w:r>
    </w:p>
    <w:p w14:paraId="74C3AC8C" w14:textId="6EB0B326" w:rsidR="00FA2E4C" w:rsidRDefault="00FA2E4C" w:rsidP="00FA2E4C">
      <w:pPr>
        <w:ind w:left="1418" w:hanging="851"/>
      </w:pPr>
      <w:r>
        <w:t>2</w:t>
      </w:r>
      <w:r w:rsidR="005F1B78">
        <w:t>5</w:t>
      </w:r>
      <w:r>
        <w:t>.</w:t>
      </w:r>
      <w:r w:rsidR="009B60A3">
        <w:t>3</w:t>
      </w:r>
      <w:r>
        <w:t>.5</w:t>
      </w:r>
      <w:r>
        <w:tab/>
        <w:t>The dog shall find the target odour</w:t>
      </w:r>
      <w:r w:rsidR="002F4424">
        <w:t>s</w:t>
      </w:r>
      <w:r>
        <w:t xml:space="preserve"> and communicate the find</w:t>
      </w:r>
      <w:r w:rsidR="002F4424">
        <w:t>s</w:t>
      </w:r>
      <w:r>
        <w:t xml:space="preserve"> to its handler within the time limit is set by the Judge, which shall be between one (1) and three (3) minutes.</w:t>
      </w:r>
    </w:p>
    <w:p w14:paraId="11BF7963" w14:textId="77777777" w:rsidR="00FA2E4C" w:rsidRDefault="00FA2E4C" w:rsidP="00FA2E4C">
      <w:pPr>
        <w:pStyle w:val="ListParagraph"/>
        <w:spacing w:after="120"/>
        <w:ind w:left="1080"/>
      </w:pPr>
    </w:p>
    <w:p w14:paraId="79A08E79" w14:textId="77777777" w:rsidR="00FA2E4C" w:rsidRPr="00752C38" w:rsidRDefault="00FA2E4C" w:rsidP="00157B5C">
      <w:pPr>
        <w:pStyle w:val="ListParagraph"/>
        <w:numPr>
          <w:ilvl w:val="1"/>
          <w:numId w:val="39"/>
        </w:numPr>
        <w:spacing w:after="120"/>
        <w:ind w:left="567" w:hanging="567"/>
        <w:rPr>
          <w:b/>
        </w:rPr>
      </w:pPr>
      <w:r w:rsidRPr="00752C38">
        <w:rPr>
          <w:b/>
        </w:rPr>
        <w:t>Interior Excellent Class</w:t>
      </w:r>
    </w:p>
    <w:p w14:paraId="1F86AB0D" w14:textId="0BD5A7ED" w:rsidR="00FA2E4C" w:rsidRDefault="00FA2E4C" w:rsidP="00FA2E4C">
      <w:pPr>
        <w:spacing w:after="120"/>
        <w:ind w:left="1418" w:hanging="851"/>
      </w:pPr>
      <w:r w:rsidRPr="006B4ECA">
        <w:t>2</w:t>
      </w:r>
      <w:r w:rsidR="005F1B78">
        <w:t>5</w:t>
      </w:r>
      <w:r w:rsidRPr="006B4ECA">
        <w:t>.</w:t>
      </w:r>
      <w:r w:rsidR="009B60A3">
        <w:t>4</w:t>
      </w:r>
      <w:r w:rsidRPr="006B4ECA">
        <w:t>.1</w:t>
      </w:r>
      <w:r w:rsidRPr="006B4ECA">
        <w:tab/>
        <w:t>The target odour</w:t>
      </w:r>
      <w:r>
        <w:t>s</w:t>
      </w:r>
      <w:r w:rsidRPr="006B4ECA">
        <w:t xml:space="preserve"> shall be hidden in two </w:t>
      </w:r>
      <w:r>
        <w:t xml:space="preserve">(2) </w:t>
      </w:r>
      <w:r w:rsidRPr="006B4ECA">
        <w:t>distinct search areas in</w:t>
      </w:r>
      <w:r>
        <w:t xml:space="preserve"> one (1) </w:t>
      </w:r>
      <w:r w:rsidRPr="006B4ECA">
        <w:t>or more rooms, or part of a room. The</w:t>
      </w:r>
      <w:r>
        <w:t xml:space="preserve"> total space of the two (2) search areas shall not </w:t>
      </w:r>
      <w:r w:rsidRPr="0096173F">
        <w:t>be less than 35 and not more than 75 square metres. Each search area shall be work</w:t>
      </w:r>
      <w:r>
        <w:t xml:space="preserve">ed independently, with a separate time limit. </w:t>
      </w:r>
    </w:p>
    <w:p w14:paraId="0C5CC534" w14:textId="1E97F0F6" w:rsidR="00FA2E4C" w:rsidRDefault="00FA2E4C" w:rsidP="00FA2E4C">
      <w:pPr>
        <w:spacing w:after="120"/>
        <w:ind w:left="1418" w:hanging="851"/>
      </w:pPr>
      <w:r>
        <w:t>2</w:t>
      </w:r>
      <w:r w:rsidR="005F1B78">
        <w:t>5</w:t>
      </w:r>
      <w:r>
        <w:t>.</w:t>
      </w:r>
      <w:r w:rsidR="009B60A3">
        <w:t>4</w:t>
      </w:r>
      <w:r>
        <w:t>.2</w:t>
      </w:r>
      <w:r>
        <w:tab/>
        <w:t>There shall be three (3) hides</w:t>
      </w:r>
      <w:r w:rsidRPr="00B9174D">
        <w:t xml:space="preserve">, two (2) of which shall be accessible </w:t>
      </w:r>
      <w:r w:rsidRPr="00A70264">
        <w:t>and none of which may be located higher than 120 cm off the floor.</w:t>
      </w:r>
      <w:r>
        <w:t xml:space="preserve"> </w:t>
      </w:r>
    </w:p>
    <w:p w14:paraId="5E060733" w14:textId="6D504FDF" w:rsidR="00FA2E4C" w:rsidRDefault="00FA2E4C" w:rsidP="00FA2E4C">
      <w:pPr>
        <w:spacing w:after="120"/>
        <w:ind w:left="1418" w:hanging="851"/>
      </w:pPr>
      <w:r>
        <w:lastRenderedPageBreak/>
        <w:t>2</w:t>
      </w:r>
      <w:r w:rsidR="005F1B78">
        <w:t>5</w:t>
      </w:r>
      <w:r>
        <w:t>.</w:t>
      </w:r>
      <w:r w:rsidR="009B60A3">
        <w:t>4</w:t>
      </w:r>
      <w:r>
        <w:t>.3</w:t>
      </w:r>
      <w:r>
        <w:tab/>
        <w:t xml:space="preserve">The </w:t>
      </w:r>
      <w:r w:rsidR="00DA4787">
        <w:t xml:space="preserve">chosen </w:t>
      </w:r>
      <w:r>
        <w:t xml:space="preserve">target odours </w:t>
      </w:r>
      <w:r w:rsidR="00E64F20">
        <w:t xml:space="preserve">shall be </w:t>
      </w:r>
      <w:r>
        <w:t xml:space="preserve">hidden on, under, or in an object or any solid walls or doors or windows within the search area.  </w:t>
      </w:r>
      <w:r w:rsidR="00276969">
        <w:t xml:space="preserve">They </w:t>
      </w:r>
      <w:r>
        <w:t xml:space="preserve">may not be hidden on boundary markers, such as bunting or witches’ hats. </w:t>
      </w:r>
    </w:p>
    <w:p w14:paraId="284F08EB" w14:textId="348CA767" w:rsidR="00FA2E4C" w:rsidRDefault="00FA2E4C" w:rsidP="00FA2E4C">
      <w:pPr>
        <w:spacing w:after="120"/>
        <w:ind w:left="1418" w:hanging="851"/>
      </w:pPr>
      <w:r>
        <w:t>2</w:t>
      </w:r>
      <w:r w:rsidR="005F1B78">
        <w:t>5</w:t>
      </w:r>
      <w:r>
        <w:t>.</w:t>
      </w:r>
      <w:r w:rsidR="009B60A3">
        <w:t>4</w:t>
      </w:r>
      <w:r>
        <w:t>.4</w:t>
      </w:r>
      <w:r>
        <w:tab/>
        <w:t xml:space="preserve">There shall be two (2) distractions, which may be non-food or food. </w:t>
      </w:r>
    </w:p>
    <w:p w14:paraId="7B15ED98" w14:textId="12FEF48F" w:rsidR="00FA2E4C" w:rsidRDefault="00FA2E4C" w:rsidP="00FA2E4C">
      <w:pPr>
        <w:ind w:left="1418" w:hanging="851"/>
      </w:pPr>
      <w:r>
        <w:t>2</w:t>
      </w:r>
      <w:r w:rsidR="005F1B78">
        <w:t>5</w:t>
      </w:r>
      <w:r>
        <w:t>.</w:t>
      </w:r>
      <w:r w:rsidR="009B60A3">
        <w:t>4</w:t>
      </w:r>
      <w:r>
        <w:t>.5</w:t>
      </w:r>
      <w:r>
        <w:tab/>
        <w:t>The dog shall find the target odour</w:t>
      </w:r>
      <w:r w:rsidR="00044ED3">
        <w:t>s</w:t>
      </w:r>
      <w:r>
        <w:t xml:space="preserve"> and communicate the find</w:t>
      </w:r>
      <w:r w:rsidR="00044ED3">
        <w:t>s</w:t>
      </w:r>
      <w:r>
        <w:t xml:space="preserve"> to its handler within the time limit set by the Judge, which shall be between three (1) and three (3) minutes per search.</w:t>
      </w:r>
    </w:p>
    <w:p w14:paraId="1348D256" w14:textId="77777777" w:rsidR="00FA2E4C" w:rsidRDefault="00FA2E4C" w:rsidP="00FA2E4C">
      <w:pPr>
        <w:ind w:left="1418" w:hanging="851"/>
      </w:pPr>
    </w:p>
    <w:p w14:paraId="6BB9F94B" w14:textId="59F8D921" w:rsidR="00FA2E4C" w:rsidRPr="00DC1E54" w:rsidRDefault="00FA2E4C" w:rsidP="00FA2E4C">
      <w:pPr>
        <w:tabs>
          <w:tab w:val="left" w:pos="567"/>
        </w:tabs>
        <w:spacing w:after="120"/>
        <w:rPr>
          <w:b/>
        </w:rPr>
      </w:pPr>
      <w:r w:rsidRPr="00DC1E54">
        <w:rPr>
          <w:b/>
        </w:rPr>
        <w:t>2</w:t>
      </w:r>
      <w:r w:rsidR="005F1B78">
        <w:rPr>
          <w:b/>
        </w:rPr>
        <w:t>5</w:t>
      </w:r>
      <w:r w:rsidRPr="00DC1E54">
        <w:rPr>
          <w:b/>
        </w:rPr>
        <w:t>.</w:t>
      </w:r>
      <w:r w:rsidR="009B60A3">
        <w:rPr>
          <w:b/>
        </w:rPr>
        <w:t>5</w:t>
      </w:r>
      <w:r w:rsidRPr="00DC1E54">
        <w:rPr>
          <w:b/>
        </w:rPr>
        <w:tab/>
        <w:t xml:space="preserve">Interior Master Class </w:t>
      </w:r>
    </w:p>
    <w:p w14:paraId="589D9A18" w14:textId="3AAEB642" w:rsidR="00FA2E4C" w:rsidRDefault="00FA2E4C" w:rsidP="00FA2E4C">
      <w:pPr>
        <w:spacing w:after="120"/>
        <w:ind w:left="1418" w:hanging="851"/>
      </w:pPr>
      <w:r w:rsidRPr="0004439D">
        <w:t>2</w:t>
      </w:r>
      <w:r w:rsidR="005F1B78">
        <w:t>5</w:t>
      </w:r>
      <w:r w:rsidRPr="0004439D">
        <w:t>.</w:t>
      </w:r>
      <w:r w:rsidR="009B60A3">
        <w:t>5</w:t>
      </w:r>
      <w:r w:rsidRPr="0004439D">
        <w:t>.1</w:t>
      </w:r>
      <w:r w:rsidRPr="0004439D">
        <w:tab/>
        <w:t xml:space="preserve">The target odours shall be hidden in </w:t>
      </w:r>
      <w:r>
        <w:t>two (2)</w:t>
      </w:r>
      <w:r w:rsidRPr="0004439D">
        <w:t xml:space="preserve"> or </w:t>
      </w:r>
      <w:r>
        <w:t>three (3)</w:t>
      </w:r>
      <w:r w:rsidRPr="0004439D">
        <w:t xml:space="preserve"> distinct search areas in</w:t>
      </w:r>
      <w:r>
        <w:t xml:space="preserve"> one (1)</w:t>
      </w:r>
      <w:r w:rsidRPr="0004439D">
        <w:t xml:space="preserve"> or more rooms, or part of a room. </w:t>
      </w:r>
      <w:r>
        <w:t xml:space="preserve">The total space of the search areas shall not be </w:t>
      </w:r>
      <w:r w:rsidRPr="0096173F">
        <w:t xml:space="preserve">less than 55 and not more than 100 square metres. Each search area shall be worked </w:t>
      </w:r>
      <w:r>
        <w:t xml:space="preserve">independently, with a separate time limit. </w:t>
      </w:r>
    </w:p>
    <w:p w14:paraId="0D92BDF3" w14:textId="5B92D1B3" w:rsidR="00FA2E4C" w:rsidRPr="00A70264" w:rsidRDefault="00FA2E4C" w:rsidP="00FA2E4C">
      <w:pPr>
        <w:spacing w:after="120"/>
        <w:ind w:left="1418" w:hanging="851"/>
      </w:pPr>
      <w:r>
        <w:t>2</w:t>
      </w:r>
      <w:r w:rsidR="005F1B78">
        <w:t>5</w:t>
      </w:r>
      <w:r>
        <w:t>.</w:t>
      </w:r>
      <w:r w:rsidR="009B60A3">
        <w:t>5</w:t>
      </w:r>
      <w:r>
        <w:t>.2</w:t>
      </w:r>
      <w:r>
        <w:tab/>
        <w:t xml:space="preserve">There shall be up to three (3) hides.  Any or all of these hides may be inaccessible. </w:t>
      </w:r>
      <w:r w:rsidRPr="00A70264">
        <w:t xml:space="preserve">None may be located higher than 150 cm off the floor. </w:t>
      </w:r>
    </w:p>
    <w:p w14:paraId="49BDACE0" w14:textId="6EBEEF84" w:rsidR="00FA2E4C" w:rsidRDefault="00FA2E4C" w:rsidP="00FA2E4C">
      <w:pPr>
        <w:spacing w:after="120"/>
        <w:ind w:left="1418" w:hanging="851"/>
      </w:pPr>
      <w:r w:rsidRPr="00A70264">
        <w:t>2</w:t>
      </w:r>
      <w:r w:rsidR="005F1B78" w:rsidRPr="00A70264">
        <w:t>5</w:t>
      </w:r>
      <w:r w:rsidRPr="00A70264">
        <w:t>.</w:t>
      </w:r>
      <w:r w:rsidR="009B60A3" w:rsidRPr="00A70264">
        <w:t>5</w:t>
      </w:r>
      <w:r w:rsidRPr="00A70264">
        <w:t>.3</w:t>
      </w:r>
      <w:r w:rsidRPr="00A70264">
        <w:tab/>
        <w:t>The</w:t>
      </w:r>
      <w:r w:rsidR="00DA4787" w:rsidRPr="00A70264">
        <w:t xml:space="preserve"> chosen</w:t>
      </w:r>
      <w:r w:rsidRPr="00A70264">
        <w:t xml:space="preserve"> target odours </w:t>
      </w:r>
      <w:r w:rsidR="00044ED3" w:rsidRPr="00A70264">
        <w:t xml:space="preserve">shall be </w:t>
      </w:r>
      <w:r w:rsidRPr="00A70264">
        <w:t>hidden on, under, or in</w:t>
      </w:r>
      <w:r>
        <w:t xml:space="preserve"> an object or any solid walls or doors or windows within the search area.  </w:t>
      </w:r>
      <w:r w:rsidR="00276969">
        <w:t>They</w:t>
      </w:r>
      <w:r>
        <w:t xml:space="preserve"> may not be hidden on boundary markers, such as bunting or witches’ hats. </w:t>
      </w:r>
    </w:p>
    <w:p w14:paraId="0C9DF348" w14:textId="09763DD4" w:rsidR="00FA2E4C" w:rsidRDefault="00FA2E4C" w:rsidP="00FA2E4C">
      <w:pPr>
        <w:spacing w:after="120"/>
        <w:ind w:left="1418" w:hanging="851"/>
      </w:pPr>
      <w:r>
        <w:t>2</w:t>
      </w:r>
      <w:r w:rsidR="005F1B78">
        <w:t>5</w:t>
      </w:r>
      <w:r>
        <w:t>.</w:t>
      </w:r>
      <w:r w:rsidR="009B60A3">
        <w:t>5</w:t>
      </w:r>
      <w:r>
        <w:t>.4</w:t>
      </w:r>
      <w:r>
        <w:tab/>
        <w:t>There shall be three (3) distractions, which may be non-food, food</w:t>
      </w:r>
      <w:r w:rsidR="00FC4C37">
        <w:t>,</w:t>
      </w:r>
      <w:r>
        <w:t xml:space="preserve"> human or mimic. </w:t>
      </w:r>
    </w:p>
    <w:p w14:paraId="228AC5D5" w14:textId="182E9DF9" w:rsidR="00FA2E4C" w:rsidRDefault="00FA2E4C" w:rsidP="00FA2E4C">
      <w:pPr>
        <w:ind w:left="1418" w:hanging="851"/>
      </w:pPr>
      <w:r>
        <w:t>2</w:t>
      </w:r>
      <w:r w:rsidR="005F1B78">
        <w:t>5</w:t>
      </w:r>
      <w:r>
        <w:t>.</w:t>
      </w:r>
      <w:r w:rsidR="009B60A3">
        <w:t>5</w:t>
      </w:r>
      <w:r>
        <w:t>.5</w:t>
      </w:r>
      <w:r>
        <w:tab/>
        <w:t>The dog shall find the target odour</w:t>
      </w:r>
      <w:r w:rsidR="00044ED3">
        <w:t>s</w:t>
      </w:r>
      <w:r>
        <w:t xml:space="preserve"> and communicate the find</w:t>
      </w:r>
      <w:r w:rsidR="00044ED3">
        <w:t>s</w:t>
      </w:r>
      <w:r>
        <w:t xml:space="preserve"> to its handler within the time limit set by the Judge, which shall be between one (1) and three (3) minutes per search.</w:t>
      </w:r>
    </w:p>
    <w:p w14:paraId="2B392852" w14:textId="77777777" w:rsidR="00FA2E4C" w:rsidRPr="002A4DA7" w:rsidRDefault="00FA2E4C" w:rsidP="00FA2E4C">
      <w:pPr>
        <w:spacing w:after="120"/>
        <w:rPr>
          <w:highlight w:val="cyan"/>
        </w:rPr>
      </w:pPr>
    </w:p>
    <w:p w14:paraId="4ACCA602" w14:textId="4F6F1686" w:rsidR="00FA2E4C" w:rsidRDefault="00FA2E4C" w:rsidP="00FA2E4C">
      <w:pPr>
        <w:tabs>
          <w:tab w:val="left" w:pos="567"/>
        </w:tabs>
        <w:spacing w:after="120"/>
        <w:rPr>
          <w:b/>
        </w:rPr>
      </w:pPr>
      <w:r w:rsidRPr="0004439D">
        <w:rPr>
          <w:b/>
        </w:rPr>
        <w:t>2</w:t>
      </w:r>
      <w:r w:rsidR="005F1B78">
        <w:rPr>
          <w:b/>
        </w:rPr>
        <w:t>5</w:t>
      </w:r>
      <w:r w:rsidRPr="0004439D">
        <w:rPr>
          <w:b/>
        </w:rPr>
        <w:t>.</w:t>
      </w:r>
      <w:r w:rsidR="009B60A3">
        <w:rPr>
          <w:b/>
        </w:rPr>
        <w:t>6</w:t>
      </w:r>
      <w:r w:rsidRPr="0004439D">
        <w:rPr>
          <w:b/>
        </w:rPr>
        <w:tab/>
        <w:t xml:space="preserve">Summary of </w:t>
      </w:r>
      <w:r>
        <w:rPr>
          <w:b/>
        </w:rPr>
        <w:t>Interior S</w:t>
      </w:r>
      <w:r w:rsidRPr="0004439D">
        <w:rPr>
          <w:b/>
        </w:rPr>
        <w:t>earch requirements</w:t>
      </w:r>
    </w:p>
    <w:tbl>
      <w:tblPr>
        <w:tblStyle w:val="TableGrid"/>
        <w:tblW w:w="0" w:type="auto"/>
        <w:tblLook w:val="04A0" w:firstRow="1" w:lastRow="0" w:firstColumn="1" w:lastColumn="0" w:noHBand="0" w:noVBand="1"/>
      </w:tblPr>
      <w:tblGrid>
        <w:gridCol w:w="1782"/>
        <w:gridCol w:w="1782"/>
        <w:gridCol w:w="1782"/>
        <w:gridCol w:w="1783"/>
        <w:gridCol w:w="1783"/>
      </w:tblGrid>
      <w:tr w:rsidR="00FA2E4C" w:rsidRPr="00083629" w14:paraId="2CD34F76" w14:textId="77777777" w:rsidTr="00FA2E4C">
        <w:trPr>
          <w:trHeight w:val="380"/>
        </w:trPr>
        <w:tc>
          <w:tcPr>
            <w:tcW w:w="1782" w:type="dxa"/>
          </w:tcPr>
          <w:p w14:paraId="28097ADD" w14:textId="77777777" w:rsidR="00FA2E4C" w:rsidRPr="00083629" w:rsidRDefault="00FA2E4C" w:rsidP="00FA2E4C">
            <w:pPr>
              <w:spacing w:after="120"/>
              <w:jc w:val="center"/>
              <w:rPr>
                <w:b/>
              </w:rPr>
            </w:pPr>
          </w:p>
        </w:tc>
        <w:tc>
          <w:tcPr>
            <w:tcW w:w="1782" w:type="dxa"/>
          </w:tcPr>
          <w:p w14:paraId="0EBB257D" w14:textId="77777777" w:rsidR="00FA2E4C" w:rsidRPr="00083629" w:rsidRDefault="00FA2E4C" w:rsidP="00FA2E4C">
            <w:pPr>
              <w:spacing w:after="120"/>
              <w:jc w:val="center"/>
              <w:rPr>
                <w:b/>
              </w:rPr>
            </w:pPr>
            <w:r w:rsidRPr="00083629">
              <w:rPr>
                <w:b/>
              </w:rPr>
              <w:t>Novice</w:t>
            </w:r>
          </w:p>
        </w:tc>
        <w:tc>
          <w:tcPr>
            <w:tcW w:w="1782" w:type="dxa"/>
          </w:tcPr>
          <w:p w14:paraId="3C99DE8A" w14:textId="77777777" w:rsidR="00FA2E4C" w:rsidRPr="00083629" w:rsidRDefault="00FA2E4C" w:rsidP="00FA2E4C">
            <w:pPr>
              <w:spacing w:after="120"/>
              <w:jc w:val="center"/>
              <w:rPr>
                <w:b/>
              </w:rPr>
            </w:pPr>
            <w:r w:rsidRPr="00083629">
              <w:rPr>
                <w:b/>
              </w:rPr>
              <w:t>Advanced</w:t>
            </w:r>
          </w:p>
        </w:tc>
        <w:tc>
          <w:tcPr>
            <w:tcW w:w="1783" w:type="dxa"/>
          </w:tcPr>
          <w:p w14:paraId="75FB1B76" w14:textId="77777777" w:rsidR="00FA2E4C" w:rsidRPr="00083629" w:rsidRDefault="00FA2E4C" w:rsidP="00FA2E4C">
            <w:pPr>
              <w:spacing w:after="120"/>
              <w:jc w:val="center"/>
              <w:rPr>
                <w:b/>
              </w:rPr>
            </w:pPr>
            <w:r w:rsidRPr="00083629">
              <w:rPr>
                <w:b/>
              </w:rPr>
              <w:t>Excellent</w:t>
            </w:r>
          </w:p>
        </w:tc>
        <w:tc>
          <w:tcPr>
            <w:tcW w:w="1783" w:type="dxa"/>
          </w:tcPr>
          <w:p w14:paraId="3D597B13" w14:textId="77777777" w:rsidR="00FA2E4C" w:rsidRPr="00083629" w:rsidRDefault="00FA2E4C" w:rsidP="00FA2E4C">
            <w:pPr>
              <w:spacing w:after="120"/>
              <w:jc w:val="center"/>
              <w:rPr>
                <w:b/>
              </w:rPr>
            </w:pPr>
            <w:r w:rsidRPr="00083629">
              <w:rPr>
                <w:b/>
              </w:rPr>
              <w:t>Master</w:t>
            </w:r>
          </w:p>
        </w:tc>
      </w:tr>
      <w:tr w:rsidR="00FA2E4C" w14:paraId="2BD0CE1D" w14:textId="77777777" w:rsidTr="00FA2E4C">
        <w:trPr>
          <w:trHeight w:val="629"/>
        </w:trPr>
        <w:tc>
          <w:tcPr>
            <w:tcW w:w="1782" w:type="dxa"/>
          </w:tcPr>
          <w:p w14:paraId="419C2740" w14:textId="77777777" w:rsidR="00FA2E4C" w:rsidRDefault="00FA2E4C" w:rsidP="00FA2E4C">
            <w:pPr>
              <w:spacing w:after="120"/>
              <w:rPr>
                <w:b/>
              </w:rPr>
            </w:pPr>
            <w:r>
              <w:rPr>
                <w:b/>
              </w:rPr>
              <w:t>Size of search area</w:t>
            </w:r>
          </w:p>
        </w:tc>
        <w:tc>
          <w:tcPr>
            <w:tcW w:w="1782" w:type="dxa"/>
          </w:tcPr>
          <w:p w14:paraId="1E9AA3BC" w14:textId="77777777" w:rsidR="00FA2E4C" w:rsidRPr="00D52B6D" w:rsidRDefault="00FA2E4C" w:rsidP="00FA2E4C">
            <w:pPr>
              <w:spacing w:after="120"/>
              <w:jc w:val="center"/>
              <w:rPr>
                <w:color w:val="FF0000"/>
              </w:rPr>
            </w:pPr>
            <w:r w:rsidRPr="0096173F">
              <w:t>10</w:t>
            </w:r>
            <w:r>
              <w:t xml:space="preserve"> </w:t>
            </w:r>
            <w:r w:rsidRPr="0096173F">
              <w:t>-</w:t>
            </w:r>
            <w:r>
              <w:t xml:space="preserve"> 15</w:t>
            </w:r>
            <w:r w:rsidRPr="0096173F">
              <w:t xml:space="preserve"> sq m</w:t>
            </w:r>
          </w:p>
        </w:tc>
        <w:tc>
          <w:tcPr>
            <w:tcW w:w="1782" w:type="dxa"/>
          </w:tcPr>
          <w:p w14:paraId="2D8822D6" w14:textId="77777777" w:rsidR="00FA2E4C" w:rsidRDefault="00FA2E4C" w:rsidP="00FA2E4C">
            <w:pPr>
              <w:spacing w:after="120"/>
              <w:jc w:val="center"/>
            </w:pPr>
            <w:r>
              <w:t>15 - 35 sq m</w:t>
            </w:r>
          </w:p>
        </w:tc>
        <w:tc>
          <w:tcPr>
            <w:tcW w:w="1783" w:type="dxa"/>
          </w:tcPr>
          <w:p w14:paraId="5AAD46C7" w14:textId="77777777" w:rsidR="00FA2E4C" w:rsidRDefault="00FA2E4C" w:rsidP="00FA2E4C">
            <w:pPr>
              <w:spacing w:after="120"/>
              <w:jc w:val="center"/>
            </w:pPr>
            <w:r>
              <w:t>2 areas: 35 – 75 sq m total</w:t>
            </w:r>
          </w:p>
        </w:tc>
        <w:tc>
          <w:tcPr>
            <w:tcW w:w="1783" w:type="dxa"/>
          </w:tcPr>
          <w:p w14:paraId="448134BB" w14:textId="77777777" w:rsidR="00FA2E4C" w:rsidRDefault="00FA2E4C" w:rsidP="00FA2E4C">
            <w:pPr>
              <w:spacing w:after="120"/>
              <w:jc w:val="center"/>
            </w:pPr>
            <w:r>
              <w:t>2 – 3 areas 55 – 100 sq m total</w:t>
            </w:r>
          </w:p>
        </w:tc>
      </w:tr>
      <w:tr w:rsidR="00FA2E4C" w14:paraId="69549BE5" w14:textId="77777777" w:rsidTr="00FA2E4C">
        <w:trPr>
          <w:trHeight w:val="380"/>
        </w:trPr>
        <w:tc>
          <w:tcPr>
            <w:tcW w:w="1782" w:type="dxa"/>
          </w:tcPr>
          <w:p w14:paraId="048002C2" w14:textId="77777777" w:rsidR="00FA2E4C" w:rsidRPr="00083629" w:rsidRDefault="00FA2E4C" w:rsidP="00FA2E4C">
            <w:pPr>
              <w:spacing w:after="120"/>
              <w:rPr>
                <w:b/>
              </w:rPr>
            </w:pPr>
            <w:r>
              <w:rPr>
                <w:b/>
              </w:rPr>
              <w:t>Blank areas</w:t>
            </w:r>
          </w:p>
        </w:tc>
        <w:tc>
          <w:tcPr>
            <w:tcW w:w="1782" w:type="dxa"/>
          </w:tcPr>
          <w:p w14:paraId="3DF6863F" w14:textId="77777777" w:rsidR="00FA2E4C" w:rsidRDefault="00FA2E4C" w:rsidP="00FA2E4C">
            <w:pPr>
              <w:spacing w:after="120"/>
              <w:jc w:val="center"/>
            </w:pPr>
            <w:r>
              <w:t>None</w:t>
            </w:r>
          </w:p>
        </w:tc>
        <w:tc>
          <w:tcPr>
            <w:tcW w:w="1782" w:type="dxa"/>
          </w:tcPr>
          <w:p w14:paraId="3588FA73" w14:textId="77777777" w:rsidR="00FA2E4C" w:rsidRDefault="00FA2E4C" w:rsidP="00FA2E4C">
            <w:pPr>
              <w:spacing w:after="120"/>
              <w:jc w:val="center"/>
            </w:pPr>
            <w:r>
              <w:t>None</w:t>
            </w:r>
          </w:p>
        </w:tc>
        <w:tc>
          <w:tcPr>
            <w:tcW w:w="1783" w:type="dxa"/>
          </w:tcPr>
          <w:p w14:paraId="62FCE644" w14:textId="77777777" w:rsidR="00FA2E4C" w:rsidRDefault="00FA2E4C" w:rsidP="00FA2E4C">
            <w:pPr>
              <w:spacing w:after="120"/>
              <w:jc w:val="center"/>
            </w:pPr>
            <w:r>
              <w:t>None</w:t>
            </w:r>
          </w:p>
        </w:tc>
        <w:tc>
          <w:tcPr>
            <w:tcW w:w="1783" w:type="dxa"/>
          </w:tcPr>
          <w:p w14:paraId="1B1AAC67" w14:textId="77777777" w:rsidR="00FA2E4C" w:rsidRDefault="00FA2E4C" w:rsidP="00FA2E4C">
            <w:pPr>
              <w:spacing w:after="120"/>
              <w:jc w:val="center"/>
            </w:pPr>
            <w:r>
              <w:t>Maximum 1</w:t>
            </w:r>
          </w:p>
        </w:tc>
      </w:tr>
      <w:tr w:rsidR="00FA2E4C" w14:paraId="0737E6A3" w14:textId="77777777" w:rsidTr="00FA2E4C">
        <w:trPr>
          <w:trHeight w:val="365"/>
        </w:trPr>
        <w:tc>
          <w:tcPr>
            <w:tcW w:w="1782" w:type="dxa"/>
          </w:tcPr>
          <w:p w14:paraId="6DED8E09" w14:textId="77777777" w:rsidR="00FA2E4C" w:rsidRPr="006A074C" w:rsidRDefault="00FA2E4C" w:rsidP="00FA2E4C">
            <w:pPr>
              <w:spacing w:after="120"/>
              <w:rPr>
                <w:b/>
              </w:rPr>
            </w:pPr>
            <w:r w:rsidRPr="006A074C">
              <w:rPr>
                <w:b/>
              </w:rPr>
              <w:t>Number of hides</w:t>
            </w:r>
          </w:p>
        </w:tc>
        <w:tc>
          <w:tcPr>
            <w:tcW w:w="1782" w:type="dxa"/>
          </w:tcPr>
          <w:p w14:paraId="4D6ED40C" w14:textId="77777777" w:rsidR="00FA2E4C" w:rsidRPr="006A074C" w:rsidRDefault="00FA2E4C" w:rsidP="00FA2E4C">
            <w:pPr>
              <w:spacing w:after="120"/>
              <w:jc w:val="center"/>
            </w:pPr>
            <w:r w:rsidRPr="006A074C">
              <w:t>1 (known)</w:t>
            </w:r>
          </w:p>
        </w:tc>
        <w:tc>
          <w:tcPr>
            <w:tcW w:w="1782" w:type="dxa"/>
          </w:tcPr>
          <w:p w14:paraId="2FC9B60A" w14:textId="77777777" w:rsidR="00FA2E4C" w:rsidRPr="006A074C" w:rsidRDefault="00FA2E4C" w:rsidP="00FA2E4C">
            <w:pPr>
              <w:spacing w:after="120"/>
              <w:jc w:val="center"/>
            </w:pPr>
            <w:r w:rsidRPr="006A074C">
              <w:t>2 (known)</w:t>
            </w:r>
          </w:p>
        </w:tc>
        <w:tc>
          <w:tcPr>
            <w:tcW w:w="1783" w:type="dxa"/>
          </w:tcPr>
          <w:p w14:paraId="685963C3" w14:textId="77777777" w:rsidR="00FA2E4C" w:rsidRPr="006A074C" w:rsidRDefault="00FA2E4C" w:rsidP="00FA2E4C">
            <w:pPr>
              <w:spacing w:after="120"/>
              <w:jc w:val="center"/>
            </w:pPr>
            <w:r w:rsidRPr="006A074C">
              <w:t>3 (known)</w:t>
            </w:r>
          </w:p>
        </w:tc>
        <w:tc>
          <w:tcPr>
            <w:tcW w:w="1783" w:type="dxa"/>
          </w:tcPr>
          <w:p w14:paraId="485530A4" w14:textId="77777777" w:rsidR="00FA2E4C" w:rsidRDefault="00FA2E4C" w:rsidP="00FA2E4C">
            <w:pPr>
              <w:spacing w:after="120"/>
              <w:jc w:val="center"/>
            </w:pPr>
            <w:r>
              <w:t>0</w:t>
            </w:r>
            <w:r w:rsidRPr="006A074C">
              <w:t xml:space="preserve"> – 3 (unknown)</w:t>
            </w:r>
          </w:p>
        </w:tc>
      </w:tr>
      <w:tr w:rsidR="00FA2E4C" w14:paraId="33BDEAB2" w14:textId="77777777" w:rsidTr="00FA2E4C">
        <w:trPr>
          <w:trHeight w:val="643"/>
        </w:trPr>
        <w:tc>
          <w:tcPr>
            <w:tcW w:w="1782" w:type="dxa"/>
          </w:tcPr>
          <w:p w14:paraId="0697B3A4" w14:textId="3D7AFADF" w:rsidR="00FA2E4C" w:rsidRPr="00A70264" w:rsidRDefault="00FA2E4C" w:rsidP="00FA2E4C">
            <w:pPr>
              <w:spacing w:after="120"/>
              <w:rPr>
                <w:b/>
              </w:rPr>
            </w:pPr>
            <w:r w:rsidRPr="00A70264">
              <w:rPr>
                <w:b/>
              </w:rPr>
              <w:t>Max. height of hides (cm)</w:t>
            </w:r>
          </w:p>
        </w:tc>
        <w:tc>
          <w:tcPr>
            <w:tcW w:w="1782" w:type="dxa"/>
          </w:tcPr>
          <w:p w14:paraId="04D34571" w14:textId="123CB1BB" w:rsidR="00FA2E4C" w:rsidRPr="00A70264" w:rsidRDefault="00FA2E4C" w:rsidP="00FA2E4C">
            <w:pPr>
              <w:spacing w:after="120"/>
              <w:jc w:val="center"/>
            </w:pPr>
            <w:r w:rsidRPr="00A70264">
              <w:t>60</w:t>
            </w:r>
          </w:p>
        </w:tc>
        <w:tc>
          <w:tcPr>
            <w:tcW w:w="1782" w:type="dxa"/>
          </w:tcPr>
          <w:p w14:paraId="381BAFA2" w14:textId="074C393E" w:rsidR="00FA2E4C" w:rsidRPr="00A70264" w:rsidRDefault="00FA2E4C" w:rsidP="00FA2E4C">
            <w:pPr>
              <w:spacing w:after="120"/>
              <w:jc w:val="center"/>
            </w:pPr>
            <w:r w:rsidRPr="00A70264">
              <w:t>90</w:t>
            </w:r>
          </w:p>
        </w:tc>
        <w:tc>
          <w:tcPr>
            <w:tcW w:w="1783" w:type="dxa"/>
          </w:tcPr>
          <w:p w14:paraId="192D9A71" w14:textId="5BB9F080" w:rsidR="00FA2E4C" w:rsidRPr="00A70264" w:rsidRDefault="00FA2E4C" w:rsidP="00FA2E4C">
            <w:pPr>
              <w:spacing w:after="120"/>
              <w:jc w:val="center"/>
            </w:pPr>
            <w:r w:rsidRPr="00A70264">
              <w:t>120</w:t>
            </w:r>
          </w:p>
        </w:tc>
        <w:tc>
          <w:tcPr>
            <w:tcW w:w="1783" w:type="dxa"/>
          </w:tcPr>
          <w:p w14:paraId="058AAA8F" w14:textId="269275B2" w:rsidR="00FA2E4C" w:rsidRPr="00A70264" w:rsidRDefault="00FA2E4C" w:rsidP="00FA2E4C">
            <w:pPr>
              <w:spacing w:after="120"/>
              <w:jc w:val="center"/>
            </w:pPr>
            <w:r w:rsidRPr="00A70264">
              <w:t>150</w:t>
            </w:r>
          </w:p>
        </w:tc>
      </w:tr>
      <w:tr w:rsidR="00FA2E4C" w14:paraId="28A4A860" w14:textId="77777777" w:rsidTr="00FA2E4C">
        <w:trPr>
          <w:trHeight w:val="629"/>
        </w:trPr>
        <w:tc>
          <w:tcPr>
            <w:tcW w:w="1782" w:type="dxa"/>
          </w:tcPr>
          <w:p w14:paraId="17E171BA" w14:textId="77777777" w:rsidR="00FA2E4C" w:rsidRDefault="00FA2E4C" w:rsidP="00FA2E4C">
            <w:pPr>
              <w:spacing w:after="120"/>
              <w:rPr>
                <w:b/>
              </w:rPr>
            </w:pPr>
            <w:r>
              <w:rPr>
                <w:b/>
              </w:rPr>
              <w:t>Accessibility</w:t>
            </w:r>
          </w:p>
        </w:tc>
        <w:tc>
          <w:tcPr>
            <w:tcW w:w="1782" w:type="dxa"/>
          </w:tcPr>
          <w:p w14:paraId="3ED4B5DA" w14:textId="77777777" w:rsidR="00FA2E4C" w:rsidRPr="00B9174D" w:rsidRDefault="00FA2E4C" w:rsidP="00FA2E4C">
            <w:pPr>
              <w:spacing w:after="120"/>
              <w:jc w:val="center"/>
            </w:pPr>
            <w:r w:rsidRPr="00B9174D">
              <w:t>Accessible only</w:t>
            </w:r>
          </w:p>
        </w:tc>
        <w:tc>
          <w:tcPr>
            <w:tcW w:w="1782" w:type="dxa"/>
          </w:tcPr>
          <w:p w14:paraId="01513867" w14:textId="77777777" w:rsidR="00FA2E4C" w:rsidRPr="00B9174D" w:rsidRDefault="00FA2E4C" w:rsidP="00FA2E4C">
            <w:pPr>
              <w:spacing w:after="120"/>
              <w:jc w:val="center"/>
            </w:pPr>
            <w:r w:rsidRPr="00B9174D">
              <w:t>Accessible only</w:t>
            </w:r>
          </w:p>
        </w:tc>
        <w:tc>
          <w:tcPr>
            <w:tcW w:w="1783" w:type="dxa"/>
          </w:tcPr>
          <w:p w14:paraId="23ED707B" w14:textId="77777777" w:rsidR="00FA2E4C" w:rsidRDefault="00FA2E4C" w:rsidP="00FA2E4C">
            <w:pPr>
              <w:spacing w:after="120"/>
              <w:jc w:val="center"/>
            </w:pPr>
            <w:r>
              <w:t>1 hide may be inaccessible</w:t>
            </w:r>
          </w:p>
        </w:tc>
        <w:tc>
          <w:tcPr>
            <w:tcW w:w="1783" w:type="dxa"/>
          </w:tcPr>
          <w:p w14:paraId="6700E6D7" w14:textId="77777777" w:rsidR="00FA2E4C" w:rsidRDefault="00FA2E4C" w:rsidP="00FA2E4C">
            <w:pPr>
              <w:spacing w:after="120"/>
              <w:jc w:val="center"/>
            </w:pPr>
            <w:r>
              <w:t>All hides may be inaccessible</w:t>
            </w:r>
          </w:p>
        </w:tc>
      </w:tr>
      <w:tr w:rsidR="00FA2E4C" w14:paraId="796DB1BE" w14:textId="77777777" w:rsidTr="00FA2E4C">
        <w:trPr>
          <w:trHeight w:val="789"/>
        </w:trPr>
        <w:tc>
          <w:tcPr>
            <w:tcW w:w="1782" w:type="dxa"/>
          </w:tcPr>
          <w:p w14:paraId="31BAD82F" w14:textId="77777777" w:rsidR="00FA2E4C" w:rsidRPr="00083629" w:rsidRDefault="00FA2E4C" w:rsidP="00FA2E4C">
            <w:pPr>
              <w:spacing w:after="120"/>
              <w:rPr>
                <w:b/>
              </w:rPr>
            </w:pPr>
            <w:r>
              <w:rPr>
                <w:b/>
              </w:rPr>
              <w:t>Time limit</w:t>
            </w:r>
          </w:p>
        </w:tc>
        <w:tc>
          <w:tcPr>
            <w:tcW w:w="1782" w:type="dxa"/>
          </w:tcPr>
          <w:p w14:paraId="68045E56" w14:textId="77777777" w:rsidR="00FA2E4C" w:rsidRDefault="00FA2E4C" w:rsidP="00FA2E4C">
            <w:pPr>
              <w:jc w:val="center"/>
            </w:pPr>
            <w:r>
              <w:t xml:space="preserve"> </w:t>
            </w:r>
          </w:p>
          <w:p w14:paraId="0AA3EC3A" w14:textId="77777777" w:rsidR="00FA2E4C" w:rsidRDefault="00FA2E4C" w:rsidP="00FA2E4C">
            <w:pPr>
              <w:jc w:val="center"/>
            </w:pPr>
            <w:r>
              <w:t>1 – 3 minutes</w:t>
            </w:r>
          </w:p>
        </w:tc>
        <w:tc>
          <w:tcPr>
            <w:tcW w:w="1782" w:type="dxa"/>
          </w:tcPr>
          <w:p w14:paraId="4DAA1E86" w14:textId="77777777" w:rsidR="00FA2E4C" w:rsidRDefault="00FA2E4C" w:rsidP="00FA2E4C">
            <w:pPr>
              <w:jc w:val="center"/>
            </w:pPr>
          </w:p>
          <w:p w14:paraId="1261D007" w14:textId="77777777" w:rsidR="00FA2E4C" w:rsidRDefault="00FA2E4C" w:rsidP="00FA2E4C">
            <w:pPr>
              <w:jc w:val="center"/>
            </w:pPr>
            <w:r>
              <w:t>1 – 3 minutes</w:t>
            </w:r>
          </w:p>
        </w:tc>
        <w:tc>
          <w:tcPr>
            <w:tcW w:w="1783" w:type="dxa"/>
          </w:tcPr>
          <w:p w14:paraId="4D764BBF" w14:textId="77777777" w:rsidR="00FA2E4C" w:rsidRDefault="00FA2E4C" w:rsidP="00FA2E4C">
            <w:pPr>
              <w:jc w:val="center"/>
            </w:pPr>
            <w:r>
              <w:t xml:space="preserve"> </w:t>
            </w:r>
          </w:p>
          <w:p w14:paraId="4E44C8DC" w14:textId="77777777" w:rsidR="00FA2E4C" w:rsidRDefault="00FA2E4C" w:rsidP="00FA2E4C">
            <w:pPr>
              <w:jc w:val="center"/>
            </w:pPr>
            <w:r>
              <w:t>1 – 3 minutes per search area</w:t>
            </w:r>
          </w:p>
        </w:tc>
        <w:tc>
          <w:tcPr>
            <w:tcW w:w="1783" w:type="dxa"/>
          </w:tcPr>
          <w:p w14:paraId="3FDA7E08" w14:textId="77777777" w:rsidR="00FA2E4C" w:rsidRDefault="00FA2E4C" w:rsidP="00FA2E4C">
            <w:pPr>
              <w:jc w:val="center"/>
            </w:pPr>
          </w:p>
          <w:p w14:paraId="3C21D824" w14:textId="77777777" w:rsidR="00FA2E4C" w:rsidRDefault="00FA2E4C" w:rsidP="00FA2E4C">
            <w:pPr>
              <w:jc w:val="center"/>
            </w:pPr>
            <w:r>
              <w:t>1 – 3 minutes per search area</w:t>
            </w:r>
          </w:p>
        </w:tc>
      </w:tr>
      <w:tr w:rsidR="00FA2E4C" w14:paraId="726C5B00" w14:textId="77777777" w:rsidTr="00FA2E4C">
        <w:trPr>
          <w:trHeight w:val="1155"/>
        </w:trPr>
        <w:tc>
          <w:tcPr>
            <w:tcW w:w="1782" w:type="dxa"/>
          </w:tcPr>
          <w:p w14:paraId="0048CFF8" w14:textId="77777777" w:rsidR="00FA2E4C" w:rsidRPr="00083629" w:rsidRDefault="00FA2E4C" w:rsidP="00FA2E4C">
            <w:pPr>
              <w:spacing w:after="120"/>
              <w:rPr>
                <w:b/>
              </w:rPr>
            </w:pPr>
            <w:r>
              <w:rPr>
                <w:b/>
              </w:rPr>
              <w:t>Distractions</w:t>
            </w:r>
          </w:p>
        </w:tc>
        <w:tc>
          <w:tcPr>
            <w:tcW w:w="1782" w:type="dxa"/>
          </w:tcPr>
          <w:p w14:paraId="045F2002" w14:textId="77777777" w:rsidR="00FA2E4C" w:rsidRDefault="00FA2E4C" w:rsidP="00FA2E4C">
            <w:pPr>
              <w:spacing w:after="120"/>
              <w:jc w:val="center"/>
            </w:pPr>
            <w:r>
              <w:t>None</w:t>
            </w:r>
          </w:p>
        </w:tc>
        <w:tc>
          <w:tcPr>
            <w:tcW w:w="1782" w:type="dxa"/>
          </w:tcPr>
          <w:p w14:paraId="505BA812" w14:textId="77777777" w:rsidR="00FA2E4C" w:rsidRDefault="00FA2E4C" w:rsidP="00FA2E4C">
            <w:pPr>
              <w:spacing w:after="120"/>
              <w:jc w:val="center"/>
            </w:pPr>
            <w:r>
              <w:t>1 non-food</w:t>
            </w:r>
          </w:p>
        </w:tc>
        <w:tc>
          <w:tcPr>
            <w:tcW w:w="1783" w:type="dxa"/>
          </w:tcPr>
          <w:p w14:paraId="674B9D5A" w14:textId="77777777" w:rsidR="00FA2E4C" w:rsidRDefault="00FA2E4C" w:rsidP="00FA2E4C">
            <w:pPr>
              <w:spacing w:after="120"/>
              <w:jc w:val="center"/>
            </w:pPr>
            <w:r>
              <w:t>2: non-food or food</w:t>
            </w:r>
          </w:p>
        </w:tc>
        <w:tc>
          <w:tcPr>
            <w:tcW w:w="1783" w:type="dxa"/>
          </w:tcPr>
          <w:p w14:paraId="5AE08572" w14:textId="01313331" w:rsidR="00FA2E4C" w:rsidRDefault="00FA2E4C" w:rsidP="00276969">
            <w:pPr>
              <w:spacing w:after="120"/>
              <w:jc w:val="center"/>
            </w:pPr>
            <w:r>
              <w:t>3: non-food, food</w:t>
            </w:r>
            <w:r w:rsidR="00276969">
              <w:t xml:space="preserve"> or</w:t>
            </w:r>
            <w:r>
              <w:t>, human or mimic</w:t>
            </w:r>
          </w:p>
        </w:tc>
      </w:tr>
      <w:tr w:rsidR="00FA2E4C" w14:paraId="24EFED1B" w14:textId="77777777" w:rsidTr="00FA2E4C">
        <w:trPr>
          <w:trHeight w:val="643"/>
        </w:trPr>
        <w:tc>
          <w:tcPr>
            <w:tcW w:w="1782" w:type="dxa"/>
          </w:tcPr>
          <w:p w14:paraId="41EC011E" w14:textId="77777777" w:rsidR="00FA2E4C" w:rsidRPr="00083629" w:rsidRDefault="00FA2E4C" w:rsidP="00FA2E4C">
            <w:pPr>
              <w:spacing w:after="120"/>
              <w:rPr>
                <w:b/>
              </w:rPr>
            </w:pPr>
            <w:r>
              <w:rPr>
                <w:b/>
              </w:rPr>
              <w:t>Required calls</w:t>
            </w:r>
          </w:p>
        </w:tc>
        <w:tc>
          <w:tcPr>
            <w:tcW w:w="1782" w:type="dxa"/>
          </w:tcPr>
          <w:p w14:paraId="15F3A7F4" w14:textId="77777777" w:rsidR="00FA2E4C" w:rsidRDefault="00FA2E4C" w:rsidP="00FA2E4C">
            <w:pPr>
              <w:spacing w:after="120"/>
              <w:jc w:val="center"/>
            </w:pPr>
            <w:r>
              <w:t>Alert only</w:t>
            </w:r>
          </w:p>
        </w:tc>
        <w:tc>
          <w:tcPr>
            <w:tcW w:w="1782" w:type="dxa"/>
          </w:tcPr>
          <w:p w14:paraId="3F7EFD21" w14:textId="77777777" w:rsidR="00FA2E4C" w:rsidRDefault="00FA2E4C" w:rsidP="00FA2E4C">
            <w:pPr>
              <w:spacing w:after="120"/>
              <w:jc w:val="center"/>
            </w:pPr>
            <w:r>
              <w:t>2 Alert calls and Finish</w:t>
            </w:r>
          </w:p>
        </w:tc>
        <w:tc>
          <w:tcPr>
            <w:tcW w:w="1783" w:type="dxa"/>
          </w:tcPr>
          <w:p w14:paraId="05C1AB64" w14:textId="77777777" w:rsidR="00FA2E4C" w:rsidRDefault="00FA2E4C" w:rsidP="00FA2E4C">
            <w:pPr>
              <w:spacing w:after="120"/>
              <w:jc w:val="center"/>
            </w:pPr>
            <w:r>
              <w:t>3 Alert calls and Finish</w:t>
            </w:r>
          </w:p>
        </w:tc>
        <w:tc>
          <w:tcPr>
            <w:tcW w:w="1783" w:type="dxa"/>
          </w:tcPr>
          <w:p w14:paraId="71D8CAFB" w14:textId="77777777" w:rsidR="00FA2E4C" w:rsidRDefault="00FA2E4C" w:rsidP="00FA2E4C">
            <w:pPr>
              <w:spacing w:after="120"/>
              <w:jc w:val="center"/>
            </w:pPr>
            <w:r>
              <w:t xml:space="preserve">Alert(s) for each find and Finish </w:t>
            </w:r>
          </w:p>
        </w:tc>
      </w:tr>
    </w:tbl>
    <w:p w14:paraId="2367EA45" w14:textId="77777777" w:rsidR="00FA2E4C" w:rsidRDefault="00FA2E4C" w:rsidP="00FA2E4C">
      <w:pPr>
        <w:tabs>
          <w:tab w:val="left" w:pos="567"/>
        </w:tabs>
        <w:spacing w:after="120"/>
        <w:rPr>
          <w:b/>
        </w:rPr>
      </w:pPr>
    </w:p>
    <w:p w14:paraId="64931B27" w14:textId="73BFEDF1" w:rsidR="00FA2E4C" w:rsidRPr="007B3A68" w:rsidRDefault="00887876" w:rsidP="00FA2E4C">
      <w:pPr>
        <w:tabs>
          <w:tab w:val="left" w:pos="567"/>
        </w:tabs>
        <w:spacing w:after="120"/>
        <w:rPr>
          <w:b/>
          <w:color w:val="FF0000"/>
        </w:rPr>
      </w:pPr>
      <w:r>
        <w:rPr>
          <w:b/>
        </w:rPr>
        <w:lastRenderedPageBreak/>
        <w:t>2</w:t>
      </w:r>
      <w:r w:rsidR="005F1B78">
        <w:rPr>
          <w:b/>
        </w:rPr>
        <w:t>6</w:t>
      </w:r>
      <w:r w:rsidR="00FA2E4C" w:rsidRPr="00AC507B">
        <w:rPr>
          <w:b/>
        </w:rPr>
        <w:t>.0</w:t>
      </w:r>
      <w:r w:rsidR="00FA2E4C" w:rsidRPr="00AC507B">
        <w:rPr>
          <w:b/>
        </w:rPr>
        <w:tab/>
      </w:r>
      <w:r>
        <w:rPr>
          <w:b/>
          <w:u w:val="single"/>
        </w:rPr>
        <w:t xml:space="preserve">EXTERIOR SEARCHES </w:t>
      </w:r>
      <w:r w:rsidR="00FA2E4C">
        <w:rPr>
          <w:b/>
        </w:rPr>
        <w:t xml:space="preserve"> </w:t>
      </w:r>
    </w:p>
    <w:p w14:paraId="299208F5" w14:textId="25181988" w:rsidR="009B60A3" w:rsidRPr="009B60A3" w:rsidRDefault="009B60A3" w:rsidP="009B60A3">
      <w:pPr>
        <w:spacing w:after="120"/>
        <w:ind w:left="567" w:hanging="567"/>
        <w:rPr>
          <w:b/>
        </w:rPr>
      </w:pPr>
      <w:r w:rsidRPr="009B60A3">
        <w:rPr>
          <w:b/>
        </w:rPr>
        <w:t>2</w:t>
      </w:r>
      <w:r w:rsidR="005F1B78">
        <w:rPr>
          <w:b/>
        </w:rPr>
        <w:t>6</w:t>
      </w:r>
      <w:r w:rsidRPr="009B60A3">
        <w:rPr>
          <w:b/>
        </w:rPr>
        <w:t>.1</w:t>
      </w:r>
      <w:r w:rsidRPr="009B60A3">
        <w:rPr>
          <w:b/>
        </w:rPr>
        <w:tab/>
        <w:t>Requirements</w:t>
      </w:r>
    </w:p>
    <w:p w14:paraId="7A8588F2" w14:textId="28984E4D" w:rsidR="00FA2E4C" w:rsidRDefault="009B60A3" w:rsidP="009B60A3">
      <w:pPr>
        <w:spacing w:after="120"/>
        <w:ind w:left="1418" w:hanging="851"/>
      </w:pPr>
      <w:r>
        <w:t>2</w:t>
      </w:r>
      <w:r w:rsidR="005F1B78">
        <w:t>6</w:t>
      </w:r>
      <w:r>
        <w:t>.1.1</w:t>
      </w:r>
      <w:r>
        <w:tab/>
      </w:r>
      <w:r w:rsidR="00FA2E4C">
        <w:t>The Exterior Search Element tests the dog’s ability to locate the target odour in an area with natural airflow</w:t>
      </w:r>
      <w:r w:rsidR="00296FB1">
        <w:t xml:space="preserve"> and changing airflow patterns, weather conditions and natural distractions </w:t>
      </w:r>
      <w:r w:rsidR="00FA2E4C">
        <w:t xml:space="preserve">such as the sounds and smells of nature. The search may be in a covered area but should have no more than two (2) walls. The search area boundaries shall be clearly delineated. </w:t>
      </w:r>
    </w:p>
    <w:p w14:paraId="6FE3ADB0" w14:textId="6204DFA2" w:rsidR="00FA2E4C" w:rsidRDefault="00310A3B" w:rsidP="009B60A3">
      <w:pPr>
        <w:spacing w:after="120"/>
        <w:ind w:left="1418" w:hanging="851"/>
      </w:pPr>
      <w:r>
        <w:t>2</w:t>
      </w:r>
      <w:r w:rsidR="005F1B78">
        <w:t>6</w:t>
      </w:r>
      <w:r w:rsidR="009B60A3">
        <w:t>.1.2</w:t>
      </w:r>
      <w:r w:rsidR="009B60A3">
        <w:tab/>
      </w:r>
      <w:r w:rsidR="00FA2E4C">
        <w:t xml:space="preserve">The Judge may include </w:t>
      </w:r>
      <w:r w:rsidR="00A939A7">
        <w:t>p</w:t>
      </w:r>
      <w:r w:rsidR="00FA2E4C">
        <w:t>rops (</w:t>
      </w:r>
      <w:r w:rsidR="00276969">
        <w:t>e.g.</w:t>
      </w:r>
      <w:r w:rsidR="00FA2E4C">
        <w:t xml:space="preserve"> furniture, flower pots) in an Exterior Search for hide placement and/or to enhance interest and/or complexity to the search area.  </w:t>
      </w:r>
    </w:p>
    <w:p w14:paraId="0C8B29DC" w14:textId="70042B68" w:rsidR="00FA2E4C" w:rsidRDefault="009B60A3" w:rsidP="009B60A3">
      <w:pPr>
        <w:ind w:left="1418" w:hanging="851"/>
      </w:pPr>
      <w:r>
        <w:t>2</w:t>
      </w:r>
      <w:r w:rsidR="005F1B78">
        <w:t>6</w:t>
      </w:r>
      <w:r>
        <w:t>.1.3</w:t>
      </w:r>
      <w:r>
        <w:tab/>
      </w:r>
      <w:r w:rsidR="00FA2E4C">
        <w:t xml:space="preserve">The minimum and maximum time </w:t>
      </w:r>
      <w:r w:rsidR="002F4424">
        <w:t xml:space="preserve">for an Exterior Search is </w:t>
      </w:r>
      <w:r w:rsidR="00FA2E4C">
        <w:t xml:space="preserve">specified, but the actual time limit in each of these classes shall be determined by the Judge. </w:t>
      </w:r>
    </w:p>
    <w:p w14:paraId="51D18635" w14:textId="77777777" w:rsidR="00FA2E4C" w:rsidRDefault="00FA2E4C" w:rsidP="00FA2E4C">
      <w:pPr>
        <w:ind w:left="567"/>
      </w:pPr>
    </w:p>
    <w:p w14:paraId="6E167C50" w14:textId="6B0221A6" w:rsidR="00FA2E4C" w:rsidRPr="00AC507B" w:rsidRDefault="00887876" w:rsidP="00FA2E4C">
      <w:pPr>
        <w:tabs>
          <w:tab w:val="left" w:pos="567"/>
        </w:tabs>
        <w:spacing w:after="120"/>
        <w:rPr>
          <w:b/>
        </w:rPr>
      </w:pPr>
      <w:r>
        <w:rPr>
          <w:b/>
        </w:rPr>
        <w:t>2</w:t>
      </w:r>
      <w:r w:rsidR="005F1B78">
        <w:rPr>
          <w:b/>
        </w:rPr>
        <w:t>6</w:t>
      </w:r>
      <w:r w:rsidR="009B60A3">
        <w:rPr>
          <w:b/>
        </w:rPr>
        <w:t>.2</w:t>
      </w:r>
      <w:r w:rsidR="00FA2E4C" w:rsidRPr="00AC507B">
        <w:rPr>
          <w:b/>
        </w:rPr>
        <w:tab/>
        <w:t>Exterior Novice Class</w:t>
      </w:r>
    </w:p>
    <w:p w14:paraId="6FABF9D4" w14:textId="4BD1DAA9" w:rsidR="00FA2E4C" w:rsidRPr="00ED7903" w:rsidRDefault="00887876" w:rsidP="009B60A3">
      <w:pPr>
        <w:spacing w:after="120"/>
        <w:ind w:left="1418" w:hanging="851"/>
      </w:pPr>
      <w:r>
        <w:t>2</w:t>
      </w:r>
      <w:r w:rsidR="005F1B78">
        <w:t>6</w:t>
      </w:r>
      <w:r w:rsidR="009B60A3">
        <w:t>.2</w:t>
      </w:r>
      <w:r w:rsidR="00FA2E4C" w:rsidRPr="00ED7903">
        <w:t>.1</w:t>
      </w:r>
      <w:r w:rsidR="00FA2E4C" w:rsidRPr="00ED7903">
        <w:tab/>
        <w:t>The target odour shall be hidden in an outdoor area at least 15 but not more than 35</w:t>
      </w:r>
      <w:r w:rsidR="009B60A3">
        <w:t xml:space="preserve"> </w:t>
      </w:r>
      <w:r w:rsidR="00FA2E4C" w:rsidRPr="00ED7903">
        <w:t>square metres.</w:t>
      </w:r>
    </w:p>
    <w:p w14:paraId="339C2218" w14:textId="4CBE5AE3" w:rsidR="00FA2E4C" w:rsidRPr="00A70264" w:rsidRDefault="00887876" w:rsidP="00FA2E4C">
      <w:pPr>
        <w:spacing w:after="120"/>
        <w:ind w:left="1418" w:hanging="851"/>
      </w:pPr>
      <w:r>
        <w:t>2</w:t>
      </w:r>
      <w:r w:rsidR="005F1B78">
        <w:t>6</w:t>
      </w:r>
      <w:r w:rsidR="009B60A3">
        <w:t>.2</w:t>
      </w:r>
      <w:r w:rsidR="00FA2E4C">
        <w:t>.2</w:t>
      </w:r>
      <w:r w:rsidR="00FA2E4C">
        <w:tab/>
      </w:r>
      <w:r w:rsidR="00FA2E4C" w:rsidRPr="00A70264">
        <w:t xml:space="preserve">There shall be one (1) hide, which shall be accessible and may not be located higher than 60 cm above the ground. </w:t>
      </w:r>
      <w:r w:rsidR="009B60A3" w:rsidRPr="00A70264">
        <w:t xml:space="preserve"> </w:t>
      </w:r>
    </w:p>
    <w:p w14:paraId="07D4B1BD" w14:textId="6E1000C9" w:rsidR="00FA2E4C" w:rsidRPr="00A70264" w:rsidRDefault="00887876" w:rsidP="00FA2E4C">
      <w:pPr>
        <w:spacing w:after="120"/>
        <w:ind w:left="1418" w:hanging="851"/>
      </w:pPr>
      <w:r w:rsidRPr="00A70264">
        <w:t>2</w:t>
      </w:r>
      <w:r w:rsidR="005F1B78" w:rsidRPr="00A70264">
        <w:t>6</w:t>
      </w:r>
      <w:r w:rsidR="009B60A3" w:rsidRPr="00A70264">
        <w:t>.2</w:t>
      </w:r>
      <w:r w:rsidR="00FA2E4C" w:rsidRPr="00A70264">
        <w:t>.3</w:t>
      </w:r>
      <w:r w:rsidR="00FA2E4C" w:rsidRPr="00A70264">
        <w:tab/>
      </w:r>
      <w:r w:rsidR="00C71BD8" w:rsidRPr="00A70264">
        <w:t>The chosen target odour will be hidden in the exterior search area</w:t>
      </w:r>
    </w:p>
    <w:p w14:paraId="05B349EC" w14:textId="616CA153" w:rsidR="00FA2E4C" w:rsidRPr="00A70264" w:rsidRDefault="005F1B78" w:rsidP="00FA2E4C">
      <w:pPr>
        <w:spacing w:after="120"/>
        <w:ind w:left="1418" w:hanging="851"/>
      </w:pPr>
      <w:r w:rsidRPr="00A70264">
        <w:t>26.2</w:t>
      </w:r>
      <w:r w:rsidR="00FA2E4C" w:rsidRPr="00A70264">
        <w:t>.4</w:t>
      </w:r>
      <w:r w:rsidR="00FA2E4C" w:rsidRPr="00A70264">
        <w:tab/>
        <w:t xml:space="preserve">There shall be no intentional distractions. </w:t>
      </w:r>
    </w:p>
    <w:p w14:paraId="4A27A74B" w14:textId="05206749" w:rsidR="00FA2E4C" w:rsidRPr="00A70264" w:rsidRDefault="00887876" w:rsidP="00FA2E4C">
      <w:pPr>
        <w:ind w:left="1418" w:hanging="851"/>
      </w:pPr>
      <w:r w:rsidRPr="00A70264">
        <w:t>2</w:t>
      </w:r>
      <w:r w:rsidR="005F1B78" w:rsidRPr="00A70264">
        <w:t>6</w:t>
      </w:r>
      <w:r w:rsidR="009B60A3" w:rsidRPr="00A70264">
        <w:t>.2</w:t>
      </w:r>
      <w:r w:rsidR="00FA2E4C" w:rsidRPr="00A70264">
        <w:t>.</w:t>
      </w:r>
      <w:r w:rsidR="005F1B78" w:rsidRPr="00A70264">
        <w:t>5</w:t>
      </w:r>
      <w:r w:rsidR="00FA2E4C" w:rsidRPr="00A70264">
        <w:tab/>
        <w:t>The dog shall find the target odour and communicate the find to its handler within the time limit set by the Judge, which shall be between two (2) and four (4) minutes.</w:t>
      </w:r>
    </w:p>
    <w:p w14:paraId="6E49C9CD" w14:textId="77777777" w:rsidR="00FA2E4C" w:rsidRPr="00A70264" w:rsidRDefault="00FA2E4C" w:rsidP="00FA2E4C">
      <w:pPr>
        <w:spacing w:after="120"/>
      </w:pPr>
    </w:p>
    <w:p w14:paraId="1FCFAA59" w14:textId="472706FA" w:rsidR="00FA2E4C" w:rsidRPr="00A70264" w:rsidRDefault="00887876" w:rsidP="00FA2E4C">
      <w:pPr>
        <w:tabs>
          <w:tab w:val="left" w:pos="567"/>
        </w:tabs>
        <w:spacing w:after="120"/>
        <w:rPr>
          <w:b/>
        </w:rPr>
      </w:pPr>
      <w:r w:rsidRPr="00A70264">
        <w:rPr>
          <w:b/>
        </w:rPr>
        <w:t>2</w:t>
      </w:r>
      <w:r w:rsidR="005F1B78" w:rsidRPr="00A70264">
        <w:rPr>
          <w:b/>
        </w:rPr>
        <w:t>6</w:t>
      </w:r>
      <w:r w:rsidR="00FA2E4C" w:rsidRPr="00A70264">
        <w:rPr>
          <w:b/>
        </w:rPr>
        <w:t>.</w:t>
      </w:r>
      <w:r w:rsidR="009B60A3" w:rsidRPr="00A70264">
        <w:rPr>
          <w:b/>
        </w:rPr>
        <w:t>3</w:t>
      </w:r>
      <w:r w:rsidR="00FA2E4C" w:rsidRPr="00A70264">
        <w:rPr>
          <w:b/>
        </w:rPr>
        <w:tab/>
        <w:t>Exterior Advanced Class</w:t>
      </w:r>
      <w:r w:rsidR="00FA2E4C" w:rsidRPr="00A70264">
        <w:rPr>
          <w:b/>
        </w:rPr>
        <w:tab/>
      </w:r>
    </w:p>
    <w:p w14:paraId="7CC6C8F5" w14:textId="3F438C26" w:rsidR="00FA2E4C" w:rsidRPr="00A70264" w:rsidRDefault="00887876" w:rsidP="00FA2E4C">
      <w:pPr>
        <w:spacing w:after="120"/>
        <w:ind w:left="1418" w:hanging="851"/>
      </w:pPr>
      <w:r w:rsidRPr="00A70264">
        <w:t>2</w:t>
      </w:r>
      <w:r w:rsidR="005F1B78" w:rsidRPr="00A70264">
        <w:t>6</w:t>
      </w:r>
      <w:r w:rsidR="009B60A3" w:rsidRPr="00A70264">
        <w:t>.3</w:t>
      </w:r>
      <w:r w:rsidR="00FA2E4C" w:rsidRPr="00A70264">
        <w:t>.1</w:t>
      </w:r>
      <w:r w:rsidR="00FA2E4C" w:rsidRPr="00A70264">
        <w:tab/>
        <w:t>The target odour shall be hidden in an outdoor area at least 35 but not more than 75 square metres.</w:t>
      </w:r>
    </w:p>
    <w:p w14:paraId="71185AC8" w14:textId="1D6453CA" w:rsidR="00FA2E4C" w:rsidRPr="00A70264" w:rsidRDefault="00887876" w:rsidP="00FA2E4C">
      <w:pPr>
        <w:spacing w:after="120"/>
        <w:ind w:left="1418" w:hanging="851"/>
      </w:pPr>
      <w:r w:rsidRPr="00A70264">
        <w:t>2</w:t>
      </w:r>
      <w:r w:rsidR="005F1B78" w:rsidRPr="00A70264">
        <w:t>6</w:t>
      </w:r>
      <w:r w:rsidR="009B60A3" w:rsidRPr="00A70264">
        <w:t>.3</w:t>
      </w:r>
      <w:r w:rsidR="00FA2E4C" w:rsidRPr="00A70264">
        <w:t>.2</w:t>
      </w:r>
      <w:r w:rsidR="00FA2E4C" w:rsidRPr="00A70264">
        <w:tab/>
        <w:t xml:space="preserve">There shall be two (2) hides, which shall be accessible and may not be located higher </w:t>
      </w:r>
      <w:r w:rsidR="009B60A3" w:rsidRPr="00A70264">
        <w:t>th</w:t>
      </w:r>
      <w:r w:rsidR="00FA2E4C" w:rsidRPr="00A70264">
        <w:t xml:space="preserve">an 90 cm above the ground. </w:t>
      </w:r>
    </w:p>
    <w:p w14:paraId="4E5FAD8E" w14:textId="355B635E" w:rsidR="00FA2E4C" w:rsidRPr="00A70264" w:rsidRDefault="00887876" w:rsidP="00FA2E4C">
      <w:pPr>
        <w:spacing w:after="120"/>
        <w:ind w:left="1418" w:hanging="851"/>
      </w:pPr>
      <w:r w:rsidRPr="00A70264">
        <w:t>2</w:t>
      </w:r>
      <w:r w:rsidR="005F1B78" w:rsidRPr="00A70264">
        <w:t>6</w:t>
      </w:r>
      <w:r w:rsidR="009B60A3" w:rsidRPr="00A70264">
        <w:t>.3</w:t>
      </w:r>
      <w:r w:rsidR="00FA2E4C" w:rsidRPr="00A70264">
        <w:t>.3</w:t>
      </w:r>
      <w:r w:rsidR="00FA2E4C" w:rsidRPr="00A70264">
        <w:tab/>
      </w:r>
      <w:r w:rsidR="00D129AB" w:rsidRPr="00A70264">
        <w:t>The two chosen target odours will be hidden in the exterior search area.</w:t>
      </w:r>
      <w:r w:rsidR="00FA2E4C" w:rsidRPr="00A70264">
        <w:t xml:space="preserve"> </w:t>
      </w:r>
    </w:p>
    <w:p w14:paraId="47920703" w14:textId="70662165" w:rsidR="00FA2E4C" w:rsidRPr="00A70264" w:rsidRDefault="005F1B78" w:rsidP="00FA2E4C">
      <w:pPr>
        <w:spacing w:after="120"/>
        <w:ind w:left="1418" w:hanging="851"/>
      </w:pPr>
      <w:r w:rsidRPr="00A70264">
        <w:t>26.</w:t>
      </w:r>
      <w:r w:rsidR="00FA2E4C" w:rsidRPr="00A70264">
        <w:t>3.4</w:t>
      </w:r>
      <w:r w:rsidR="00FA2E4C" w:rsidRPr="00A70264">
        <w:tab/>
        <w:t xml:space="preserve">There shall be one (1) non-food distraction. </w:t>
      </w:r>
    </w:p>
    <w:p w14:paraId="4823E38B" w14:textId="67A15EB2" w:rsidR="00FA2E4C" w:rsidRPr="00A70264" w:rsidRDefault="00887876" w:rsidP="00FA2E4C">
      <w:pPr>
        <w:ind w:left="1418" w:hanging="851"/>
      </w:pPr>
      <w:r w:rsidRPr="00A70264">
        <w:t>2</w:t>
      </w:r>
      <w:r w:rsidR="005F1B78" w:rsidRPr="00A70264">
        <w:t>6</w:t>
      </w:r>
      <w:r w:rsidR="009B60A3" w:rsidRPr="00A70264">
        <w:t>.3</w:t>
      </w:r>
      <w:r w:rsidR="00FA2E4C" w:rsidRPr="00A70264">
        <w:t>.</w:t>
      </w:r>
      <w:r w:rsidR="005F1B78" w:rsidRPr="00A70264">
        <w:t>5</w:t>
      </w:r>
      <w:r w:rsidR="00FA2E4C" w:rsidRPr="00A70264">
        <w:tab/>
        <w:t>The dog shall find the target odour</w:t>
      </w:r>
      <w:r w:rsidR="002F4424" w:rsidRPr="00A70264">
        <w:t>s</w:t>
      </w:r>
      <w:r w:rsidR="00FA2E4C" w:rsidRPr="00A70264">
        <w:t xml:space="preserve"> and communicate the find</w:t>
      </w:r>
      <w:r w:rsidR="002F4424" w:rsidRPr="00A70264">
        <w:t>s</w:t>
      </w:r>
      <w:r w:rsidR="00FA2E4C" w:rsidRPr="00A70264">
        <w:t xml:space="preserve"> to its handler within the time limit set by the Judge, which shall be between two (2) and four (4) minutes.</w:t>
      </w:r>
    </w:p>
    <w:p w14:paraId="23DD2317" w14:textId="77777777" w:rsidR="00FA2E4C" w:rsidRPr="00A70264" w:rsidRDefault="00FA2E4C" w:rsidP="00FA2E4C">
      <w:pPr>
        <w:spacing w:after="120"/>
      </w:pPr>
    </w:p>
    <w:p w14:paraId="7597E9CA" w14:textId="34BAB26C" w:rsidR="00FA2E4C" w:rsidRPr="00A70264" w:rsidRDefault="00887876" w:rsidP="00FA2E4C">
      <w:pPr>
        <w:tabs>
          <w:tab w:val="left" w:pos="567"/>
        </w:tabs>
        <w:spacing w:after="120"/>
        <w:rPr>
          <w:b/>
        </w:rPr>
      </w:pPr>
      <w:r w:rsidRPr="00A70264">
        <w:rPr>
          <w:b/>
        </w:rPr>
        <w:t>2</w:t>
      </w:r>
      <w:r w:rsidR="005F1B78" w:rsidRPr="00A70264">
        <w:rPr>
          <w:b/>
        </w:rPr>
        <w:t>6</w:t>
      </w:r>
      <w:r w:rsidR="009B60A3" w:rsidRPr="00A70264">
        <w:rPr>
          <w:b/>
        </w:rPr>
        <w:t>.4</w:t>
      </w:r>
      <w:r w:rsidR="00FA2E4C" w:rsidRPr="00A70264">
        <w:rPr>
          <w:b/>
        </w:rPr>
        <w:tab/>
        <w:t>Exterior Excellent Class</w:t>
      </w:r>
    </w:p>
    <w:p w14:paraId="5FF0F2AD" w14:textId="795BB851" w:rsidR="00FA2E4C" w:rsidRPr="00A70264" w:rsidRDefault="00887876" w:rsidP="00FA2E4C">
      <w:pPr>
        <w:spacing w:after="120"/>
        <w:ind w:left="1418" w:hanging="851"/>
      </w:pPr>
      <w:r w:rsidRPr="00A70264">
        <w:t>2</w:t>
      </w:r>
      <w:r w:rsidR="005F1B78" w:rsidRPr="00A70264">
        <w:t>6</w:t>
      </w:r>
      <w:r w:rsidR="009B60A3" w:rsidRPr="00A70264">
        <w:t>.4</w:t>
      </w:r>
      <w:r w:rsidR="00FA2E4C" w:rsidRPr="00A70264">
        <w:t>.1</w:t>
      </w:r>
      <w:r w:rsidR="00FA2E4C" w:rsidRPr="00A70264">
        <w:tab/>
        <w:t>The target odour shall be hidden in an outdoor area at least 75 but not more than 140 square metres.</w:t>
      </w:r>
    </w:p>
    <w:p w14:paraId="399AC046" w14:textId="4EBAE885" w:rsidR="00FA2E4C" w:rsidRPr="00A70264" w:rsidRDefault="00887876" w:rsidP="00FA2E4C">
      <w:pPr>
        <w:spacing w:after="120"/>
        <w:ind w:left="1418" w:hanging="851"/>
      </w:pPr>
      <w:r w:rsidRPr="00A70264">
        <w:t>2</w:t>
      </w:r>
      <w:r w:rsidR="005F1B78" w:rsidRPr="00A70264">
        <w:t>6</w:t>
      </w:r>
      <w:r w:rsidR="009B60A3" w:rsidRPr="00A70264">
        <w:t>.4</w:t>
      </w:r>
      <w:r w:rsidR="00FA2E4C" w:rsidRPr="00A70264">
        <w:t>.2</w:t>
      </w:r>
      <w:r w:rsidR="00FA2E4C" w:rsidRPr="00A70264">
        <w:tab/>
        <w:t xml:space="preserve">There shall be three (3) hides. One (1) hide may be inaccessible. None of the hides may be located higher than 120 cm above the ground. </w:t>
      </w:r>
    </w:p>
    <w:p w14:paraId="00CF06B7" w14:textId="7B8853C5" w:rsidR="00FA2E4C" w:rsidRPr="00A70264" w:rsidRDefault="00887876" w:rsidP="00FA2E4C">
      <w:pPr>
        <w:spacing w:after="120"/>
        <w:ind w:left="1418" w:hanging="851"/>
      </w:pPr>
      <w:r w:rsidRPr="00A70264">
        <w:t>2</w:t>
      </w:r>
      <w:r w:rsidR="005F1B78" w:rsidRPr="00A70264">
        <w:t>6</w:t>
      </w:r>
      <w:r w:rsidR="009B60A3" w:rsidRPr="00A70264">
        <w:t>.4</w:t>
      </w:r>
      <w:r w:rsidR="00FA2E4C" w:rsidRPr="00A70264">
        <w:t>.3</w:t>
      </w:r>
      <w:r w:rsidR="00FA2E4C" w:rsidRPr="00A70264">
        <w:tab/>
      </w:r>
      <w:r w:rsidR="00D129AB" w:rsidRPr="00A70264">
        <w:t>The three chosen target odours will be hidden in the exterior search area</w:t>
      </w:r>
      <w:r w:rsidR="00FA2E4C" w:rsidRPr="00A70264">
        <w:t xml:space="preserve"> </w:t>
      </w:r>
    </w:p>
    <w:p w14:paraId="21414052" w14:textId="3C65812A" w:rsidR="00FA2E4C" w:rsidRPr="00A70264" w:rsidRDefault="005F1B78" w:rsidP="00FA2E4C">
      <w:pPr>
        <w:spacing w:after="120"/>
        <w:ind w:left="1418" w:hanging="851"/>
      </w:pPr>
      <w:r w:rsidRPr="00A70264">
        <w:t>26.4</w:t>
      </w:r>
      <w:r w:rsidR="00FA2E4C" w:rsidRPr="00A70264">
        <w:t>.4</w:t>
      </w:r>
      <w:r w:rsidR="00FA2E4C" w:rsidRPr="00A70264">
        <w:tab/>
        <w:t xml:space="preserve">There shall be two (2) distractions, which may be non-food or food. </w:t>
      </w:r>
    </w:p>
    <w:p w14:paraId="5F4D5936" w14:textId="64A8BCC9" w:rsidR="00FA2E4C" w:rsidRPr="00ED7903" w:rsidRDefault="00887876" w:rsidP="00FA2E4C">
      <w:pPr>
        <w:ind w:left="1418" w:hanging="851"/>
      </w:pPr>
      <w:r w:rsidRPr="00A70264">
        <w:t>2</w:t>
      </w:r>
      <w:r w:rsidR="005F1B78" w:rsidRPr="00A70264">
        <w:t>6</w:t>
      </w:r>
      <w:r w:rsidR="009B60A3" w:rsidRPr="00A70264">
        <w:t>.4</w:t>
      </w:r>
      <w:r w:rsidR="00FA2E4C" w:rsidRPr="00A70264">
        <w:t>.</w:t>
      </w:r>
      <w:r w:rsidR="005F1B78" w:rsidRPr="00A70264">
        <w:t>5</w:t>
      </w:r>
      <w:r w:rsidR="00FA2E4C" w:rsidRPr="00A70264">
        <w:tab/>
        <w:t>The dog shall find the target odours and communicate the finds to its handler within the time limit set by the Judge, which shall be between three (3) and five (5) minutes.</w:t>
      </w:r>
    </w:p>
    <w:p w14:paraId="356466A4" w14:textId="77777777" w:rsidR="00FA2E4C" w:rsidRDefault="00FA2E4C" w:rsidP="00FA2E4C">
      <w:pPr>
        <w:tabs>
          <w:tab w:val="left" w:pos="567"/>
        </w:tabs>
        <w:spacing w:after="120"/>
        <w:rPr>
          <w:b/>
        </w:rPr>
      </w:pPr>
    </w:p>
    <w:p w14:paraId="67C260AA" w14:textId="385F53B2" w:rsidR="00FA2E4C" w:rsidRPr="00ED7903" w:rsidRDefault="00887876" w:rsidP="00FA2E4C">
      <w:pPr>
        <w:tabs>
          <w:tab w:val="left" w:pos="567"/>
        </w:tabs>
        <w:spacing w:after="120"/>
        <w:rPr>
          <w:b/>
        </w:rPr>
      </w:pPr>
      <w:r>
        <w:rPr>
          <w:b/>
        </w:rPr>
        <w:t>2</w:t>
      </w:r>
      <w:r w:rsidR="005F1B78">
        <w:rPr>
          <w:b/>
        </w:rPr>
        <w:t>6</w:t>
      </w:r>
      <w:r w:rsidR="009B60A3">
        <w:rPr>
          <w:b/>
        </w:rPr>
        <w:t>.5</w:t>
      </w:r>
      <w:r w:rsidR="00FA2E4C" w:rsidRPr="00ED7903">
        <w:rPr>
          <w:b/>
        </w:rPr>
        <w:tab/>
        <w:t>Exterior Master Class</w:t>
      </w:r>
    </w:p>
    <w:p w14:paraId="270357B7" w14:textId="3C1AA3FD" w:rsidR="00FA2E4C" w:rsidRPr="00ED7903" w:rsidRDefault="00887876" w:rsidP="00FA2E4C">
      <w:pPr>
        <w:spacing w:after="120"/>
        <w:ind w:left="1418" w:hanging="851"/>
      </w:pPr>
      <w:r>
        <w:t>2</w:t>
      </w:r>
      <w:r w:rsidR="005F1B78">
        <w:t>6</w:t>
      </w:r>
      <w:r w:rsidR="009B60A3">
        <w:t>.5</w:t>
      </w:r>
      <w:r w:rsidR="00FA2E4C" w:rsidRPr="00ED7903">
        <w:t>.1</w:t>
      </w:r>
      <w:r w:rsidR="00FA2E4C" w:rsidRPr="00ED7903">
        <w:tab/>
        <w:t>The target odour shall be hidden in an outdoor area at least 140 but not more than 200 square metres.</w:t>
      </w:r>
    </w:p>
    <w:p w14:paraId="4648C7EB" w14:textId="6511EFF5" w:rsidR="00FA2E4C" w:rsidRPr="00A70264" w:rsidRDefault="00887876" w:rsidP="00FA2E4C">
      <w:pPr>
        <w:spacing w:after="120"/>
        <w:ind w:left="1418" w:hanging="851"/>
      </w:pPr>
      <w:r>
        <w:t>2</w:t>
      </w:r>
      <w:r w:rsidR="005F1B78">
        <w:t>6</w:t>
      </w:r>
      <w:r w:rsidR="009B60A3">
        <w:t>.5</w:t>
      </w:r>
      <w:r w:rsidR="00FA2E4C">
        <w:t>.2</w:t>
      </w:r>
      <w:r w:rsidR="00FA2E4C">
        <w:tab/>
        <w:t>There shall be up to three (3) hides. The competitor shall not know the exact number of hides.  Any or all of the hides may be inaccessible</w:t>
      </w:r>
      <w:r w:rsidR="00FA2E4C" w:rsidRPr="00A70264">
        <w:t xml:space="preserve">. None may be located higher than 150 cm above the ground. </w:t>
      </w:r>
    </w:p>
    <w:p w14:paraId="712A644D" w14:textId="7306FFAC" w:rsidR="00FA2E4C" w:rsidRDefault="00887876" w:rsidP="00FA2E4C">
      <w:pPr>
        <w:spacing w:after="120"/>
        <w:ind w:left="1418" w:hanging="851"/>
      </w:pPr>
      <w:r w:rsidRPr="00A70264">
        <w:t>2</w:t>
      </w:r>
      <w:r w:rsidR="005F1B78" w:rsidRPr="00A70264">
        <w:t>6</w:t>
      </w:r>
      <w:r w:rsidR="009B60A3" w:rsidRPr="00A70264">
        <w:t>.5</w:t>
      </w:r>
      <w:r w:rsidR="00FA2E4C" w:rsidRPr="00A70264">
        <w:t>.3</w:t>
      </w:r>
      <w:r w:rsidR="00FA2E4C" w:rsidRPr="00A70264">
        <w:tab/>
      </w:r>
      <w:r w:rsidR="00D129AB" w:rsidRPr="00A70264">
        <w:t>The chosen target odours will be hidden in the exterior search</w:t>
      </w:r>
      <w:r w:rsidR="00D129AB">
        <w:t xml:space="preserve"> area</w:t>
      </w:r>
      <w:r w:rsidR="00FA2E4C">
        <w:t xml:space="preserve"> </w:t>
      </w:r>
    </w:p>
    <w:p w14:paraId="0256C753" w14:textId="0EE1EC83" w:rsidR="00FA2E4C" w:rsidRPr="00044ED3" w:rsidRDefault="005F1B78" w:rsidP="00FA2E4C">
      <w:pPr>
        <w:spacing w:after="120"/>
        <w:ind w:left="1418" w:hanging="851"/>
      </w:pPr>
      <w:r>
        <w:t>26.5</w:t>
      </w:r>
      <w:r w:rsidR="00FA2E4C" w:rsidRPr="00044ED3">
        <w:t>.4</w:t>
      </w:r>
      <w:r w:rsidR="00FA2E4C" w:rsidRPr="00044ED3">
        <w:tab/>
        <w:t>There shall be three (3) distractions, which may be non-food, food</w:t>
      </w:r>
      <w:r w:rsidR="00276969">
        <w:t xml:space="preserve"> or</w:t>
      </w:r>
      <w:r w:rsidR="00FA2E4C" w:rsidRPr="00044ED3">
        <w:t xml:space="preserve"> human or mimic. </w:t>
      </w:r>
    </w:p>
    <w:p w14:paraId="56297D76" w14:textId="76FB1A93" w:rsidR="00FA2E4C" w:rsidRDefault="00887876" w:rsidP="00FA2E4C">
      <w:pPr>
        <w:ind w:left="1418" w:hanging="851"/>
      </w:pPr>
      <w:r>
        <w:t>2</w:t>
      </w:r>
      <w:r w:rsidR="005F1B78">
        <w:t>6</w:t>
      </w:r>
      <w:r w:rsidR="009B60A3">
        <w:t>.5</w:t>
      </w:r>
      <w:r w:rsidR="00FA2E4C">
        <w:t>.</w:t>
      </w:r>
      <w:r w:rsidR="005F1B78">
        <w:t>5</w:t>
      </w:r>
      <w:r w:rsidR="00FA2E4C">
        <w:tab/>
        <w:t>The dog shall find the target odours and communicate the finds to its handler within the time limit set by the Judge, which shall be between three (3) and five (5) minutes.</w:t>
      </w:r>
    </w:p>
    <w:p w14:paraId="10BF0E8F" w14:textId="77777777" w:rsidR="00FA2E4C" w:rsidRPr="002018A2" w:rsidRDefault="00FA2E4C" w:rsidP="00FA2E4C">
      <w:pPr>
        <w:spacing w:after="120"/>
        <w:rPr>
          <w:color w:val="E36C0A" w:themeColor="accent6" w:themeShade="BF"/>
        </w:rPr>
      </w:pPr>
    </w:p>
    <w:p w14:paraId="0C9E43A4" w14:textId="505852DD" w:rsidR="00FA2E4C" w:rsidRDefault="00887876" w:rsidP="005251ED">
      <w:pPr>
        <w:tabs>
          <w:tab w:val="left" w:pos="567"/>
        </w:tabs>
        <w:rPr>
          <w:b/>
        </w:rPr>
      </w:pPr>
      <w:r>
        <w:rPr>
          <w:b/>
        </w:rPr>
        <w:t>2</w:t>
      </w:r>
      <w:r w:rsidR="005F1B78">
        <w:rPr>
          <w:b/>
        </w:rPr>
        <w:t>6</w:t>
      </w:r>
      <w:r w:rsidR="009B60A3">
        <w:rPr>
          <w:b/>
        </w:rPr>
        <w:t>.6</w:t>
      </w:r>
      <w:r w:rsidR="00FA2E4C">
        <w:rPr>
          <w:b/>
        </w:rPr>
        <w:tab/>
        <w:t>Summary of Exterior S</w:t>
      </w:r>
      <w:r w:rsidR="00FA2E4C" w:rsidRPr="00ED7903">
        <w:rPr>
          <w:b/>
        </w:rPr>
        <w:t>earch requirements</w:t>
      </w:r>
    </w:p>
    <w:p w14:paraId="65BA5063" w14:textId="77777777" w:rsidR="005251ED" w:rsidRDefault="005251ED" w:rsidP="005251ED">
      <w:pPr>
        <w:tabs>
          <w:tab w:val="left" w:pos="567"/>
        </w:tabs>
        <w:rPr>
          <w:b/>
        </w:rPr>
      </w:pPr>
    </w:p>
    <w:tbl>
      <w:tblPr>
        <w:tblStyle w:val="TableGrid"/>
        <w:tblW w:w="0" w:type="auto"/>
        <w:tblLook w:val="04A0" w:firstRow="1" w:lastRow="0" w:firstColumn="1" w:lastColumn="0" w:noHBand="0" w:noVBand="1"/>
      </w:tblPr>
      <w:tblGrid>
        <w:gridCol w:w="1806"/>
        <w:gridCol w:w="1800"/>
        <w:gridCol w:w="1800"/>
        <w:gridCol w:w="1805"/>
        <w:gridCol w:w="1805"/>
      </w:tblGrid>
      <w:tr w:rsidR="00FA2E4C" w:rsidRPr="00083629" w14:paraId="7A265B10" w14:textId="77777777" w:rsidTr="002F4424">
        <w:trPr>
          <w:trHeight w:val="385"/>
        </w:trPr>
        <w:tc>
          <w:tcPr>
            <w:tcW w:w="1806" w:type="dxa"/>
          </w:tcPr>
          <w:p w14:paraId="2E95AD31" w14:textId="77777777" w:rsidR="00FA2E4C" w:rsidRPr="00083629" w:rsidRDefault="00FA2E4C" w:rsidP="00FA2E4C">
            <w:pPr>
              <w:spacing w:after="120"/>
              <w:jc w:val="center"/>
              <w:rPr>
                <w:b/>
              </w:rPr>
            </w:pPr>
          </w:p>
        </w:tc>
        <w:tc>
          <w:tcPr>
            <w:tcW w:w="1800" w:type="dxa"/>
          </w:tcPr>
          <w:p w14:paraId="3F21F6A2" w14:textId="77777777" w:rsidR="00FA2E4C" w:rsidRPr="00083629" w:rsidRDefault="00FA2E4C" w:rsidP="00FA2E4C">
            <w:pPr>
              <w:spacing w:after="120"/>
              <w:jc w:val="center"/>
              <w:rPr>
                <w:b/>
              </w:rPr>
            </w:pPr>
            <w:r w:rsidRPr="00083629">
              <w:rPr>
                <w:b/>
              </w:rPr>
              <w:t>Novice</w:t>
            </w:r>
          </w:p>
        </w:tc>
        <w:tc>
          <w:tcPr>
            <w:tcW w:w="1800" w:type="dxa"/>
          </w:tcPr>
          <w:p w14:paraId="14FF89C8" w14:textId="77777777" w:rsidR="00FA2E4C" w:rsidRPr="00083629" w:rsidRDefault="00FA2E4C" w:rsidP="00FA2E4C">
            <w:pPr>
              <w:spacing w:after="120"/>
              <w:jc w:val="center"/>
              <w:rPr>
                <w:b/>
              </w:rPr>
            </w:pPr>
            <w:r w:rsidRPr="00083629">
              <w:rPr>
                <w:b/>
              </w:rPr>
              <w:t>Advanced</w:t>
            </w:r>
          </w:p>
        </w:tc>
        <w:tc>
          <w:tcPr>
            <w:tcW w:w="1805" w:type="dxa"/>
          </w:tcPr>
          <w:p w14:paraId="2A558AD6" w14:textId="77777777" w:rsidR="00FA2E4C" w:rsidRPr="00083629" w:rsidRDefault="00FA2E4C" w:rsidP="00FA2E4C">
            <w:pPr>
              <w:spacing w:after="120"/>
              <w:jc w:val="center"/>
              <w:rPr>
                <w:b/>
              </w:rPr>
            </w:pPr>
            <w:r w:rsidRPr="00083629">
              <w:rPr>
                <w:b/>
              </w:rPr>
              <w:t>Excellent</w:t>
            </w:r>
          </w:p>
        </w:tc>
        <w:tc>
          <w:tcPr>
            <w:tcW w:w="1805" w:type="dxa"/>
          </w:tcPr>
          <w:p w14:paraId="2EBBEAAA" w14:textId="77777777" w:rsidR="00FA2E4C" w:rsidRPr="00083629" w:rsidRDefault="00FA2E4C" w:rsidP="00FA2E4C">
            <w:pPr>
              <w:spacing w:after="120"/>
              <w:jc w:val="center"/>
              <w:rPr>
                <w:b/>
              </w:rPr>
            </w:pPr>
            <w:r w:rsidRPr="00083629">
              <w:rPr>
                <w:b/>
              </w:rPr>
              <w:t>Master</w:t>
            </w:r>
          </w:p>
        </w:tc>
      </w:tr>
      <w:tr w:rsidR="00FA2E4C" w14:paraId="432656D5" w14:textId="77777777" w:rsidTr="002F4424">
        <w:trPr>
          <w:trHeight w:val="636"/>
        </w:trPr>
        <w:tc>
          <w:tcPr>
            <w:tcW w:w="1806" w:type="dxa"/>
          </w:tcPr>
          <w:p w14:paraId="2C8076D1" w14:textId="77777777" w:rsidR="00FA2E4C" w:rsidRDefault="00FA2E4C" w:rsidP="00FA2E4C">
            <w:pPr>
              <w:spacing w:after="120"/>
              <w:rPr>
                <w:b/>
              </w:rPr>
            </w:pPr>
            <w:r>
              <w:rPr>
                <w:b/>
              </w:rPr>
              <w:t>Size of search area</w:t>
            </w:r>
          </w:p>
        </w:tc>
        <w:tc>
          <w:tcPr>
            <w:tcW w:w="1800" w:type="dxa"/>
          </w:tcPr>
          <w:p w14:paraId="575AE918" w14:textId="77777777" w:rsidR="00FA2E4C" w:rsidRPr="00D52B6D" w:rsidRDefault="00FA2E4C" w:rsidP="00FA2E4C">
            <w:pPr>
              <w:spacing w:after="120"/>
              <w:jc w:val="center"/>
              <w:rPr>
                <w:color w:val="FF0000"/>
              </w:rPr>
            </w:pPr>
            <w:r>
              <w:t>15 - 35</w:t>
            </w:r>
            <w:r w:rsidRPr="0096173F">
              <w:t xml:space="preserve"> sq m</w:t>
            </w:r>
          </w:p>
        </w:tc>
        <w:tc>
          <w:tcPr>
            <w:tcW w:w="1800" w:type="dxa"/>
          </w:tcPr>
          <w:p w14:paraId="55AD2E43" w14:textId="77777777" w:rsidR="00FA2E4C" w:rsidRDefault="00FA2E4C" w:rsidP="00FA2E4C">
            <w:pPr>
              <w:spacing w:after="120"/>
              <w:jc w:val="center"/>
            </w:pPr>
            <w:r>
              <w:t>35 - 75 sq m</w:t>
            </w:r>
          </w:p>
        </w:tc>
        <w:tc>
          <w:tcPr>
            <w:tcW w:w="1805" w:type="dxa"/>
          </w:tcPr>
          <w:p w14:paraId="6FD4936F" w14:textId="77777777" w:rsidR="00FA2E4C" w:rsidRDefault="00FA2E4C" w:rsidP="00FA2E4C">
            <w:pPr>
              <w:spacing w:after="120"/>
              <w:jc w:val="center"/>
            </w:pPr>
            <w:r>
              <w:t>75 - 140 sq m total</w:t>
            </w:r>
          </w:p>
        </w:tc>
        <w:tc>
          <w:tcPr>
            <w:tcW w:w="1805" w:type="dxa"/>
          </w:tcPr>
          <w:p w14:paraId="4928F406" w14:textId="77777777" w:rsidR="00FA2E4C" w:rsidRDefault="00FA2E4C" w:rsidP="00FA2E4C">
            <w:pPr>
              <w:spacing w:after="120"/>
              <w:jc w:val="center"/>
            </w:pPr>
            <w:r>
              <w:t xml:space="preserve">140 – 200 sq m </w:t>
            </w:r>
          </w:p>
        </w:tc>
      </w:tr>
      <w:tr w:rsidR="00FA2E4C" w14:paraId="402BC18D" w14:textId="77777777" w:rsidTr="002F4424">
        <w:trPr>
          <w:trHeight w:val="385"/>
        </w:trPr>
        <w:tc>
          <w:tcPr>
            <w:tcW w:w="1806" w:type="dxa"/>
          </w:tcPr>
          <w:p w14:paraId="30DDFC40" w14:textId="77777777" w:rsidR="00FA2E4C" w:rsidRPr="006A074C" w:rsidRDefault="00FA2E4C" w:rsidP="00FA2E4C">
            <w:pPr>
              <w:spacing w:after="120"/>
              <w:rPr>
                <w:b/>
              </w:rPr>
            </w:pPr>
            <w:r w:rsidRPr="006A074C">
              <w:rPr>
                <w:b/>
              </w:rPr>
              <w:t>Number of hides</w:t>
            </w:r>
          </w:p>
        </w:tc>
        <w:tc>
          <w:tcPr>
            <w:tcW w:w="1800" w:type="dxa"/>
          </w:tcPr>
          <w:p w14:paraId="4F22F90B" w14:textId="77777777" w:rsidR="00FA2E4C" w:rsidRPr="006A074C" w:rsidRDefault="00FA2E4C" w:rsidP="00FA2E4C">
            <w:pPr>
              <w:spacing w:after="120"/>
              <w:jc w:val="center"/>
            </w:pPr>
            <w:r w:rsidRPr="006A074C">
              <w:t>1 (known)</w:t>
            </w:r>
          </w:p>
        </w:tc>
        <w:tc>
          <w:tcPr>
            <w:tcW w:w="1800" w:type="dxa"/>
          </w:tcPr>
          <w:p w14:paraId="0BB8F404" w14:textId="77777777" w:rsidR="00FA2E4C" w:rsidRPr="006A074C" w:rsidRDefault="00FA2E4C" w:rsidP="00FA2E4C">
            <w:pPr>
              <w:spacing w:after="120"/>
              <w:jc w:val="center"/>
            </w:pPr>
            <w:r w:rsidRPr="006A074C">
              <w:t>2 (known)</w:t>
            </w:r>
          </w:p>
        </w:tc>
        <w:tc>
          <w:tcPr>
            <w:tcW w:w="1805" w:type="dxa"/>
          </w:tcPr>
          <w:p w14:paraId="5175E8D6" w14:textId="77777777" w:rsidR="00FA2E4C" w:rsidRPr="006A074C" w:rsidRDefault="00FA2E4C" w:rsidP="00FA2E4C">
            <w:pPr>
              <w:spacing w:after="120"/>
              <w:jc w:val="center"/>
            </w:pPr>
            <w:r w:rsidRPr="006A074C">
              <w:t>3 (known)</w:t>
            </w:r>
          </w:p>
        </w:tc>
        <w:tc>
          <w:tcPr>
            <w:tcW w:w="1805" w:type="dxa"/>
          </w:tcPr>
          <w:p w14:paraId="33723A1A" w14:textId="77777777" w:rsidR="00FA2E4C" w:rsidRDefault="00FA2E4C" w:rsidP="00FA2E4C">
            <w:pPr>
              <w:spacing w:after="120"/>
              <w:jc w:val="center"/>
            </w:pPr>
            <w:r>
              <w:t>0</w:t>
            </w:r>
            <w:r w:rsidRPr="006A074C">
              <w:t xml:space="preserve"> – 3 (unknown)</w:t>
            </w:r>
          </w:p>
        </w:tc>
      </w:tr>
      <w:tr w:rsidR="00FA2E4C" w14:paraId="7A0D27EF" w14:textId="77777777" w:rsidTr="002F4424">
        <w:trPr>
          <w:trHeight w:val="636"/>
        </w:trPr>
        <w:tc>
          <w:tcPr>
            <w:tcW w:w="1806" w:type="dxa"/>
          </w:tcPr>
          <w:p w14:paraId="69AD0A59" w14:textId="77777777" w:rsidR="00FA2E4C" w:rsidRPr="00A70264" w:rsidRDefault="00FA2E4C" w:rsidP="00FA2E4C">
            <w:pPr>
              <w:spacing w:after="120"/>
              <w:rPr>
                <w:b/>
              </w:rPr>
            </w:pPr>
            <w:r w:rsidRPr="00A70264">
              <w:rPr>
                <w:b/>
              </w:rPr>
              <w:t>Max. height of hides (cm)</w:t>
            </w:r>
          </w:p>
        </w:tc>
        <w:tc>
          <w:tcPr>
            <w:tcW w:w="1800" w:type="dxa"/>
          </w:tcPr>
          <w:p w14:paraId="2E72E727" w14:textId="77777777" w:rsidR="00FA2E4C" w:rsidRPr="00A70264" w:rsidRDefault="00FA2E4C" w:rsidP="00FA2E4C">
            <w:pPr>
              <w:spacing w:after="120"/>
              <w:jc w:val="center"/>
            </w:pPr>
            <w:r w:rsidRPr="00A70264">
              <w:t>60</w:t>
            </w:r>
          </w:p>
        </w:tc>
        <w:tc>
          <w:tcPr>
            <w:tcW w:w="1800" w:type="dxa"/>
          </w:tcPr>
          <w:p w14:paraId="091A8F73" w14:textId="77777777" w:rsidR="00FA2E4C" w:rsidRPr="00A70264" w:rsidRDefault="00FA2E4C" w:rsidP="00FA2E4C">
            <w:pPr>
              <w:spacing w:after="120"/>
              <w:jc w:val="center"/>
            </w:pPr>
            <w:r w:rsidRPr="00A70264">
              <w:t>90</w:t>
            </w:r>
          </w:p>
        </w:tc>
        <w:tc>
          <w:tcPr>
            <w:tcW w:w="1805" w:type="dxa"/>
          </w:tcPr>
          <w:p w14:paraId="5AFDDECE" w14:textId="77777777" w:rsidR="00FA2E4C" w:rsidRPr="00A70264" w:rsidRDefault="00FA2E4C" w:rsidP="00FA2E4C">
            <w:pPr>
              <w:spacing w:after="120"/>
              <w:jc w:val="center"/>
            </w:pPr>
            <w:r w:rsidRPr="00A70264">
              <w:t>120</w:t>
            </w:r>
          </w:p>
        </w:tc>
        <w:tc>
          <w:tcPr>
            <w:tcW w:w="1805" w:type="dxa"/>
          </w:tcPr>
          <w:p w14:paraId="58596F3C" w14:textId="77777777" w:rsidR="00FA2E4C" w:rsidRPr="00A70264" w:rsidRDefault="00FA2E4C" w:rsidP="00FA2E4C">
            <w:pPr>
              <w:spacing w:after="120"/>
              <w:jc w:val="center"/>
            </w:pPr>
            <w:r w:rsidRPr="00A70264">
              <w:t>150</w:t>
            </w:r>
          </w:p>
        </w:tc>
      </w:tr>
      <w:tr w:rsidR="00FA2E4C" w14:paraId="05849C9B" w14:textId="77777777" w:rsidTr="002F4424">
        <w:trPr>
          <w:trHeight w:val="651"/>
        </w:trPr>
        <w:tc>
          <w:tcPr>
            <w:tcW w:w="1806" w:type="dxa"/>
          </w:tcPr>
          <w:p w14:paraId="65C2058A" w14:textId="77777777" w:rsidR="00FA2E4C" w:rsidRDefault="00FA2E4C" w:rsidP="00FA2E4C">
            <w:pPr>
              <w:spacing w:after="120"/>
              <w:rPr>
                <w:b/>
              </w:rPr>
            </w:pPr>
            <w:r>
              <w:rPr>
                <w:b/>
              </w:rPr>
              <w:t>Accessibility</w:t>
            </w:r>
          </w:p>
        </w:tc>
        <w:tc>
          <w:tcPr>
            <w:tcW w:w="1800" w:type="dxa"/>
          </w:tcPr>
          <w:p w14:paraId="5F5B79CA" w14:textId="77777777" w:rsidR="00FA2E4C" w:rsidRDefault="00FA2E4C" w:rsidP="00FA2E4C">
            <w:pPr>
              <w:spacing w:after="120"/>
              <w:jc w:val="center"/>
            </w:pPr>
            <w:r>
              <w:t>Accessible only</w:t>
            </w:r>
          </w:p>
        </w:tc>
        <w:tc>
          <w:tcPr>
            <w:tcW w:w="1800" w:type="dxa"/>
          </w:tcPr>
          <w:p w14:paraId="535C217C" w14:textId="77777777" w:rsidR="00FA2E4C" w:rsidRDefault="00FA2E4C" w:rsidP="00FA2E4C">
            <w:pPr>
              <w:spacing w:after="120"/>
              <w:jc w:val="center"/>
            </w:pPr>
            <w:r>
              <w:t>Accessible only</w:t>
            </w:r>
          </w:p>
        </w:tc>
        <w:tc>
          <w:tcPr>
            <w:tcW w:w="1805" w:type="dxa"/>
          </w:tcPr>
          <w:p w14:paraId="107D697E" w14:textId="77777777" w:rsidR="00FA2E4C" w:rsidRDefault="00FA2E4C" w:rsidP="00FA2E4C">
            <w:pPr>
              <w:spacing w:after="120"/>
              <w:jc w:val="center"/>
            </w:pPr>
            <w:r>
              <w:t>1 hide may be inaccessible</w:t>
            </w:r>
          </w:p>
        </w:tc>
        <w:tc>
          <w:tcPr>
            <w:tcW w:w="1805" w:type="dxa"/>
          </w:tcPr>
          <w:p w14:paraId="3644B947" w14:textId="77777777" w:rsidR="00FA2E4C" w:rsidRDefault="00FA2E4C" w:rsidP="00FA2E4C">
            <w:pPr>
              <w:spacing w:after="120"/>
              <w:jc w:val="center"/>
            </w:pPr>
            <w:r>
              <w:t>All hides may be inaccessible</w:t>
            </w:r>
          </w:p>
        </w:tc>
      </w:tr>
      <w:tr w:rsidR="00FA2E4C" w14:paraId="4BF93BE7" w14:textId="77777777" w:rsidTr="002F4424">
        <w:trPr>
          <w:trHeight w:val="518"/>
        </w:trPr>
        <w:tc>
          <w:tcPr>
            <w:tcW w:w="1806" w:type="dxa"/>
          </w:tcPr>
          <w:p w14:paraId="4FF23B4D" w14:textId="77777777" w:rsidR="00FA2E4C" w:rsidRPr="00083629" w:rsidRDefault="00FA2E4C" w:rsidP="00FA2E4C">
            <w:pPr>
              <w:spacing w:after="120"/>
              <w:rPr>
                <w:b/>
              </w:rPr>
            </w:pPr>
            <w:r>
              <w:rPr>
                <w:b/>
              </w:rPr>
              <w:t>Time limit</w:t>
            </w:r>
          </w:p>
        </w:tc>
        <w:tc>
          <w:tcPr>
            <w:tcW w:w="1800" w:type="dxa"/>
          </w:tcPr>
          <w:p w14:paraId="1AD9E3C0" w14:textId="77777777" w:rsidR="00FA2E4C" w:rsidRDefault="00FA2E4C" w:rsidP="00FA2E4C">
            <w:pPr>
              <w:jc w:val="center"/>
            </w:pPr>
            <w:r>
              <w:t>2 - 4 minutes</w:t>
            </w:r>
          </w:p>
        </w:tc>
        <w:tc>
          <w:tcPr>
            <w:tcW w:w="1800" w:type="dxa"/>
          </w:tcPr>
          <w:p w14:paraId="3402EA02" w14:textId="77777777" w:rsidR="00FA2E4C" w:rsidRDefault="00FA2E4C" w:rsidP="00FA2E4C">
            <w:pPr>
              <w:jc w:val="center"/>
            </w:pPr>
            <w:r>
              <w:t>2 - 4 minutes</w:t>
            </w:r>
          </w:p>
        </w:tc>
        <w:tc>
          <w:tcPr>
            <w:tcW w:w="1805" w:type="dxa"/>
          </w:tcPr>
          <w:p w14:paraId="6ED81D79" w14:textId="77777777" w:rsidR="00FA2E4C" w:rsidRDefault="00FA2E4C" w:rsidP="00FA2E4C">
            <w:pPr>
              <w:jc w:val="center"/>
            </w:pPr>
            <w:r>
              <w:t xml:space="preserve">3 - 5 minutes </w:t>
            </w:r>
          </w:p>
        </w:tc>
        <w:tc>
          <w:tcPr>
            <w:tcW w:w="1805" w:type="dxa"/>
          </w:tcPr>
          <w:p w14:paraId="73EFA77C" w14:textId="77777777" w:rsidR="00FA2E4C" w:rsidRDefault="00FA2E4C" w:rsidP="00FA2E4C">
            <w:pPr>
              <w:jc w:val="center"/>
            </w:pPr>
            <w:r>
              <w:t>3 – 5 minutes</w:t>
            </w:r>
          </w:p>
        </w:tc>
      </w:tr>
      <w:tr w:rsidR="00FA2E4C" w14:paraId="62510871" w14:textId="77777777" w:rsidTr="002F4424">
        <w:trPr>
          <w:trHeight w:val="1183"/>
        </w:trPr>
        <w:tc>
          <w:tcPr>
            <w:tcW w:w="1806" w:type="dxa"/>
          </w:tcPr>
          <w:p w14:paraId="337BF080" w14:textId="77777777" w:rsidR="00FA2E4C" w:rsidRPr="00044ED3" w:rsidRDefault="00FA2E4C" w:rsidP="00FA2E4C">
            <w:pPr>
              <w:spacing w:after="120"/>
              <w:rPr>
                <w:b/>
              </w:rPr>
            </w:pPr>
            <w:r w:rsidRPr="00044ED3">
              <w:rPr>
                <w:b/>
              </w:rPr>
              <w:t>Distractions</w:t>
            </w:r>
          </w:p>
        </w:tc>
        <w:tc>
          <w:tcPr>
            <w:tcW w:w="1800" w:type="dxa"/>
          </w:tcPr>
          <w:p w14:paraId="34C62156" w14:textId="77777777" w:rsidR="00FA2E4C" w:rsidRPr="00044ED3" w:rsidRDefault="00FA2E4C" w:rsidP="00FA2E4C">
            <w:pPr>
              <w:spacing w:after="120"/>
              <w:jc w:val="center"/>
            </w:pPr>
            <w:r w:rsidRPr="00044ED3">
              <w:t>None</w:t>
            </w:r>
          </w:p>
        </w:tc>
        <w:tc>
          <w:tcPr>
            <w:tcW w:w="1800" w:type="dxa"/>
          </w:tcPr>
          <w:p w14:paraId="2FF9BAFB" w14:textId="77777777" w:rsidR="00FA2E4C" w:rsidRPr="00044ED3" w:rsidRDefault="00FA2E4C" w:rsidP="00FA2E4C">
            <w:pPr>
              <w:spacing w:after="120"/>
              <w:jc w:val="center"/>
            </w:pPr>
            <w:r w:rsidRPr="00044ED3">
              <w:t>1 non-food</w:t>
            </w:r>
          </w:p>
        </w:tc>
        <w:tc>
          <w:tcPr>
            <w:tcW w:w="1805" w:type="dxa"/>
          </w:tcPr>
          <w:p w14:paraId="1A8707C0" w14:textId="77777777" w:rsidR="00FA2E4C" w:rsidRPr="00044ED3" w:rsidRDefault="00FA2E4C" w:rsidP="00FA2E4C">
            <w:pPr>
              <w:spacing w:after="120"/>
              <w:jc w:val="center"/>
            </w:pPr>
            <w:r w:rsidRPr="00044ED3">
              <w:t>2: non-food or food</w:t>
            </w:r>
          </w:p>
        </w:tc>
        <w:tc>
          <w:tcPr>
            <w:tcW w:w="1805" w:type="dxa"/>
          </w:tcPr>
          <w:p w14:paraId="49411F0D" w14:textId="676FDB00" w:rsidR="00FA2E4C" w:rsidRPr="00044ED3" w:rsidRDefault="00FA2E4C" w:rsidP="00276969">
            <w:pPr>
              <w:spacing w:after="120"/>
              <w:jc w:val="center"/>
            </w:pPr>
            <w:r w:rsidRPr="00044ED3">
              <w:t>3: non-food, food, human or mimic</w:t>
            </w:r>
          </w:p>
        </w:tc>
      </w:tr>
      <w:tr w:rsidR="00FA2E4C" w14:paraId="4B7F3EA2" w14:textId="77777777" w:rsidTr="002F4424">
        <w:trPr>
          <w:trHeight w:val="651"/>
        </w:trPr>
        <w:tc>
          <w:tcPr>
            <w:tcW w:w="1806" w:type="dxa"/>
          </w:tcPr>
          <w:p w14:paraId="59BDC545" w14:textId="77777777" w:rsidR="00FA2E4C" w:rsidRPr="00083629" w:rsidRDefault="00FA2E4C" w:rsidP="00FA2E4C">
            <w:pPr>
              <w:spacing w:after="120"/>
              <w:rPr>
                <w:b/>
              </w:rPr>
            </w:pPr>
            <w:r>
              <w:rPr>
                <w:b/>
              </w:rPr>
              <w:t>Required calls</w:t>
            </w:r>
          </w:p>
        </w:tc>
        <w:tc>
          <w:tcPr>
            <w:tcW w:w="1800" w:type="dxa"/>
          </w:tcPr>
          <w:p w14:paraId="6045C952" w14:textId="77777777" w:rsidR="00FA2E4C" w:rsidRDefault="00FA2E4C" w:rsidP="00FA2E4C">
            <w:pPr>
              <w:spacing w:after="120"/>
              <w:jc w:val="center"/>
            </w:pPr>
            <w:r>
              <w:t>Alert only</w:t>
            </w:r>
          </w:p>
        </w:tc>
        <w:tc>
          <w:tcPr>
            <w:tcW w:w="1800" w:type="dxa"/>
          </w:tcPr>
          <w:p w14:paraId="70494626" w14:textId="77777777" w:rsidR="00FA2E4C" w:rsidRDefault="00FA2E4C" w:rsidP="00FA2E4C">
            <w:pPr>
              <w:spacing w:after="120"/>
              <w:jc w:val="center"/>
            </w:pPr>
            <w:r>
              <w:t>2 Alert calls and Finish</w:t>
            </w:r>
          </w:p>
        </w:tc>
        <w:tc>
          <w:tcPr>
            <w:tcW w:w="1805" w:type="dxa"/>
          </w:tcPr>
          <w:p w14:paraId="46150735" w14:textId="77777777" w:rsidR="00FA2E4C" w:rsidRDefault="00FA2E4C" w:rsidP="00FA2E4C">
            <w:pPr>
              <w:spacing w:after="120"/>
              <w:jc w:val="center"/>
            </w:pPr>
            <w:r>
              <w:t>3 Alert calls and Finish</w:t>
            </w:r>
          </w:p>
        </w:tc>
        <w:tc>
          <w:tcPr>
            <w:tcW w:w="1805" w:type="dxa"/>
          </w:tcPr>
          <w:p w14:paraId="2FC24935" w14:textId="77777777" w:rsidR="00FA2E4C" w:rsidRDefault="00FA2E4C" w:rsidP="00FA2E4C">
            <w:pPr>
              <w:spacing w:after="120"/>
              <w:jc w:val="center"/>
            </w:pPr>
            <w:r>
              <w:t xml:space="preserve">Alert(s) for each find and Finish </w:t>
            </w:r>
          </w:p>
        </w:tc>
      </w:tr>
    </w:tbl>
    <w:p w14:paraId="6B92B885" w14:textId="77777777" w:rsidR="00FA2E4C" w:rsidRDefault="00FA2E4C" w:rsidP="00A939A7">
      <w:pPr>
        <w:rPr>
          <w:b/>
        </w:rPr>
      </w:pPr>
    </w:p>
    <w:p w14:paraId="09BBF3C0" w14:textId="77777777" w:rsidR="00887876" w:rsidRDefault="00887876" w:rsidP="00A939A7">
      <w:pPr>
        <w:rPr>
          <w:b/>
        </w:rPr>
      </w:pPr>
    </w:p>
    <w:p w14:paraId="76BDC731" w14:textId="49316C5C" w:rsidR="00FA2E4C" w:rsidRDefault="00310A3B" w:rsidP="00FA2E4C">
      <w:pPr>
        <w:tabs>
          <w:tab w:val="left" w:pos="567"/>
        </w:tabs>
        <w:spacing w:after="120"/>
        <w:rPr>
          <w:b/>
        </w:rPr>
      </w:pPr>
      <w:r>
        <w:rPr>
          <w:b/>
        </w:rPr>
        <w:t>2</w:t>
      </w:r>
      <w:r w:rsidR="005F1B78">
        <w:rPr>
          <w:b/>
        </w:rPr>
        <w:t>7</w:t>
      </w:r>
      <w:r>
        <w:rPr>
          <w:b/>
        </w:rPr>
        <w:t>.</w:t>
      </w:r>
      <w:r w:rsidR="00FA2E4C">
        <w:rPr>
          <w:b/>
        </w:rPr>
        <w:tab/>
      </w:r>
      <w:r w:rsidR="00887876">
        <w:rPr>
          <w:b/>
          <w:u w:val="single"/>
        </w:rPr>
        <w:t>VEHICLE SEARCHES</w:t>
      </w:r>
    </w:p>
    <w:p w14:paraId="431A5564" w14:textId="0816EBB4" w:rsidR="00FA2E4C" w:rsidRPr="00CA045D" w:rsidRDefault="00310A3B" w:rsidP="00A939A7">
      <w:pPr>
        <w:spacing w:after="120"/>
        <w:ind w:left="567" w:hanging="567"/>
        <w:rPr>
          <w:b/>
          <w:color w:val="FF0000"/>
        </w:rPr>
      </w:pPr>
      <w:r>
        <w:rPr>
          <w:b/>
        </w:rPr>
        <w:t>2</w:t>
      </w:r>
      <w:r w:rsidR="005F1B78">
        <w:rPr>
          <w:b/>
        </w:rPr>
        <w:t>7</w:t>
      </w:r>
      <w:r>
        <w:rPr>
          <w:b/>
        </w:rPr>
        <w:t>.</w:t>
      </w:r>
      <w:r w:rsidR="009B60A3">
        <w:rPr>
          <w:b/>
        </w:rPr>
        <w:t>1</w:t>
      </w:r>
      <w:r w:rsidR="00FA2E4C" w:rsidRPr="000B0975">
        <w:t xml:space="preserve"> </w:t>
      </w:r>
      <w:r w:rsidR="00FA2E4C" w:rsidRPr="000B0975">
        <w:tab/>
      </w:r>
      <w:r w:rsidR="009B60A3" w:rsidRPr="009B60A3">
        <w:rPr>
          <w:b/>
        </w:rPr>
        <w:t>Requirements</w:t>
      </w:r>
      <w:r w:rsidR="00FA2E4C">
        <w:rPr>
          <w:b/>
        </w:rPr>
        <w:t xml:space="preserve"> </w:t>
      </w:r>
    </w:p>
    <w:p w14:paraId="2130E07E" w14:textId="725D098A" w:rsidR="00FA2E4C" w:rsidRDefault="00310A3B" w:rsidP="00FA2E4C">
      <w:pPr>
        <w:ind w:left="1418" w:hanging="851"/>
      </w:pPr>
      <w:r>
        <w:t>2</w:t>
      </w:r>
      <w:r w:rsidR="005F1B78">
        <w:t>7</w:t>
      </w:r>
      <w:r>
        <w:t>.</w:t>
      </w:r>
      <w:r w:rsidR="009B60A3">
        <w:t>1</w:t>
      </w:r>
      <w:r w:rsidR="00FA2E4C">
        <w:t>.1</w:t>
      </w:r>
      <w:r w:rsidR="00FA2E4C">
        <w:tab/>
      </w:r>
      <w:r w:rsidR="00FA2E4C" w:rsidRPr="00754E77">
        <w:t>A vehicle is</w:t>
      </w:r>
      <w:r w:rsidR="00FA2E4C" w:rsidRPr="0009007C">
        <w:t xml:space="preserve"> </w:t>
      </w:r>
      <w:r w:rsidR="00FA2E4C" w:rsidRPr="00934186">
        <w:t>any wheeled apparatus which provides suitable hide areas</w:t>
      </w:r>
      <w:r w:rsidR="00FA2E4C">
        <w:t xml:space="preserve"> and which can be suitably secured to prevent injury to the searching dog</w:t>
      </w:r>
      <w:r w:rsidR="00FA2E4C" w:rsidRPr="00934186">
        <w:t xml:space="preserve">. </w:t>
      </w:r>
      <w:r w:rsidR="00FA2E4C" w:rsidRPr="00024926">
        <w:t xml:space="preserve">Vehicles other than a regular motor vehicle or van can include, but are not limited to, </w:t>
      </w:r>
      <w:r w:rsidR="00FA2E4C">
        <w:t xml:space="preserve">a </w:t>
      </w:r>
      <w:r w:rsidR="00FA2E4C" w:rsidRPr="00024926">
        <w:t xml:space="preserve">truck, trailer, tractor, earth-moving equipment, box trailer, caravan, </w:t>
      </w:r>
      <w:r w:rsidR="00FA2E4C">
        <w:t xml:space="preserve">dog trailer, </w:t>
      </w:r>
      <w:r w:rsidR="00FA2E4C" w:rsidRPr="00024926">
        <w:t>horse float, boat/jet</w:t>
      </w:r>
      <w:r w:rsidR="00FA2E4C">
        <w:t xml:space="preserve"> ski on a trailer, </w:t>
      </w:r>
      <w:r w:rsidR="00FA2E4C" w:rsidRPr="00560DFC">
        <w:t xml:space="preserve">motorbike, golf cart, </w:t>
      </w:r>
      <w:r w:rsidR="00FA2E4C" w:rsidRPr="00DB1996">
        <w:t>combination ride-on mower and</w:t>
      </w:r>
      <w:r w:rsidR="00FA2E4C">
        <w:t>/or</w:t>
      </w:r>
      <w:r w:rsidR="00FA2E4C" w:rsidRPr="00DB1996">
        <w:t xml:space="preserve"> garden trailer</w:t>
      </w:r>
      <w:r w:rsidR="00FA2E4C">
        <w:t>.</w:t>
      </w:r>
      <w:r w:rsidR="00FA2E4C" w:rsidRPr="00DB1996">
        <w:t xml:space="preserve">  </w:t>
      </w:r>
    </w:p>
    <w:p w14:paraId="6B21147E" w14:textId="77777777" w:rsidR="00FA2E4C" w:rsidRDefault="00FA2E4C" w:rsidP="00FA2E4C">
      <w:pPr>
        <w:ind w:left="1418" w:hanging="851"/>
      </w:pPr>
    </w:p>
    <w:p w14:paraId="6F1C13FE" w14:textId="7643F954" w:rsidR="00FA2E4C" w:rsidRPr="000B0975" w:rsidRDefault="00310A3B" w:rsidP="00FA2E4C">
      <w:pPr>
        <w:ind w:left="1418" w:hanging="851"/>
      </w:pPr>
      <w:r>
        <w:t>2</w:t>
      </w:r>
      <w:r w:rsidR="005F1B78">
        <w:t>7</w:t>
      </w:r>
      <w:r>
        <w:t>.</w:t>
      </w:r>
      <w:r w:rsidR="009B60A3">
        <w:t>1</w:t>
      </w:r>
      <w:r w:rsidR="00FA2E4C">
        <w:t>.2</w:t>
      </w:r>
      <w:r w:rsidR="00FA2E4C">
        <w:tab/>
      </w:r>
      <w:r w:rsidR="00FA2E4C" w:rsidRPr="000B0975">
        <w:t xml:space="preserve">The vehicles shall be parked in an open, outdoor area. </w:t>
      </w:r>
    </w:p>
    <w:p w14:paraId="2337D89B" w14:textId="77777777" w:rsidR="00FA2E4C" w:rsidRPr="000B0975" w:rsidRDefault="00FA2E4C" w:rsidP="00FA2E4C">
      <w:pPr>
        <w:ind w:left="1418" w:hanging="851"/>
      </w:pPr>
    </w:p>
    <w:p w14:paraId="307D8A5A" w14:textId="28C0F1A5" w:rsidR="00FA2E4C" w:rsidRPr="000B0975" w:rsidRDefault="00310A3B" w:rsidP="00FA2E4C">
      <w:pPr>
        <w:ind w:left="1418" w:hanging="851"/>
      </w:pPr>
      <w:r>
        <w:t>2</w:t>
      </w:r>
      <w:r w:rsidR="005F1B78">
        <w:t>7</w:t>
      </w:r>
      <w:r>
        <w:t>.</w:t>
      </w:r>
      <w:r w:rsidR="009B60A3">
        <w:t>1</w:t>
      </w:r>
      <w:r w:rsidR="00FA2E4C" w:rsidRPr="000B0975">
        <w:t>.</w:t>
      </w:r>
      <w:r w:rsidR="009B60A3">
        <w:t>3</w:t>
      </w:r>
      <w:r w:rsidR="00FA2E4C" w:rsidRPr="000B0975">
        <w:tab/>
        <w:t>Hides in vehicle searches shall only be placed on the frame (bumper, seams, and number plate), wheel (hubcaps/spokes), or wheel wells of the vehicles. Hides shall not be placed in the interior, on the roof or bonnet of a ve</w:t>
      </w:r>
      <w:r w:rsidR="00FA2E4C">
        <w:t xml:space="preserve">hicle, or be placed more than </w:t>
      </w:r>
      <w:r w:rsidR="00FA2E4C" w:rsidRPr="000B0975">
        <w:t>5</w:t>
      </w:r>
      <w:r w:rsidR="00C63156">
        <w:t xml:space="preserve"> </w:t>
      </w:r>
      <w:r w:rsidR="00FA2E4C" w:rsidRPr="000B0975">
        <w:t xml:space="preserve">cm under a vehicle.    </w:t>
      </w:r>
    </w:p>
    <w:p w14:paraId="5B316294" w14:textId="77777777" w:rsidR="00FA2E4C" w:rsidRPr="00731F33" w:rsidRDefault="00FA2E4C" w:rsidP="00FA2E4C">
      <w:pPr>
        <w:rPr>
          <w:b/>
        </w:rPr>
      </w:pPr>
    </w:p>
    <w:p w14:paraId="2FB303F2" w14:textId="0D031099" w:rsidR="00233813" w:rsidRPr="00CA232D" w:rsidRDefault="00310A3B" w:rsidP="00A939A7">
      <w:pPr>
        <w:ind w:left="1418" w:hanging="851"/>
      </w:pPr>
      <w:r>
        <w:t>2</w:t>
      </w:r>
      <w:r w:rsidR="005F1B78">
        <w:t>7</w:t>
      </w:r>
      <w:r>
        <w:t>.</w:t>
      </w:r>
      <w:r w:rsidR="009B60A3">
        <w:t>1.4</w:t>
      </w:r>
      <w:r w:rsidR="00FA2E4C" w:rsidRPr="000B0975">
        <w:tab/>
      </w:r>
      <w:r w:rsidR="00233813" w:rsidRPr="0097380C">
        <w:t xml:space="preserve">For vehicle searches, dogs shall not be allowed in or under the vehicle during a search.  A handler will never be required to open a vehicle door or direct the dog into or on any vehicle to locate the hide. </w:t>
      </w:r>
      <w:r w:rsidR="00233813">
        <w:t xml:space="preserve"> </w:t>
      </w:r>
      <w:r w:rsidR="00233813" w:rsidRPr="0097380C">
        <w:t>All vehicles to be used for hides shall be thoroughly checked for fuel/ oil leaks and fumes, shall not be hot, or have sharp or protruding parts which can harm the dog.</w:t>
      </w:r>
    </w:p>
    <w:p w14:paraId="01AB29AB" w14:textId="77777777" w:rsidR="00233813" w:rsidRPr="00B34920" w:rsidRDefault="00233813" w:rsidP="00A939A7">
      <w:pPr>
        <w:ind w:left="1418" w:hanging="851"/>
        <w:rPr>
          <w:rFonts w:ascii="Calibri" w:hAnsi="Calibri" w:cs="Calibri"/>
          <w:lang w:eastAsia="en-AU"/>
        </w:rPr>
      </w:pPr>
    </w:p>
    <w:p w14:paraId="109FB756" w14:textId="49A08643" w:rsidR="00FA2E4C" w:rsidRPr="000B0975" w:rsidRDefault="00233813" w:rsidP="00A939A7">
      <w:pPr>
        <w:ind w:left="1418" w:hanging="851"/>
      </w:pPr>
      <w:r>
        <w:t>2</w:t>
      </w:r>
      <w:r w:rsidR="005F1B78">
        <w:t>7</w:t>
      </w:r>
      <w:r>
        <w:t>.1.5</w:t>
      </w:r>
      <w:r>
        <w:tab/>
      </w:r>
      <w:r w:rsidR="00FA2E4C" w:rsidRPr="000B0975">
        <w:t>The size of the search area depends on the number and size of vehicles used.  The vehicles must be no less than 1.5 and no more than 2 metres apart to allow easy passage of the dog and handler.</w:t>
      </w:r>
    </w:p>
    <w:p w14:paraId="5A49237A" w14:textId="77777777" w:rsidR="00FA2E4C" w:rsidRPr="000B0975" w:rsidRDefault="00FA2E4C" w:rsidP="00FA2E4C">
      <w:pPr>
        <w:ind w:left="1418" w:hanging="851"/>
      </w:pPr>
    </w:p>
    <w:p w14:paraId="42E2D2DE" w14:textId="2E4B9986" w:rsidR="00FA2E4C" w:rsidRDefault="00310A3B" w:rsidP="00FA2E4C">
      <w:pPr>
        <w:ind w:left="1418" w:hanging="851"/>
      </w:pPr>
      <w:r>
        <w:t>2</w:t>
      </w:r>
      <w:r w:rsidR="005F1B78">
        <w:t>7</w:t>
      </w:r>
      <w:r>
        <w:t>.</w:t>
      </w:r>
      <w:r w:rsidR="009B60A3">
        <w:t>1.</w:t>
      </w:r>
      <w:r w:rsidR="00233813">
        <w:t>6</w:t>
      </w:r>
      <w:r w:rsidR="00FA2E4C" w:rsidRPr="000B0975">
        <w:tab/>
      </w:r>
      <w:r w:rsidR="00FA2E4C">
        <w:t>There may be up to two (2) hides on any one vehicle.</w:t>
      </w:r>
      <w:r w:rsidR="00FA2E4C" w:rsidRPr="00CA232D">
        <w:t xml:space="preserve"> </w:t>
      </w:r>
    </w:p>
    <w:p w14:paraId="72B6D1D9" w14:textId="77777777" w:rsidR="002F4424" w:rsidRDefault="002F4424" w:rsidP="00FA2E4C">
      <w:pPr>
        <w:ind w:left="1418" w:hanging="851"/>
      </w:pPr>
    </w:p>
    <w:p w14:paraId="769E0387" w14:textId="74869A7A" w:rsidR="002F4424" w:rsidRDefault="002F4424" w:rsidP="002F4424">
      <w:pPr>
        <w:ind w:left="1418" w:hanging="851"/>
      </w:pPr>
      <w:r>
        <w:t>2</w:t>
      </w:r>
      <w:r w:rsidR="005F1B78">
        <w:t>7</w:t>
      </w:r>
      <w:r>
        <w:t>.1.7</w:t>
      </w:r>
      <w:r>
        <w:tab/>
        <w:t xml:space="preserve"> </w:t>
      </w:r>
      <w:r w:rsidR="00047E5A">
        <w:t>The minimum and maximum time for a Vehicle Search is specified but the actual time limit in each of these classes shall be determined by the Judge</w:t>
      </w:r>
    </w:p>
    <w:p w14:paraId="12C0566F" w14:textId="77777777" w:rsidR="00FA2E4C" w:rsidRDefault="00FA2E4C" w:rsidP="00FA2E4C">
      <w:pPr>
        <w:rPr>
          <w:color w:val="FF0000"/>
        </w:rPr>
      </w:pPr>
    </w:p>
    <w:p w14:paraId="77C0943F" w14:textId="275CD247" w:rsidR="00FA2E4C" w:rsidRPr="002470F4" w:rsidRDefault="00310A3B" w:rsidP="00A939A7">
      <w:pPr>
        <w:spacing w:after="120"/>
        <w:ind w:left="567"/>
        <w:rPr>
          <w:b/>
        </w:rPr>
      </w:pPr>
      <w:r>
        <w:rPr>
          <w:b/>
        </w:rPr>
        <w:t>2</w:t>
      </w:r>
      <w:r w:rsidR="005F1B78">
        <w:rPr>
          <w:b/>
        </w:rPr>
        <w:t>7</w:t>
      </w:r>
      <w:r>
        <w:rPr>
          <w:b/>
        </w:rPr>
        <w:t>.</w:t>
      </w:r>
      <w:r w:rsidR="009B60A3">
        <w:rPr>
          <w:b/>
        </w:rPr>
        <w:t>2</w:t>
      </w:r>
      <w:r w:rsidR="009B60A3">
        <w:rPr>
          <w:b/>
        </w:rPr>
        <w:tab/>
      </w:r>
      <w:r w:rsidR="00FA2E4C" w:rsidRPr="002470F4">
        <w:rPr>
          <w:b/>
        </w:rPr>
        <w:t>Vehicle Novice Class</w:t>
      </w:r>
    </w:p>
    <w:p w14:paraId="65C06D2C" w14:textId="2EFBBA5F" w:rsidR="00FA2E4C" w:rsidRDefault="00310A3B" w:rsidP="00FA2E4C">
      <w:pPr>
        <w:ind w:left="1418" w:hanging="851"/>
      </w:pPr>
      <w:r>
        <w:t>2</w:t>
      </w:r>
      <w:r w:rsidR="005F1B78">
        <w:t>7</w:t>
      </w:r>
      <w:r>
        <w:t>.</w:t>
      </w:r>
      <w:r w:rsidR="009B60A3">
        <w:t>2</w:t>
      </w:r>
      <w:r w:rsidR="00FA2E4C">
        <w:t>.1</w:t>
      </w:r>
      <w:r w:rsidR="00FA2E4C">
        <w:tab/>
        <w:t>There shall be</w:t>
      </w:r>
      <w:r w:rsidR="00FA2E4C" w:rsidRPr="009E2CDE">
        <w:t xml:space="preserve"> </w:t>
      </w:r>
      <w:r w:rsidR="00FA2E4C">
        <w:t>two (2) or three (</w:t>
      </w:r>
      <w:r w:rsidR="00FA2E4C" w:rsidRPr="0041509F">
        <w:t>3</w:t>
      </w:r>
      <w:r w:rsidR="00FA2E4C">
        <w:t>)</w:t>
      </w:r>
      <w:r w:rsidR="00FA2E4C" w:rsidRPr="0041509F">
        <w:t xml:space="preserve"> </w:t>
      </w:r>
      <w:r w:rsidR="00FA2E4C" w:rsidRPr="009E2CDE">
        <w:t>vehicles</w:t>
      </w:r>
      <w:r w:rsidR="00FA2E4C">
        <w:t xml:space="preserve">, set in a line and facing in the same direction. </w:t>
      </w:r>
    </w:p>
    <w:p w14:paraId="222927D3" w14:textId="77777777" w:rsidR="00FA2E4C" w:rsidRDefault="00FA2E4C" w:rsidP="00FA2E4C">
      <w:pPr>
        <w:ind w:left="1418" w:hanging="851"/>
      </w:pPr>
    </w:p>
    <w:p w14:paraId="1FE98047" w14:textId="2C47BC4E" w:rsidR="00FA2E4C" w:rsidRDefault="00310A3B" w:rsidP="00FA2E4C">
      <w:pPr>
        <w:ind w:left="1418" w:hanging="851"/>
      </w:pPr>
      <w:r>
        <w:t>2</w:t>
      </w:r>
      <w:r w:rsidR="005F1B78">
        <w:t>7</w:t>
      </w:r>
      <w:r>
        <w:t>.</w:t>
      </w:r>
      <w:r w:rsidR="009B60A3">
        <w:t>2</w:t>
      </w:r>
      <w:r w:rsidR="00FA2E4C">
        <w:t>.2</w:t>
      </w:r>
      <w:r w:rsidR="00FA2E4C">
        <w:tab/>
      </w:r>
      <w:r w:rsidR="00FA2E4C" w:rsidRPr="00912B53">
        <w:t>There shall be</w:t>
      </w:r>
      <w:r w:rsidR="00FA2E4C">
        <w:t xml:space="preserve"> one</w:t>
      </w:r>
      <w:r w:rsidR="00FA2E4C" w:rsidRPr="00912B53">
        <w:t xml:space="preserve"> </w:t>
      </w:r>
      <w:r w:rsidR="00FA2E4C">
        <w:t>(</w:t>
      </w:r>
      <w:r w:rsidR="00FA2E4C" w:rsidRPr="00912B53">
        <w:t>1</w:t>
      </w:r>
      <w:r w:rsidR="00FA2E4C">
        <w:t>)</w:t>
      </w:r>
      <w:r w:rsidR="00FA2E4C" w:rsidRPr="00912B53">
        <w:t xml:space="preserve"> hide</w:t>
      </w:r>
      <w:r w:rsidR="00F65B2D">
        <w:t>.</w:t>
      </w:r>
      <w:r w:rsidR="00FA2E4C">
        <w:t xml:space="preserve"> The</w:t>
      </w:r>
      <w:r w:rsidR="00DA4787">
        <w:t xml:space="preserve"> chosen</w:t>
      </w:r>
      <w:r w:rsidR="00FA2E4C">
        <w:t xml:space="preserve"> target odour shall be</w:t>
      </w:r>
      <w:r w:rsidR="00FA2E4C" w:rsidRPr="00912B53">
        <w:t xml:space="preserve"> placed on only one</w:t>
      </w:r>
      <w:r w:rsidR="00FA2E4C">
        <w:t xml:space="preserve"> (1)</w:t>
      </w:r>
      <w:r w:rsidR="00FA2E4C" w:rsidRPr="00912B53">
        <w:t xml:space="preserve"> of the vehicles</w:t>
      </w:r>
      <w:r w:rsidR="00FA2E4C">
        <w:t>.</w:t>
      </w:r>
    </w:p>
    <w:p w14:paraId="5BEAE73A" w14:textId="77777777" w:rsidR="00FA2E4C" w:rsidRDefault="00FA2E4C" w:rsidP="00FA2E4C">
      <w:pPr>
        <w:ind w:left="1418" w:hanging="851"/>
      </w:pPr>
    </w:p>
    <w:p w14:paraId="5DB58831" w14:textId="7915AE6B" w:rsidR="00FA2E4C" w:rsidRPr="00044ED3" w:rsidRDefault="005F1B78" w:rsidP="00FA2E4C">
      <w:pPr>
        <w:ind w:left="1418" w:hanging="851"/>
      </w:pPr>
      <w:r>
        <w:t>27.2</w:t>
      </w:r>
      <w:r w:rsidR="00FA2E4C" w:rsidRPr="00044ED3">
        <w:t>.3</w:t>
      </w:r>
      <w:r w:rsidR="00FA2E4C" w:rsidRPr="00044ED3">
        <w:tab/>
        <w:t>There shall be no intentional distractions.</w:t>
      </w:r>
    </w:p>
    <w:p w14:paraId="18369DC3" w14:textId="77777777" w:rsidR="00FA2E4C" w:rsidRDefault="00FA2E4C" w:rsidP="00FA2E4C">
      <w:pPr>
        <w:ind w:left="1418" w:hanging="851"/>
      </w:pPr>
    </w:p>
    <w:p w14:paraId="024F1324" w14:textId="6AE1264A" w:rsidR="00FA2E4C" w:rsidRDefault="00310A3B" w:rsidP="00FA2E4C">
      <w:pPr>
        <w:ind w:left="1418" w:hanging="851"/>
      </w:pPr>
      <w:r>
        <w:t>2</w:t>
      </w:r>
      <w:r w:rsidR="005F1B78">
        <w:t>7</w:t>
      </w:r>
      <w:r>
        <w:t>.</w:t>
      </w:r>
      <w:r w:rsidR="009B60A3">
        <w:t>2.</w:t>
      </w:r>
      <w:r w:rsidR="005F1B78">
        <w:t>4</w:t>
      </w:r>
      <w:r w:rsidR="00FA2E4C">
        <w:tab/>
        <w:t>The dog shall find the target odour and communicate the find to its handler within the time limit set by the Judge, which shall be</w:t>
      </w:r>
      <w:r w:rsidR="00650C72">
        <w:t xml:space="preserve"> </w:t>
      </w:r>
      <w:r w:rsidR="00FA2E4C">
        <w:t>three (3) minutes.</w:t>
      </w:r>
    </w:p>
    <w:p w14:paraId="2E9E02A1" w14:textId="77777777" w:rsidR="00FA2E4C" w:rsidRDefault="00FA2E4C" w:rsidP="00FA2E4C">
      <w:pPr>
        <w:ind w:left="567"/>
      </w:pPr>
    </w:p>
    <w:p w14:paraId="7ED796F4" w14:textId="06795B6A" w:rsidR="00FA2E4C" w:rsidRPr="002470F4" w:rsidRDefault="00310A3B" w:rsidP="00A939A7">
      <w:pPr>
        <w:spacing w:after="120"/>
        <w:ind w:left="567"/>
        <w:rPr>
          <w:b/>
        </w:rPr>
      </w:pPr>
      <w:r>
        <w:rPr>
          <w:b/>
        </w:rPr>
        <w:t>2</w:t>
      </w:r>
      <w:r w:rsidR="005F1B78">
        <w:rPr>
          <w:b/>
        </w:rPr>
        <w:t>7</w:t>
      </w:r>
      <w:r>
        <w:rPr>
          <w:b/>
        </w:rPr>
        <w:t>.</w:t>
      </w:r>
      <w:r w:rsidR="009B60A3">
        <w:rPr>
          <w:b/>
        </w:rPr>
        <w:t>3</w:t>
      </w:r>
      <w:r w:rsidR="009B60A3">
        <w:rPr>
          <w:b/>
        </w:rPr>
        <w:tab/>
      </w:r>
      <w:r w:rsidR="00FA2E4C" w:rsidRPr="002470F4">
        <w:rPr>
          <w:b/>
        </w:rPr>
        <w:t>Vehicle Advanced Class</w:t>
      </w:r>
    </w:p>
    <w:p w14:paraId="039F7A10" w14:textId="78B4B59D" w:rsidR="00FA2E4C" w:rsidRDefault="00310A3B" w:rsidP="00FA2E4C">
      <w:pPr>
        <w:ind w:left="1418" w:hanging="851"/>
      </w:pPr>
      <w:r>
        <w:t>2</w:t>
      </w:r>
      <w:r w:rsidR="005F1B78">
        <w:t>7</w:t>
      </w:r>
      <w:r>
        <w:t>.</w:t>
      </w:r>
      <w:r w:rsidR="009B60A3">
        <w:t>3</w:t>
      </w:r>
      <w:r w:rsidR="00FA2E4C">
        <w:t>.1</w:t>
      </w:r>
      <w:r w:rsidR="00FA2E4C">
        <w:tab/>
        <w:t xml:space="preserve">There shall be two (2) or three (3) vehicles, set in a line and </w:t>
      </w:r>
      <w:r w:rsidR="00FA2E4C" w:rsidRPr="0047123F">
        <w:t>fac</w:t>
      </w:r>
      <w:r w:rsidR="00A939A7">
        <w:t>ing</w:t>
      </w:r>
      <w:r w:rsidR="00FA2E4C" w:rsidRPr="0047123F">
        <w:t xml:space="preserve"> </w:t>
      </w:r>
      <w:r w:rsidR="00FA2E4C" w:rsidRPr="008047BC">
        <w:t>in different directions.</w:t>
      </w:r>
    </w:p>
    <w:p w14:paraId="181A6E10" w14:textId="77777777" w:rsidR="00FA2E4C" w:rsidRDefault="00FA2E4C" w:rsidP="00FA2E4C">
      <w:pPr>
        <w:ind w:left="1418" w:hanging="851"/>
      </w:pPr>
    </w:p>
    <w:p w14:paraId="48FD22C5" w14:textId="5A86DB58" w:rsidR="00FA2E4C" w:rsidRDefault="00310A3B" w:rsidP="00FA2E4C">
      <w:pPr>
        <w:ind w:left="1418" w:hanging="851"/>
      </w:pPr>
      <w:r>
        <w:t>2</w:t>
      </w:r>
      <w:r w:rsidR="005F1B78">
        <w:t>7</w:t>
      </w:r>
      <w:r>
        <w:t>.</w:t>
      </w:r>
      <w:r w:rsidR="009B60A3">
        <w:t>3</w:t>
      </w:r>
      <w:r w:rsidR="00FA2E4C">
        <w:t>.2</w:t>
      </w:r>
      <w:r w:rsidR="00FA2E4C">
        <w:tab/>
        <w:t>There shall be two (</w:t>
      </w:r>
      <w:r w:rsidR="00FA2E4C" w:rsidRPr="008762EE">
        <w:t>2</w:t>
      </w:r>
      <w:r w:rsidR="00FA2E4C">
        <w:t>)</w:t>
      </w:r>
      <w:r w:rsidR="00FA2E4C" w:rsidRPr="008762EE">
        <w:t xml:space="preserve"> hides</w:t>
      </w:r>
      <w:r w:rsidR="00FA2E4C">
        <w:t xml:space="preserve">.  The </w:t>
      </w:r>
      <w:r w:rsidR="00044ED3">
        <w:t xml:space="preserve">two </w:t>
      </w:r>
      <w:r w:rsidR="00DA4787">
        <w:t xml:space="preserve">chosen </w:t>
      </w:r>
      <w:r w:rsidR="00FA2E4C">
        <w:t xml:space="preserve">target odours shall be </w:t>
      </w:r>
      <w:r w:rsidR="00DA4787">
        <w:t>placed on any vehicle(s)</w:t>
      </w:r>
      <w:r w:rsidR="00FA2E4C" w:rsidRPr="008762EE">
        <w:t xml:space="preserve">.  </w:t>
      </w:r>
    </w:p>
    <w:p w14:paraId="322BB9EE" w14:textId="77777777" w:rsidR="00FA2E4C" w:rsidRDefault="00FA2E4C" w:rsidP="00FA2E4C">
      <w:pPr>
        <w:ind w:left="1418" w:hanging="851"/>
      </w:pPr>
    </w:p>
    <w:p w14:paraId="5288BB8C" w14:textId="1E8BF676" w:rsidR="00FA2E4C" w:rsidRPr="007B3A68" w:rsidRDefault="005F1B78" w:rsidP="00FA2E4C">
      <w:pPr>
        <w:ind w:left="1418" w:hanging="851"/>
        <w:rPr>
          <w:strike/>
        </w:rPr>
      </w:pPr>
      <w:r>
        <w:t>27.3</w:t>
      </w:r>
      <w:r w:rsidR="00FA2E4C" w:rsidRPr="00044ED3">
        <w:t>.3</w:t>
      </w:r>
      <w:r w:rsidR="00FA2E4C" w:rsidRPr="00044ED3">
        <w:tab/>
        <w:t>There shall be one (1) non-food distraction</w:t>
      </w:r>
      <w:r w:rsidR="00C63156" w:rsidRPr="00C63156">
        <w:t>.</w:t>
      </w:r>
      <w:r w:rsidR="00FA2E4C" w:rsidRPr="007B3A68">
        <w:rPr>
          <w:strike/>
        </w:rPr>
        <w:t xml:space="preserve">  </w:t>
      </w:r>
    </w:p>
    <w:p w14:paraId="628FCCC3" w14:textId="77777777" w:rsidR="00FA2E4C" w:rsidRDefault="00FA2E4C" w:rsidP="00FA2E4C">
      <w:pPr>
        <w:ind w:left="567"/>
      </w:pPr>
    </w:p>
    <w:p w14:paraId="41AF4C0D" w14:textId="02999F8E" w:rsidR="00FA2E4C" w:rsidRDefault="00310A3B" w:rsidP="00FA2E4C">
      <w:pPr>
        <w:ind w:left="1418" w:hanging="851"/>
      </w:pPr>
      <w:r>
        <w:t>2</w:t>
      </w:r>
      <w:r w:rsidR="005F1B78">
        <w:t>7</w:t>
      </w:r>
      <w:r>
        <w:t>.</w:t>
      </w:r>
      <w:r w:rsidR="009B60A3">
        <w:t>3</w:t>
      </w:r>
      <w:r w:rsidR="00FA2E4C">
        <w:t>.4</w:t>
      </w:r>
      <w:r w:rsidR="00FA2E4C">
        <w:tab/>
        <w:t>The dog shall find the target odour</w:t>
      </w:r>
      <w:r w:rsidR="00044ED3">
        <w:t>s</w:t>
      </w:r>
      <w:r w:rsidR="00FA2E4C">
        <w:t xml:space="preserve"> and communicate the find</w:t>
      </w:r>
      <w:r w:rsidR="00044ED3">
        <w:t>s</w:t>
      </w:r>
      <w:r w:rsidR="00FA2E4C">
        <w:t xml:space="preserve"> to its handler within the time limit set by the Judge, which shall be three (3) minutes.</w:t>
      </w:r>
    </w:p>
    <w:p w14:paraId="7D05682F" w14:textId="77777777" w:rsidR="00FA2E4C" w:rsidRDefault="00FA2E4C" w:rsidP="00FA2E4C">
      <w:pPr>
        <w:ind w:left="567"/>
      </w:pPr>
    </w:p>
    <w:p w14:paraId="537ACEA1" w14:textId="572B2859" w:rsidR="00FA2E4C" w:rsidRPr="002470F4" w:rsidRDefault="00310A3B" w:rsidP="00A939A7">
      <w:pPr>
        <w:spacing w:after="120"/>
        <w:ind w:left="567"/>
        <w:rPr>
          <w:b/>
        </w:rPr>
      </w:pPr>
      <w:r>
        <w:rPr>
          <w:b/>
        </w:rPr>
        <w:t>2</w:t>
      </w:r>
      <w:r w:rsidR="005F1B78">
        <w:rPr>
          <w:b/>
        </w:rPr>
        <w:t>7</w:t>
      </w:r>
      <w:r>
        <w:rPr>
          <w:b/>
        </w:rPr>
        <w:t>.</w:t>
      </w:r>
      <w:r w:rsidR="00DF7750">
        <w:rPr>
          <w:b/>
        </w:rPr>
        <w:t>4</w:t>
      </w:r>
      <w:r w:rsidR="00DF7750">
        <w:rPr>
          <w:b/>
        </w:rPr>
        <w:tab/>
      </w:r>
      <w:r w:rsidR="00FA2E4C" w:rsidRPr="002470F4">
        <w:rPr>
          <w:b/>
        </w:rPr>
        <w:t>Vehicle Excellent Class</w:t>
      </w:r>
    </w:p>
    <w:p w14:paraId="5F2E1545" w14:textId="2DB7C79C" w:rsidR="00FA2E4C" w:rsidRDefault="00310A3B" w:rsidP="00FA2E4C">
      <w:pPr>
        <w:ind w:left="1418" w:hanging="851"/>
      </w:pPr>
      <w:r>
        <w:t>2</w:t>
      </w:r>
      <w:r w:rsidR="005F1B78">
        <w:t>7</w:t>
      </w:r>
      <w:r>
        <w:t>.</w:t>
      </w:r>
      <w:r w:rsidR="00DF7750">
        <w:t>4</w:t>
      </w:r>
      <w:r w:rsidR="00FA2E4C">
        <w:t>.1</w:t>
      </w:r>
      <w:r w:rsidR="00FA2E4C">
        <w:tab/>
        <w:t>There shall be three (3) to four (4) vehicles, placed in any</w:t>
      </w:r>
      <w:r w:rsidR="00FA2E4C" w:rsidRPr="000C7E9B">
        <w:t xml:space="preserve"> pattern</w:t>
      </w:r>
      <w:r w:rsidR="00044ED3">
        <w:t xml:space="preserve"> that is, t</w:t>
      </w:r>
      <w:r w:rsidR="00044ED3" w:rsidRPr="00470DC3">
        <w:rPr>
          <w:rFonts w:ascii="Calibri" w:hAnsi="Calibri"/>
        </w:rPr>
        <w:t>he vehicles may be all in a row and facing in different directions, perpendicular to each other or randomly placed.</w:t>
      </w:r>
    </w:p>
    <w:p w14:paraId="05F2D14F" w14:textId="77777777" w:rsidR="00FA2E4C" w:rsidRPr="002018A2" w:rsidRDefault="00FA2E4C" w:rsidP="00FA2E4C">
      <w:pPr>
        <w:rPr>
          <w:b/>
        </w:rPr>
      </w:pPr>
    </w:p>
    <w:p w14:paraId="4F5483FD" w14:textId="18709491" w:rsidR="00FA2E4C" w:rsidRDefault="00310A3B" w:rsidP="00FA2E4C">
      <w:pPr>
        <w:ind w:left="1418" w:hanging="851"/>
      </w:pPr>
      <w:r>
        <w:lastRenderedPageBreak/>
        <w:t>2</w:t>
      </w:r>
      <w:r w:rsidR="005F1B78">
        <w:t>7</w:t>
      </w:r>
      <w:r>
        <w:t>.</w:t>
      </w:r>
      <w:r w:rsidR="00DF7750">
        <w:t>4</w:t>
      </w:r>
      <w:r w:rsidR="00FA2E4C">
        <w:t>.2</w:t>
      </w:r>
      <w:r w:rsidR="00FA2E4C">
        <w:tab/>
        <w:t xml:space="preserve">There shall be three (3) hides.  </w:t>
      </w:r>
      <w:r w:rsidR="00DA4787">
        <w:t xml:space="preserve">The chosen </w:t>
      </w:r>
      <w:r w:rsidR="00FA2E4C">
        <w:t xml:space="preserve">target odours shall be </w:t>
      </w:r>
      <w:r w:rsidR="0052543F">
        <w:t xml:space="preserve">placed on any </w:t>
      </w:r>
      <w:r w:rsidR="00DA4787">
        <w:t>vehicle</w:t>
      </w:r>
      <w:r w:rsidR="0052543F">
        <w:t>(</w:t>
      </w:r>
      <w:r w:rsidR="00DA4787">
        <w:t>s</w:t>
      </w:r>
      <w:r w:rsidR="0052543F">
        <w:t>)</w:t>
      </w:r>
      <w:r w:rsidR="00FA2E4C">
        <w:t xml:space="preserve">. </w:t>
      </w:r>
    </w:p>
    <w:p w14:paraId="785854E7" w14:textId="77777777" w:rsidR="00FA2E4C" w:rsidRDefault="00FA2E4C" w:rsidP="00FA2E4C">
      <w:pPr>
        <w:rPr>
          <w:b/>
          <w:color w:val="1F497D" w:themeColor="text2"/>
        </w:rPr>
      </w:pPr>
    </w:p>
    <w:p w14:paraId="6FBE1382" w14:textId="5F89D8E5" w:rsidR="00FA2E4C" w:rsidRPr="00044ED3" w:rsidRDefault="005F1B78" w:rsidP="00FA2E4C">
      <w:pPr>
        <w:ind w:left="1418" w:hanging="851"/>
      </w:pPr>
      <w:r>
        <w:t>27.4</w:t>
      </w:r>
      <w:r w:rsidR="00FA2E4C" w:rsidRPr="00044ED3">
        <w:t>.3</w:t>
      </w:r>
      <w:r w:rsidR="00FA2E4C" w:rsidRPr="00044ED3">
        <w:tab/>
        <w:t>There shall be two (2) distractions which may be non-food</w:t>
      </w:r>
      <w:r w:rsidR="00B85832">
        <w:t xml:space="preserve"> and/or</w:t>
      </w:r>
      <w:r w:rsidR="00044ED3">
        <w:t xml:space="preserve"> </w:t>
      </w:r>
      <w:r w:rsidR="00FA2E4C" w:rsidRPr="00044ED3">
        <w:t xml:space="preserve">food.  </w:t>
      </w:r>
    </w:p>
    <w:p w14:paraId="69FF4A26" w14:textId="77777777" w:rsidR="00FA2E4C" w:rsidRDefault="00FA2E4C" w:rsidP="00FA2E4C">
      <w:pPr>
        <w:ind w:left="567"/>
      </w:pPr>
    </w:p>
    <w:p w14:paraId="01CC919D" w14:textId="320038E5" w:rsidR="00FA2E4C" w:rsidRDefault="00310A3B" w:rsidP="00FA2E4C">
      <w:pPr>
        <w:ind w:left="1418" w:hanging="851"/>
      </w:pPr>
      <w:r>
        <w:t>2</w:t>
      </w:r>
      <w:r w:rsidR="005F1B78">
        <w:t>7</w:t>
      </w:r>
      <w:r>
        <w:t>.</w:t>
      </w:r>
      <w:r w:rsidR="00DF7750">
        <w:t>4.</w:t>
      </w:r>
      <w:r w:rsidR="005F1B78">
        <w:t>4</w:t>
      </w:r>
      <w:r w:rsidR="00FA2E4C" w:rsidRPr="000928ED">
        <w:tab/>
        <w:t>The dog shall find the target odour</w:t>
      </w:r>
      <w:r w:rsidR="00FA2E4C">
        <w:t>s</w:t>
      </w:r>
      <w:r w:rsidR="00FA2E4C" w:rsidRPr="000928ED">
        <w:t xml:space="preserve"> and communicate the find</w:t>
      </w:r>
      <w:r w:rsidR="00FA2E4C">
        <w:t>s</w:t>
      </w:r>
      <w:r w:rsidR="00FA2E4C" w:rsidRPr="000928ED">
        <w:t xml:space="preserve"> to its handler within the time limit set by the Judge, which shall be </w:t>
      </w:r>
      <w:r w:rsidR="00FA2E4C">
        <w:t>five (5) minutes.</w:t>
      </w:r>
    </w:p>
    <w:p w14:paraId="1FFAE68A" w14:textId="77777777" w:rsidR="00FA2E4C" w:rsidRDefault="00FA2E4C" w:rsidP="00FA2E4C">
      <w:pPr>
        <w:ind w:left="567"/>
      </w:pPr>
    </w:p>
    <w:p w14:paraId="776AFFF1" w14:textId="262A065C" w:rsidR="00FA2E4C" w:rsidRPr="004034C6" w:rsidRDefault="00310A3B" w:rsidP="00FA2E4C">
      <w:pPr>
        <w:ind w:left="567"/>
        <w:rPr>
          <w:b/>
        </w:rPr>
      </w:pPr>
      <w:r>
        <w:rPr>
          <w:b/>
        </w:rPr>
        <w:t>2</w:t>
      </w:r>
      <w:r w:rsidR="005F1B78">
        <w:rPr>
          <w:b/>
        </w:rPr>
        <w:t>7</w:t>
      </w:r>
      <w:r>
        <w:rPr>
          <w:b/>
        </w:rPr>
        <w:t>.</w:t>
      </w:r>
      <w:r w:rsidR="00DF7750">
        <w:rPr>
          <w:b/>
        </w:rPr>
        <w:t>5</w:t>
      </w:r>
      <w:r w:rsidR="00DF7750">
        <w:rPr>
          <w:b/>
        </w:rPr>
        <w:tab/>
      </w:r>
      <w:r w:rsidR="00FA2E4C" w:rsidRPr="004034C6">
        <w:rPr>
          <w:b/>
        </w:rPr>
        <w:t>Vehicle Master Class</w:t>
      </w:r>
    </w:p>
    <w:p w14:paraId="5EE9C027" w14:textId="77777777" w:rsidR="00FA2E4C" w:rsidRPr="004034C6" w:rsidRDefault="00FA2E4C" w:rsidP="00FA2E4C">
      <w:pPr>
        <w:ind w:left="567"/>
      </w:pPr>
    </w:p>
    <w:p w14:paraId="487D7EE5" w14:textId="3542B4A4" w:rsidR="00FA2E4C" w:rsidRPr="004034C6" w:rsidRDefault="00310A3B" w:rsidP="00044ED3">
      <w:pPr>
        <w:ind w:left="1418" w:hanging="851"/>
      </w:pPr>
      <w:r>
        <w:t>2</w:t>
      </w:r>
      <w:r w:rsidR="005F1B78">
        <w:t>7</w:t>
      </w:r>
      <w:r>
        <w:t>.</w:t>
      </w:r>
      <w:r w:rsidR="00DF7750">
        <w:t>5</w:t>
      </w:r>
      <w:r w:rsidR="00FA2E4C">
        <w:t>.1</w:t>
      </w:r>
      <w:r w:rsidR="00FA2E4C">
        <w:tab/>
        <w:t>There shall be three</w:t>
      </w:r>
      <w:r w:rsidR="00FA2E4C" w:rsidRPr="004034C6">
        <w:t xml:space="preserve"> (</w:t>
      </w:r>
      <w:r w:rsidR="00FA2E4C">
        <w:t>3</w:t>
      </w:r>
      <w:r w:rsidR="00FA2E4C" w:rsidRPr="004034C6">
        <w:t>) or f</w:t>
      </w:r>
      <w:r w:rsidR="00FA2E4C">
        <w:t>our</w:t>
      </w:r>
      <w:r w:rsidR="00FA2E4C" w:rsidRPr="004034C6">
        <w:t xml:space="preserve"> (</w:t>
      </w:r>
      <w:r w:rsidR="00FA2E4C">
        <w:t>4</w:t>
      </w:r>
      <w:r w:rsidR="00FA2E4C" w:rsidRPr="004034C6">
        <w:t>) vehicles, placed in any pattern</w:t>
      </w:r>
      <w:r w:rsidR="00044ED3">
        <w:t xml:space="preserve"> that is, t</w:t>
      </w:r>
      <w:r w:rsidR="00044ED3" w:rsidRPr="00470DC3">
        <w:rPr>
          <w:rFonts w:ascii="Calibri" w:hAnsi="Calibri"/>
        </w:rPr>
        <w:t>he vehicles may be all in a row and facing in different directions, perpendicular to each other or randomly placed.</w:t>
      </w:r>
    </w:p>
    <w:p w14:paraId="1179F228" w14:textId="77777777" w:rsidR="00FA2E4C" w:rsidRDefault="00FA2E4C" w:rsidP="00FA2E4C">
      <w:pPr>
        <w:ind w:left="567"/>
      </w:pPr>
    </w:p>
    <w:p w14:paraId="0E4BAFA4" w14:textId="4D938833" w:rsidR="00FA2E4C" w:rsidRPr="004034C6" w:rsidRDefault="00310A3B" w:rsidP="00FA2E4C">
      <w:pPr>
        <w:ind w:left="1418" w:hanging="851"/>
      </w:pPr>
      <w:r>
        <w:t>2</w:t>
      </w:r>
      <w:r w:rsidR="005F1B78">
        <w:t>7</w:t>
      </w:r>
      <w:r>
        <w:t>.</w:t>
      </w:r>
      <w:r w:rsidR="00DF7750">
        <w:t>5</w:t>
      </w:r>
      <w:r w:rsidR="00FA2E4C" w:rsidRPr="004034C6">
        <w:t>.2</w:t>
      </w:r>
      <w:r w:rsidR="00FA2E4C" w:rsidRPr="004034C6">
        <w:tab/>
        <w:t xml:space="preserve">There shall be up to </w:t>
      </w:r>
      <w:r w:rsidR="00FA2E4C">
        <w:t xml:space="preserve">three (3) </w:t>
      </w:r>
      <w:r w:rsidR="00FA2E4C" w:rsidRPr="004034C6">
        <w:t>hides.  The</w:t>
      </w:r>
      <w:r w:rsidR="0052543F">
        <w:t xml:space="preserve"> chosen</w:t>
      </w:r>
      <w:r w:rsidR="00FA2E4C" w:rsidRPr="004034C6">
        <w:t xml:space="preserve"> target odours shall be </w:t>
      </w:r>
      <w:r w:rsidR="0052543F">
        <w:t>place on any vehicle(s)</w:t>
      </w:r>
      <w:r w:rsidR="00FA2E4C" w:rsidRPr="004034C6">
        <w:t>. The number of hides shall be unknown to the handler.</w:t>
      </w:r>
    </w:p>
    <w:p w14:paraId="089DE885" w14:textId="77777777" w:rsidR="00FA2E4C" w:rsidRDefault="00FA2E4C" w:rsidP="00FA2E4C">
      <w:pPr>
        <w:ind w:left="567"/>
      </w:pPr>
    </w:p>
    <w:p w14:paraId="2CEDE3CD" w14:textId="1D9C5753" w:rsidR="00FA2E4C" w:rsidRPr="00044ED3" w:rsidRDefault="005F1B78" w:rsidP="00FA2E4C">
      <w:pPr>
        <w:ind w:left="1418" w:hanging="851"/>
      </w:pPr>
      <w:r>
        <w:t>27.5</w:t>
      </w:r>
      <w:r w:rsidR="00FA2E4C" w:rsidRPr="00044ED3">
        <w:t>.3</w:t>
      </w:r>
      <w:r w:rsidR="00FA2E4C" w:rsidRPr="00044ED3">
        <w:tab/>
        <w:t>There shall be three (3) distractions which may be non-food, food</w:t>
      </w:r>
      <w:r w:rsidR="00044ED3">
        <w:t xml:space="preserve">, mimic </w:t>
      </w:r>
      <w:r w:rsidR="00FA2E4C" w:rsidRPr="00044ED3">
        <w:t xml:space="preserve">and/or human.  A distraction may be placed on a vehicle but it cannot be placed on the same vehicle as the hide.  </w:t>
      </w:r>
    </w:p>
    <w:p w14:paraId="3D48ECC4" w14:textId="77777777" w:rsidR="00FA2E4C" w:rsidRDefault="00FA2E4C" w:rsidP="00FA2E4C">
      <w:pPr>
        <w:ind w:left="567"/>
      </w:pPr>
    </w:p>
    <w:p w14:paraId="31AFE502" w14:textId="2FDCF2A8" w:rsidR="00FA2E4C" w:rsidRDefault="00310A3B" w:rsidP="00FA2E4C">
      <w:pPr>
        <w:ind w:left="1418" w:hanging="851"/>
      </w:pPr>
      <w:r>
        <w:t>2</w:t>
      </w:r>
      <w:r w:rsidR="005F1B78">
        <w:t>7</w:t>
      </w:r>
      <w:r>
        <w:t>.</w:t>
      </w:r>
      <w:r w:rsidR="00DF7750">
        <w:t>5.</w:t>
      </w:r>
      <w:r w:rsidR="005F1B78">
        <w:t>4</w:t>
      </w:r>
      <w:r w:rsidR="00FA2E4C" w:rsidRPr="00C03539">
        <w:tab/>
        <w:t>The dog shall find the target odour</w:t>
      </w:r>
      <w:r w:rsidR="00FA2E4C">
        <w:t>s</w:t>
      </w:r>
      <w:r w:rsidR="00FA2E4C" w:rsidRPr="00C03539">
        <w:t xml:space="preserve"> and communicate the find</w:t>
      </w:r>
      <w:r w:rsidR="00FA2E4C">
        <w:t>s</w:t>
      </w:r>
      <w:r w:rsidR="00FA2E4C" w:rsidRPr="00C03539">
        <w:t xml:space="preserve"> to its handler within</w:t>
      </w:r>
      <w:r w:rsidR="00FA2E4C" w:rsidRPr="000928ED">
        <w:t xml:space="preserve"> the time limit set by the Judge, which shall be </w:t>
      </w:r>
      <w:r w:rsidR="00FA2E4C">
        <w:t>five (5) minutes.</w:t>
      </w:r>
    </w:p>
    <w:p w14:paraId="43F15458" w14:textId="77777777" w:rsidR="00FA2E4C" w:rsidRDefault="00FA2E4C" w:rsidP="00FA2E4C">
      <w:pPr>
        <w:ind w:left="1418" w:hanging="851"/>
      </w:pPr>
    </w:p>
    <w:p w14:paraId="0053916D" w14:textId="785E2690" w:rsidR="00FA2E4C" w:rsidRPr="00A939A7" w:rsidRDefault="00310A3B" w:rsidP="00A939A7">
      <w:pPr>
        <w:ind w:left="567"/>
        <w:rPr>
          <w:b/>
        </w:rPr>
      </w:pPr>
      <w:r w:rsidRPr="00A939A7">
        <w:rPr>
          <w:b/>
        </w:rPr>
        <w:t>2</w:t>
      </w:r>
      <w:r w:rsidR="005F1B78">
        <w:rPr>
          <w:b/>
        </w:rPr>
        <w:t>7</w:t>
      </w:r>
      <w:r w:rsidRPr="00A939A7">
        <w:rPr>
          <w:b/>
        </w:rPr>
        <w:t>.</w:t>
      </w:r>
      <w:r w:rsidR="00DF7750" w:rsidRPr="00A939A7">
        <w:rPr>
          <w:b/>
        </w:rPr>
        <w:t>6</w:t>
      </w:r>
      <w:r w:rsidR="00DF7750" w:rsidRPr="00A939A7">
        <w:rPr>
          <w:b/>
        </w:rPr>
        <w:tab/>
      </w:r>
      <w:r w:rsidR="00FA2E4C" w:rsidRPr="00A939A7">
        <w:rPr>
          <w:b/>
        </w:rPr>
        <w:t>Summary of Vehicle Search requirements</w:t>
      </w:r>
    </w:p>
    <w:p w14:paraId="20FEC0B7" w14:textId="77777777" w:rsidR="00FA2E4C" w:rsidRDefault="00FA2E4C" w:rsidP="00FA2E4C">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697"/>
        <w:gridCol w:w="1701"/>
        <w:gridCol w:w="1823"/>
        <w:gridCol w:w="1908"/>
      </w:tblGrid>
      <w:tr w:rsidR="00FA2E4C" w:rsidRPr="00E96DB4" w14:paraId="2CE91E96" w14:textId="77777777" w:rsidTr="00A939A7">
        <w:trPr>
          <w:trHeight w:val="362"/>
        </w:trPr>
        <w:tc>
          <w:tcPr>
            <w:tcW w:w="1706" w:type="dxa"/>
          </w:tcPr>
          <w:p w14:paraId="2C7953A7" w14:textId="77777777" w:rsidR="00FA2E4C" w:rsidRPr="00E96DB4" w:rsidRDefault="00FA2E4C" w:rsidP="00FA2E4C">
            <w:pPr>
              <w:spacing w:after="120"/>
              <w:jc w:val="center"/>
              <w:rPr>
                <w:b/>
              </w:rPr>
            </w:pPr>
          </w:p>
        </w:tc>
        <w:tc>
          <w:tcPr>
            <w:tcW w:w="1697" w:type="dxa"/>
          </w:tcPr>
          <w:p w14:paraId="458B05EF" w14:textId="77777777" w:rsidR="00FA2E4C" w:rsidRPr="00E96DB4" w:rsidRDefault="00FA2E4C" w:rsidP="00FA2E4C">
            <w:pPr>
              <w:spacing w:after="120"/>
              <w:jc w:val="center"/>
              <w:rPr>
                <w:b/>
              </w:rPr>
            </w:pPr>
            <w:r w:rsidRPr="00E96DB4">
              <w:rPr>
                <w:b/>
              </w:rPr>
              <w:t>Novice</w:t>
            </w:r>
          </w:p>
        </w:tc>
        <w:tc>
          <w:tcPr>
            <w:tcW w:w="1701" w:type="dxa"/>
          </w:tcPr>
          <w:p w14:paraId="016F7A9E" w14:textId="77777777" w:rsidR="00FA2E4C" w:rsidRPr="00E96DB4" w:rsidRDefault="00FA2E4C" w:rsidP="00FA2E4C">
            <w:pPr>
              <w:spacing w:after="120"/>
              <w:jc w:val="center"/>
              <w:rPr>
                <w:b/>
              </w:rPr>
            </w:pPr>
            <w:r w:rsidRPr="00E96DB4">
              <w:rPr>
                <w:b/>
              </w:rPr>
              <w:t>Advanced</w:t>
            </w:r>
          </w:p>
        </w:tc>
        <w:tc>
          <w:tcPr>
            <w:tcW w:w="1823" w:type="dxa"/>
          </w:tcPr>
          <w:p w14:paraId="2CBFBC3E" w14:textId="77777777" w:rsidR="00FA2E4C" w:rsidRPr="00E96DB4" w:rsidRDefault="00FA2E4C" w:rsidP="00FA2E4C">
            <w:pPr>
              <w:spacing w:after="120"/>
              <w:jc w:val="center"/>
              <w:rPr>
                <w:b/>
              </w:rPr>
            </w:pPr>
            <w:r w:rsidRPr="00E96DB4">
              <w:rPr>
                <w:b/>
              </w:rPr>
              <w:t>Excellent</w:t>
            </w:r>
          </w:p>
        </w:tc>
        <w:tc>
          <w:tcPr>
            <w:tcW w:w="1908" w:type="dxa"/>
          </w:tcPr>
          <w:p w14:paraId="52A55CE2" w14:textId="77777777" w:rsidR="00FA2E4C" w:rsidRPr="00E96DB4" w:rsidRDefault="00FA2E4C" w:rsidP="00FA2E4C">
            <w:pPr>
              <w:spacing w:after="120"/>
              <w:jc w:val="center"/>
              <w:rPr>
                <w:b/>
              </w:rPr>
            </w:pPr>
            <w:r w:rsidRPr="00E96DB4">
              <w:rPr>
                <w:b/>
              </w:rPr>
              <w:t>Master</w:t>
            </w:r>
          </w:p>
        </w:tc>
      </w:tr>
      <w:tr w:rsidR="00FA2E4C" w:rsidRPr="00E96DB4" w14:paraId="662E3B14" w14:textId="77777777" w:rsidTr="00A939A7">
        <w:trPr>
          <w:trHeight w:val="637"/>
        </w:trPr>
        <w:tc>
          <w:tcPr>
            <w:tcW w:w="1706" w:type="dxa"/>
          </w:tcPr>
          <w:p w14:paraId="06471F83" w14:textId="77777777" w:rsidR="00FA2E4C" w:rsidRPr="00E96DB4" w:rsidRDefault="00FA2E4C" w:rsidP="00FA2E4C">
            <w:pPr>
              <w:spacing w:after="120"/>
              <w:rPr>
                <w:b/>
              </w:rPr>
            </w:pPr>
            <w:r w:rsidRPr="00E96DB4">
              <w:rPr>
                <w:b/>
              </w:rPr>
              <w:t>Number of vehicles</w:t>
            </w:r>
          </w:p>
        </w:tc>
        <w:tc>
          <w:tcPr>
            <w:tcW w:w="1697" w:type="dxa"/>
          </w:tcPr>
          <w:p w14:paraId="71908ED9" w14:textId="77777777" w:rsidR="00FA2E4C" w:rsidRPr="00E96DB4" w:rsidRDefault="00FA2E4C" w:rsidP="00FA2E4C">
            <w:pPr>
              <w:spacing w:after="120"/>
              <w:jc w:val="center"/>
            </w:pPr>
            <w:r w:rsidRPr="00E96DB4">
              <w:t>2-3</w:t>
            </w:r>
          </w:p>
        </w:tc>
        <w:tc>
          <w:tcPr>
            <w:tcW w:w="1701" w:type="dxa"/>
          </w:tcPr>
          <w:p w14:paraId="51C505C1" w14:textId="77777777" w:rsidR="00FA2E4C" w:rsidRPr="00E96DB4" w:rsidRDefault="00FA2E4C" w:rsidP="00FA2E4C">
            <w:pPr>
              <w:spacing w:after="120"/>
              <w:jc w:val="center"/>
            </w:pPr>
            <w:r>
              <w:t>2</w:t>
            </w:r>
            <w:r w:rsidRPr="00E96DB4">
              <w:t>-</w:t>
            </w:r>
            <w:r>
              <w:t>3</w:t>
            </w:r>
          </w:p>
        </w:tc>
        <w:tc>
          <w:tcPr>
            <w:tcW w:w="1823" w:type="dxa"/>
          </w:tcPr>
          <w:p w14:paraId="0E7A9EC0" w14:textId="77777777" w:rsidR="00FA2E4C" w:rsidRPr="00E96DB4" w:rsidRDefault="00FA2E4C" w:rsidP="00FA2E4C">
            <w:pPr>
              <w:spacing w:after="120"/>
              <w:jc w:val="center"/>
            </w:pPr>
            <w:r>
              <w:t>3-4</w:t>
            </w:r>
          </w:p>
        </w:tc>
        <w:tc>
          <w:tcPr>
            <w:tcW w:w="1908" w:type="dxa"/>
          </w:tcPr>
          <w:p w14:paraId="1128D2DE" w14:textId="77777777" w:rsidR="00FA2E4C" w:rsidRPr="00E96DB4" w:rsidRDefault="00FA2E4C" w:rsidP="00FA2E4C">
            <w:pPr>
              <w:spacing w:after="120"/>
              <w:jc w:val="center"/>
            </w:pPr>
            <w:r>
              <w:t>3</w:t>
            </w:r>
            <w:r w:rsidRPr="00E96DB4">
              <w:t>-</w:t>
            </w:r>
            <w:r>
              <w:t>4</w:t>
            </w:r>
          </w:p>
        </w:tc>
      </w:tr>
      <w:tr w:rsidR="00FA2E4C" w:rsidRPr="00E96DB4" w14:paraId="2261FB56" w14:textId="77777777" w:rsidTr="00A939A7">
        <w:trPr>
          <w:trHeight w:val="622"/>
        </w:trPr>
        <w:tc>
          <w:tcPr>
            <w:tcW w:w="1706" w:type="dxa"/>
          </w:tcPr>
          <w:p w14:paraId="169D6375" w14:textId="77777777" w:rsidR="00FA2E4C" w:rsidRPr="00E96DB4" w:rsidRDefault="00FA2E4C" w:rsidP="00FA2E4C">
            <w:pPr>
              <w:spacing w:after="120"/>
              <w:rPr>
                <w:b/>
              </w:rPr>
            </w:pPr>
            <w:r w:rsidRPr="00E96DB4">
              <w:rPr>
                <w:b/>
              </w:rPr>
              <w:t>Number of hides</w:t>
            </w:r>
          </w:p>
        </w:tc>
        <w:tc>
          <w:tcPr>
            <w:tcW w:w="1697" w:type="dxa"/>
          </w:tcPr>
          <w:p w14:paraId="2EFD3647" w14:textId="77777777" w:rsidR="00FA2E4C" w:rsidRPr="00E96DB4" w:rsidRDefault="00FA2E4C" w:rsidP="00FA2E4C">
            <w:pPr>
              <w:spacing w:after="120"/>
              <w:jc w:val="center"/>
            </w:pPr>
            <w:r w:rsidRPr="00E96DB4">
              <w:t>1 (known)</w:t>
            </w:r>
          </w:p>
        </w:tc>
        <w:tc>
          <w:tcPr>
            <w:tcW w:w="1701" w:type="dxa"/>
          </w:tcPr>
          <w:p w14:paraId="4318132A" w14:textId="77777777" w:rsidR="00FA2E4C" w:rsidRPr="00E96DB4" w:rsidRDefault="00FA2E4C" w:rsidP="00FA2E4C">
            <w:pPr>
              <w:spacing w:after="120"/>
              <w:jc w:val="center"/>
            </w:pPr>
            <w:r w:rsidRPr="00E96DB4">
              <w:t>2 (known)</w:t>
            </w:r>
          </w:p>
        </w:tc>
        <w:tc>
          <w:tcPr>
            <w:tcW w:w="1823" w:type="dxa"/>
          </w:tcPr>
          <w:p w14:paraId="0DA41624" w14:textId="4180A3CF" w:rsidR="00FA2E4C" w:rsidRPr="00E96DB4" w:rsidRDefault="00B85832" w:rsidP="00FA2E4C">
            <w:pPr>
              <w:spacing w:after="120"/>
              <w:jc w:val="center"/>
            </w:pPr>
            <w:r>
              <w:t xml:space="preserve"> </w:t>
            </w:r>
            <w:r w:rsidR="00FA2E4C">
              <w:t>3</w:t>
            </w:r>
            <w:r w:rsidR="00FA2E4C" w:rsidRPr="00E96DB4">
              <w:t xml:space="preserve"> (known)</w:t>
            </w:r>
          </w:p>
        </w:tc>
        <w:tc>
          <w:tcPr>
            <w:tcW w:w="1908" w:type="dxa"/>
          </w:tcPr>
          <w:p w14:paraId="6AF21B6C" w14:textId="77777777" w:rsidR="00FA2E4C" w:rsidRDefault="00FA2E4C" w:rsidP="00FA2E4C">
            <w:pPr>
              <w:jc w:val="center"/>
            </w:pPr>
            <w:r w:rsidRPr="00E96DB4">
              <w:t>Up t</w:t>
            </w:r>
            <w:r>
              <w:t>o 3</w:t>
            </w:r>
            <w:r w:rsidRPr="00E96DB4">
              <w:t xml:space="preserve"> </w:t>
            </w:r>
          </w:p>
          <w:p w14:paraId="6512EEDA" w14:textId="77777777" w:rsidR="00FA2E4C" w:rsidRPr="00E96DB4" w:rsidRDefault="00FA2E4C" w:rsidP="00FA2E4C">
            <w:pPr>
              <w:jc w:val="center"/>
            </w:pPr>
            <w:r w:rsidRPr="00E96DB4">
              <w:t>(unknown)</w:t>
            </w:r>
          </w:p>
        </w:tc>
      </w:tr>
      <w:tr w:rsidR="00FA2E4C" w:rsidRPr="00E96DB4" w14:paraId="080896AC" w14:textId="77777777" w:rsidTr="00A939A7">
        <w:trPr>
          <w:trHeight w:val="622"/>
        </w:trPr>
        <w:tc>
          <w:tcPr>
            <w:tcW w:w="1706" w:type="dxa"/>
          </w:tcPr>
          <w:p w14:paraId="78798998" w14:textId="77777777" w:rsidR="00FA2E4C" w:rsidRPr="00E96DB4" w:rsidRDefault="00FA2E4C" w:rsidP="00FA2E4C">
            <w:pPr>
              <w:spacing w:after="120"/>
              <w:rPr>
                <w:b/>
              </w:rPr>
            </w:pPr>
            <w:r w:rsidRPr="00E96DB4">
              <w:rPr>
                <w:b/>
              </w:rPr>
              <w:t>Time limit</w:t>
            </w:r>
            <w:r>
              <w:rPr>
                <w:b/>
              </w:rPr>
              <w:t xml:space="preserve">  </w:t>
            </w:r>
          </w:p>
        </w:tc>
        <w:tc>
          <w:tcPr>
            <w:tcW w:w="1697" w:type="dxa"/>
          </w:tcPr>
          <w:p w14:paraId="69A08E5E" w14:textId="5B96A8BF" w:rsidR="00FA2E4C" w:rsidRPr="00E96DB4" w:rsidRDefault="00FA2E4C" w:rsidP="00FA2E4C">
            <w:pPr>
              <w:jc w:val="center"/>
            </w:pPr>
            <w:r>
              <w:t xml:space="preserve">3 </w:t>
            </w:r>
            <w:r w:rsidRPr="00E96DB4">
              <w:t xml:space="preserve">minutes </w:t>
            </w:r>
          </w:p>
        </w:tc>
        <w:tc>
          <w:tcPr>
            <w:tcW w:w="1701" w:type="dxa"/>
          </w:tcPr>
          <w:p w14:paraId="4F82999E" w14:textId="3DD48CB1" w:rsidR="00FA2E4C" w:rsidRPr="00E96DB4" w:rsidRDefault="00FA2E4C" w:rsidP="00FA2E4C">
            <w:pPr>
              <w:jc w:val="center"/>
            </w:pPr>
            <w:r w:rsidRPr="00E96DB4">
              <w:t>3 minutes</w:t>
            </w:r>
          </w:p>
        </w:tc>
        <w:tc>
          <w:tcPr>
            <w:tcW w:w="1823" w:type="dxa"/>
          </w:tcPr>
          <w:p w14:paraId="604C2AB2" w14:textId="39711EAF" w:rsidR="00FA2E4C" w:rsidRPr="00E96DB4" w:rsidRDefault="00FA2E4C" w:rsidP="00FA2E4C">
            <w:pPr>
              <w:jc w:val="center"/>
            </w:pPr>
            <w:r w:rsidRPr="00E96DB4">
              <w:t xml:space="preserve"> 5 minutes </w:t>
            </w:r>
          </w:p>
        </w:tc>
        <w:tc>
          <w:tcPr>
            <w:tcW w:w="1908" w:type="dxa"/>
          </w:tcPr>
          <w:p w14:paraId="650EE8DF" w14:textId="4530DC81" w:rsidR="00FA2E4C" w:rsidRPr="00E96DB4" w:rsidRDefault="00FA2E4C" w:rsidP="00FA2E4C">
            <w:pPr>
              <w:jc w:val="center"/>
            </w:pPr>
            <w:r w:rsidRPr="00E96DB4">
              <w:t>5 minutes</w:t>
            </w:r>
          </w:p>
        </w:tc>
      </w:tr>
      <w:tr w:rsidR="00FA2E4C" w:rsidRPr="00E96DB4" w14:paraId="47FA3DD8" w14:textId="77777777" w:rsidTr="00A939A7">
        <w:trPr>
          <w:trHeight w:val="897"/>
        </w:trPr>
        <w:tc>
          <w:tcPr>
            <w:tcW w:w="1706" w:type="dxa"/>
          </w:tcPr>
          <w:p w14:paraId="4C88E7ED" w14:textId="77777777" w:rsidR="00FA2E4C" w:rsidRPr="00044ED3" w:rsidRDefault="00FA2E4C" w:rsidP="00FA2E4C">
            <w:pPr>
              <w:spacing w:after="120"/>
              <w:rPr>
                <w:b/>
              </w:rPr>
            </w:pPr>
            <w:r w:rsidRPr="00044ED3">
              <w:rPr>
                <w:b/>
              </w:rPr>
              <w:t>Distractions</w:t>
            </w:r>
          </w:p>
        </w:tc>
        <w:tc>
          <w:tcPr>
            <w:tcW w:w="1697" w:type="dxa"/>
          </w:tcPr>
          <w:p w14:paraId="3B3645B7" w14:textId="77777777" w:rsidR="00FA2E4C" w:rsidRPr="00044ED3" w:rsidRDefault="00FA2E4C" w:rsidP="00FA2E4C">
            <w:pPr>
              <w:spacing w:after="120"/>
              <w:jc w:val="center"/>
            </w:pPr>
            <w:r w:rsidRPr="00044ED3">
              <w:t>None</w:t>
            </w:r>
          </w:p>
        </w:tc>
        <w:tc>
          <w:tcPr>
            <w:tcW w:w="1701" w:type="dxa"/>
          </w:tcPr>
          <w:p w14:paraId="2C1D566C" w14:textId="77777777" w:rsidR="00FA2E4C" w:rsidRPr="00044ED3" w:rsidRDefault="00FA2E4C" w:rsidP="00FA2E4C">
            <w:pPr>
              <w:spacing w:after="120"/>
              <w:jc w:val="center"/>
            </w:pPr>
            <w:r w:rsidRPr="00044ED3">
              <w:t>1 non-food</w:t>
            </w:r>
          </w:p>
        </w:tc>
        <w:tc>
          <w:tcPr>
            <w:tcW w:w="1823" w:type="dxa"/>
          </w:tcPr>
          <w:p w14:paraId="7C893802" w14:textId="2991BBC0" w:rsidR="00FA2E4C" w:rsidRPr="00044ED3" w:rsidRDefault="00FA2E4C" w:rsidP="00B85832">
            <w:pPr>
              <w:spacing w:after="120"/>
              <w:jc w:val="center"/>
            </w:pPr>
            <w:r w:rsidRPr="00044ED3">
              <w:t>2: non-food, food</w:t>
            </w:r>
          </w:p>
        </w:tc>
        <w:tc>
          <w:tcPr>
            <w:tcW w:w="1908" w:type="dxa"/>
          </w:tcPr>
          <w:p w14:paraId="3736AF92" w14:textId="4EFA63A3" w:rsidR="00FA2E4C" w:rsidRPr="00044ED3" w:rsidRDefault="00FA2E4C" w:rsidP="00276969">
            <w:pPr>
              <w:spacing w:after="120"/>
              <w:jc w:val="center"/>
            </w:pPr>
            <w:r w:rsidRPr="00044ED3">
              <w:t xml:space="preserve">3: non-food, food </w:t>
            </w:r>
            <w:r w:rsidR="00044ED3">
              <w:t xml:space="preserve">mimic or </w:t>
            </w:r>
            <w:r w:rsidRPr="00044ED3">
              <w:t xml:space="preserve">human </w:t>
            </w:r>
          </w:p>
        </w:tc>
      </w:tr>
      <w:tr w:rsidR="00FA2E4C" w:rsidRPr="00E96DB4" w14:paraId="7117D229" w14:textId="77777777" w:rsidTr="00A939A7">
        <w:trPr>
          <w:trHeight w:val="637"/>
        </w:trPr>
        <w:tc>
          <w:tcPr>
            <w:tcW w:w="1706" w:type="dxa"/>
          </w:tcPr>
          <w:p w14:paraId="66235E15" w14:textId="77777777" w:rsidR="00FA2E4C" w:rsidRPr="00E96DB4" w:rsidRDefault="00FA2E4C" w:rsidP="00FA2E4C">
            <w:pPr>
              <w:spacing w:after="120"/>
              <w:rPr>
                <w:b/>
              </w:rPr>
            </w:pPr>
            <w:r w:rsidRPr="00E96DB4">
              <w:rPr>
                <w:b/>
              </w:rPr>
              <w:t>Required calls</w:t>
            </w:r>
          </w:p>
        </w:tc>
        <w:tc>
          <w:tcPr>
            <w:tcW w:w="1697" w:type="dxa"/>
          </w:tcPr>
          <w:p w14:paraId="75DD4AEE" w14:textId="77777777" w:rsidR="00FA2E4C" w:rsidRPr="00E96DB4" w:rsidRDefault="00FA2E4C" w:rsidP="00FA2E4C">
            <w:pPr>
              <w:spacing w:after="120"/>
              <w:jc w:val="center"/>
            </w:pPr>
            <w:r w:rsidRPr="00E96DB4">
              <w:t xml:space="preserve">Alert </w:t>
            </w:r>
            <w:r>
              <w:t>only</w:t>
            </w:r>
          </w:p>
        </w:tc>
        <w:tc>
          <w:tcPr>
            <w:tcW w:w="1701" w:type="dxa"/>
          </w:tcPr>
          <w:p w14:paraId="45907D9A" w14:textId="77777777" w:rsidR="00FA2E4C" w:rsidRPr="00E96DB4" w:rsidRDefault="00FA2E4C" w:rsidP="00FA2E4C">
            <w:pPr>
              <w:spacing w:after="120"/>
              <w:jc w:val="center"/>
            </w:pPr>
            <w:r>
              <w:t xml:space="preserve">2 </w:t>
            </w:r>
            <w:r w:rsidRPr="00E96DB4">
              <w:t xml:space="preserve">Alert </w:t>
            </w:r>
            <w:r>
              <w:t>calls and Finish</w:t>
            </w:r>
          </w:p>
        </w:tc>
        <w:tc>
          <w:tcPr>
            <w:tcW w:w="1823" w:type="dxa"/>
          </w:tcPr>
          <w:p w14:paraId="532F616C" w14:textId="77777777" w:rsidR="00FA2E4C" w:rsidRPr="00E96DB4" w:rsidRDefault="00FA2E4C" w:rsidP="00FA2E4C">
            <w:pPr>
              <w:spacing w:after="120"/>
              <w:jc w:val="center"/>
            </w:pPr>
            <w:r w:rsidRPr="00E96DB4">
              <w:t>Alert</w:t>
            </w:r>
            <w:r>
              <w:t>(s)</w:t>
            </w:r>
            <w:r w:rsidRPr="00E96DB4">
              <w:t xml:space="preserve"> for each odour and Finish</w:t>
            </w:r>
          </w:p>
        </w:tc>
        <w:tc>
          <w:tcPr>
            <w:tcW w:w="1908" w:type="dxa"/>
          </w:tcPr>
          <w:p w14:paraId="5BB95C53" w14:textId="77777777" w:rsidR="00FA2E4C" w:rsidRPr="00E96DB4" w:rsidRDefault="00FA2E4C" w:rsidP="00FA2E4C">
            <w:pPr>
              <w:spacing w:after="120"/>
              <w:jc w:val="center"/>
            </w:pPr>
            <w:r w:rsidRPr="00E96DB4">
              <w:t>Alert</w:t>
            </w:r>
            <w:r>
              <w:t>(s)</w:t>
            </w:r>
            <w:r w:rsidRPr="00E96DB4">
              <w:t xml:space="preserve"> for each odour and Finish </w:t>
            </w:r>
          </w:p>
        </w:tc>
      </w:tr>
    </w:tbl>
    <w:p w14:paraId="39E67252" w14:textId="77777777" w:rsidR="00FA2E4C" w:rsidRDefault="00FA2E4C" w:rsidP="00FA2E4C">
      <w:pPr>
        <w:rPr>
          <w:b/>
          <w:color w:val="1F497D" w:themeColor="text2"/>
        </w:rPr>
      </w:pPr>
    </w:p>
    <w:p w14:paraId="58BC7E31" w14:textId="77777777" w:rsidR="00FA2E4C" w:rsidRPr="00A939A7" w:rsidRDefault="00FA2E4C" w:rsidP="00FA2E4C">
      <w:pPr>
        <w:rPr>
          <w:rFonts w:cs="Arial"/>
          <w:b/>
        </w:rPr>
      </w:pPr>
    </w:p>
    <w:p w14:paraId="524205CD" w14:textId="77777777" w:rsidR="00FA2E4C" w:rsidRDefault="00FA2E4C" w:rsidP="00FA2E4C">
      <w:pPr>
        <w:rPr>
          <w:rFonts w:cs="Arial"/>
          <w:b/>
          <w:sz w:val="28"/>
          <w:szCs w:val="28"/>
        </w:rPr>
      </w:pPr>
    </w:p>
    <w:p w14:paraId="0F95C86E" w14:textId="77777777" w:rsidR="00FA2E4C" w:rsidRDefault="00FA2E4C" w:rsidP="003E788E">
      <w:pPr>
        <w:pStyle w:val="BodyText"/>
        <w:spacing w:after="0"/>
        <w:jc w:val="center"/>
        <w:rPr>
          <w:rFonts w:asciiTheme="minorHAnsi" w:hAnsiTheme="minorHAnsi" w:cs="Arial"/>
        </w:rPr>
      </w:pPr>
    </w:p>
    <w:p w14:paraId="0036D917" w14:textId="77777777" w:rsidR="00FA2E4C" w:rsidRDefault="00FA2E4C" w:rsidP="003E788E">
      <w:pPr>
        <w:pStyle w:val="BodyText"/>
        <w:spacing w:after="0"/>
        <w:jc w:val="center"/>
        <w:rPr>
          <w:rFonts w:asciiTheme="minorHAnsi" w:hAnsiTheme="minorHAnsi" w:cs="Arial"/>
        </w:rPr>
      </w:pPr>
    </w:p>
    <w:p w14:paraId="6CA6D529" w14:textId="77777777" w:rsidR="007F39AF" w:rsidRDefault="007F39AF">
      <w:pPr>
        <w:rPr>
          <w:rFonts w:cs="Arial"/>
          <w:b/>
          <w:sz w:val="28"/>
          <w:szCs w:val="28"/>
        </w:rPr>
      </w:pPr>
      <w:r>
        <w:rPr>
          <w:rFonts w:cs="Arial"/>
          <w:b/>
          <w:sz w:val="28"/>
          <w:szCs w:val="28"/>
        </w:rPr>
        <w:br w:type="page"/>
      </w:r>
    </w:p>
    <w:p w14:paraId="2FAD843A" w14:textId="721A0E63" w:rsidR="004B3D37" w:rsidRPr="004967AC" w:rsidRDefault="004B3D37" w:rsidP="004865D6">
      <w:pPr>
        <w:jc w:val="center"/>
        <w:rPr>
          <w:rFonts w:cs="Arial"/>
          <w:b/>
          <w:sz w:val="28"/>
          <w:szCs w:val="28"/>
        </w:rPr>
      </w:pPr>
      <w:r w:rsidRPr="004967AC">
        <w:rPr>
          <w:rFonts w:cs="Arial"/>
          <w:b/>
          <w:sz w:val="28"/>
          <w:szCs w:val="28"/>
        </w:rPr>
        <w:lastRenderedPageBreak/>
        <w:t xml:space="preserve">APPENDIX </w:t>
      </w:r>
      <w:r w:rsidR="009C4BCC">
        <w:rPr>
          <w:rFonts w:cs="Arial"/>
          <w:b/>
          <w:sz w:val="28"/>
          <w:szCs w:val="28"/>
        </w:rPr>
        <w:t>A</w:t>
      </w:r>
    </w:p>
    <w:p w14:paraId="76B3D557" w14:textId="77777777" w:rsidR="004865D6" w:rsidRDefault="004865D6" w:rsidP="00180C4E">
      <w:pPr>
        <w:pStyle w:val="BodyText2"/>
        <w:jc w:val="center"/>
        <w:rPr>
          <w:rFonts w:asciiTheme="minorHAnsi" w:hAnsiTheme="minorHAnsi" w:cs="Arial"/>
          <w:b/>
          <w:sz w:val="28"/>
          <w:szCs w:val="28"/>
        </w:rPr>
      </w:pPr>
    </w:p>
    <w:p w14:paraId="2EB666B5" w14:textId="77777777" w:rsidR="00180C4E" w:rsidRPr="004967AC" w:rsidRDefault="00EA16C8" w:rsidP="00180C4E">
      <w:pPr>
        <w:pStyle w:val="BodyText2"/>
        <w:jc w:val="center"/>
        <w:rPr>
          <w:rFonts w:asciiTheme="minorHAnsi" w:hAnsiTheme="minorHAnsi" w:cs="Arial"/>
          <w:b/>
          <w:sz w:val="28"/>
          <w:szCs w:val="28"/>
        </w:rPr>
      </w:pPr>
      <w:r w:rsidRPr="004967AC">
        <w:rPr>
          <w:rFonts w:asciiTheme="minorHAnsi" w:hAnsiTheme="minorHAnsi" w:cs="Arial"/>
          <w:b/>
          <w:sz w:val="28"/>
          <w:szCs w:val="28"/>
        </w:rPr>
        <w:t>SCENT WORK</w:t>
      </w:r>
    </w:p>
    <w:p w14:paraId="268F0C17" w14:textId="37667986" w:rsidR="00180C4E" w:rsidRDefault="00180C4E" w:rsidP="00180C4E">
      <w:pPr>
        <w:pStyle w:val="BodyText2"/>
        <w:jc w:val="center"/>
        <w:rPr>
          <w:rFonts w:asciiTheme="minorHAnsi" w:hAnsiTheme="minorHAnsi" w:cs="Arial"/>
          <w:b/>
          <w:sz w:val="28"/>
          <w:szCs w:val="28"/>
        </w:rPr>
      </w:pPr>
      <w:r w:rsidRPr="004967AC">
        <w:rPr>
          <w:rFonts w:asciiTheme="minorHAnsi" w:hAnsiTheme="minorHAnsi" w:cs="Arial"/>
          <w:b/>
          <w:sz w:val="28"/>
          <w:szCs w:val="28"/>
        </w:rPr>
        <w:t>JUDGE</w:t>
      </w:r>
      <w:r w:rsidR="00F73D05">
        <w:rPr>
          <w:rFonts w:asciiTheme="minorHAnsi" w:hAnsiTheme="minorHAnsi" w:cs="Arial"/>
          <w:b/>
          <w:sz w:val="28"/>
          <w:szCs w:val="28"/>
        </w:rPr>
        <w:t>’</w:t>
      </w:r>
      <w:r w:rsidRPr="004967AC">
        <w:rPr>
          <w:rFonts w:asciiTheme="minorHAnsi" w:hAnsiTheme="minorHAnsi" w:cs="Arial"/>
          <w:b/>
          <w:sz w:val="28"/>
          <w:szCs w:val="28"/>
        </w:rPr>
        <w:t>S MARK SHEET</w:t>
      </w:r>
    </w:p>
    <w:p w14:paraId="4B0BA501" w14:textId="77777777" w:rsidR="00F74607" w:rsidRDefault="00F74607" w:rsidP="001633F1">
      <w:pPr>
        <w:rPr>
          <w:rFonts w:cs="Arial"/>
          <w:b/>
          <w:color w:val="1F497D" w:themeColor="text2"/>
        </w:rPr>
      </w:pPr>
    </w:p>
    <w:p w14:paraId="10C8E54B" w14:textId="65A39D21" w:rsidR="001633F1" w:rsidRPr="001633F1" w:rsidRDefault="001633F1" w:rsidP="001633F1">
      <w:pPr>
        <w:pStyle w:val="BodyText2"/>
        <w:rPr>
          <w:rFonts w:asciiTheme="minorHAnsi" w:hAnsiTheme="minorHAnsi" w:cs="Arial"/>
          <w:color w:val="1F497D" w:themeColor="text2"/>
          <w:sz w:val="22"/>
          <w:szCs w:val="22"/>
        </w:rPr>
      </w:pPr>
    </w:p>
    <w:tbl>
      <w:tblPr>
        <w:tblW w:w="9682" w:type="dxa"/>
        <w:tblInd w:w="-34" w:type="dxa"/>
        <w:tblLayout w:type="fixed"/>
        <w:tblLook w:val="0000" w:firstRow="0" w:lastRow="0" w:firstColumn="0" w:lastColumn="0" w:noHBand="0" w:noVBand="0"/>
      </w:tblPr>
      <w:tblGrid>
        <w:gridCol w:w="2977"/>
        <w:gridCol w:w="1207"/>
        <w:gridCol w:w="2195"/>
        <w:gridCol w:w="851"/>
        <w:gridCol w:w="2452"/>
      </w:tblGrid>
      <w:tr w:rsidR="00180C4E" w:rsidRPr="00EA16C8" w14:paraId="33DA23EF" w14:textId="77777777" w:rsidTr="007737E9">
        <w:trPr>
          <w:cantSplit/>
          <w:trHeight w:val="341"/>
        </w:trPr>
        <w:tc>
          <w:tcPr>
            <w:tcW w:w="6379" w:type="dxa"/>
            <w:gridSpan w:val="3"/>
            <w:tcBorders>
              <w:top w:val="single" w:sz="4" w:space="0" w:color="auto"/>
              <w:left w:val="single" w:sz="4" w:space="0" w:color="auto"/>
              <w:bottom w:val="single" w:sz="4" w:space="0" w:color="auto"/>
              <w:right w:val="single" w:sz="4" w:space="0" w:color="auto"/>
            </w:tcBorders>
            <w:vAlign w:val="center"/>
          </w:tcPr>
          <w:p w14:paraId="2FA58CA9" w14:textId="77777777" w:rsidR="00180C4E" w:rsidRPr="00EA16C8" w:rsidRDefault="00081BFA" w:rsidP="007737E9">
            <w:pPr>
              <w:pStyle w:val="Header"/>
              <w:tabs>
                <w:tab w:val="clear" w:pos="4153"/>
                <w:tab w:val="clear" w:pos="8306"/>
              </w:tabs>
              <w:rPr>
                <w:rFonts w:asciiTheme="minorHAnsi" w:hAnsiTheme="minorHAnsi" w:cs="Arial"/>
                <w:b/>
                <w:sz w:val="22"/>
                <w:szCs w:val="22"/>
              </w:rPr>
            </w:pPr>
            <w:r>
              <w:rPr>
                <w:rFonts w:asciiTheme="minorHAnsi" w:hAnsiTheme="minorHAnsi" w:cs="Arial"/>
                <w:b/>
                <w:sz w:val="22"/>
                <w:szCs w:val="22"/>
              </w:rPr>
              <w:t>Affiliate</w:t>
            </w:r>
          </w:p>
        </w:tc>
        <w:tc>
          <w:tcPr>
            <w:tcW w:w="3303" w:type="dxa"/>
            <w:gridSpan w:val="2"/>
            <w:tcBorders>
              <w:top w:val="single" w:sz="4" w:space="0" w:color="auto"/>
              <w:left w:val="single" w:sz="4" w:space="0" w:color="auto"/>
              <w:bottom w:val="single" w:sz="4" w:space="0" w:color="auto"/>
              <w:right w:val="single" w:sz="4" w:space="0" w:color="auto"/>
            </w:tcBorders>
            <w:vAlign w:val="center"/>
          </w:tcPr>
          <w:p w14:paraId="7D11EDBB" w14:textId="77777777" w:rsidR="00180C4E" w:rsidRPr="00EA16C8" w:rsidRDefault="00180C4E" w:rsidP="007737E9">
            <w:pPr>
              <w:pStyle w:val="Heading6"/>
              <w:rPr>
                <w:rFonts w:asciiTheme="minorHAnsi" w:hAnsiTheme="minorHAnsi" w:cs="Arial"/>
              </w:rPr>
            </w:pPr>
            <w:r w:rsidRPr="00EA16C8">
              <w:rPr>
                <w:rFonts w:asciiTheme="minorHAnsi" w:hAnsiTheme="minorHAnsi" w:cs="Arial"/>
              </w:rPr>
              <w:t xml:space="preserve">Date </w:t>
            </w:r>
          </w:p>
        </w:tc>
      </w:tr>
      <w:tr w:rsidR="00180C4E" w:rsidRPr="00EA16C8" w14:paraId="1431CF75" w14:textId="77777777" w:rsidTr="007737E9">
        <w:trPr>
          <w:cantSplit/>
          <w:trHeight w:val="1353"/>
        </w:trPr>
        <w:tc>
          <w:tcPr>
            <w:tcW w:w="2977" w:type="dxa"/>
            <w:tcBorders>
              <w:top w:val="single" w:sz="4" w:space="0" w:color="auto"/>
              <w:left w:val="single" w:sz="4" w:space="0" w:color="auto"/>
              <w:bottom w:val="single" w:sz="4" w:space="0" w:color="auto"/>
              <w:right w:val="single" w:sz="4" w:space="0" w:color="auto"/>
            </w:tcBorders>
            <w:vAlign w:val="center"/>
          </w:tcPr>
          <w:p w14:paraId="52A14B2F" w14:textId="77777777" w:rsidR="00180C4E" w:rsidRDefault="00180C4E" w:rsidP="007737E9">
            <w:pPr>
              <w:pStyle w:val="Heading7"/>
              <w:rPr>
                <w:rFonts w:asciiTheme="minorHAnsi" w:hAnsiTheme="minorHAnsi" w:cs="Arial"/>
                <w:b/>
                <w:sz w:val="22"/>
                <w:szCs w:val="22"/>
              </w:rPr>
            </w:pPr>
            <w:r w:rsidRPr="00EA16C8">
              <w:rPr>
                <w:rFonts w:asciiTheme="minorHAnsi" w:hAnsiTheme="minorHAnsi" w:cs="Arial"/>
                <w:b/>
                <w:noProof/>
                <w:sz w:val="22"/>
                <w:szCs w:val="22"/>
              </w:rPr>
              <mc:AlternateContent>
                <mc:Choice Requires="wps">
                  <w:drawing>
                    <wp:anchor distT="0" distB="0" distL="114300" distR="114300" simplePos="0" relativeHeight="251659264" behindDoc="0" locked="0" layoutInCell="1" allowOverlap="1" wp14:anchorId="23E97048" wp14:editId="4D854FF3">
                      <wp:simplePos x="0" y="0"/>
                      <wp:positionH relativeFrom="column">
                        <wp:posOffset>687070</wp:posOffset>
                      </wp:positionH>
                      <wp:positionV relativeFrom="paragraph">
                        <wp:posOffset>29210</wp:posOffset>
                      </wp:positionV>
                      <wp:extent cx="1046480" cy="559435"/>
                      <wp:effectExtent l="8255" t="6985" r="1206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559435"/>
                              </a:xfrm>
                              <a:prstGeom prst="rect">
                                <a:avLst/>
                              </a:prstGeom>
                              <a:solidFill>
                                <a:srgbClr val="FFFFFF"/>
                              </a:solidFill>
                              <a:ln w="9525">
                                <a:solidFill>
                                  <a:srgbClr val="FFFFFF"/>
                                </a:solidFill>
                                <a:miter lim="800000"/>
                                <a:headEnd/>
                                <a:tailEnd/>
                              </a:ln>
                            </wps:spPr>
                            <wps:txbx>
                              <w:txbxContent>
                                <w:p w14:paraId="475BE42B" w14:textId="77777777" w:rsidR="00DC4DF9" w:rsidRDefault="00DC4DF9" w:rsidP="00180C4E">
                                  <w:pPr>
                                    <w:rPr>
                                      <w:b/>
                                    </w:rPr>
                                  </w:pPr>
                                </w:p>
                                <w:p w14:paraId="2B4D0E14" w14:textId="77777777" w:rsidR="00DC4DF9" w:rsidRDefault="00DC4DF9" w:rsidP="00180C4E">
                                  <w:pPr>
                                    <w:rPr>
                                      <w:rFonts w:ascii="Arial" w:hAnsi="Arial" w:cs="Arial"/>
                                    </w:rPr>
                                  </w:pPr>
                                </w:p>
                                <w:p w14:paraId="4621E18B" w14:textId="77777777" w:rsidR="00DC4DF9" w:rsidRDefault="00DC4DF9" w:rsidP="00180C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97048" id="_x0000_t202" coordsize="21600,21600" o:spt="202" path="m,l,21600r21600,l21600,xe">
                      <v:stroke joinstyle="miter"/>
                      <v:path gradientshapeok="t" o:connecttype="rect"/>
                    </v:shapetype>
                    <v:shape id="Text Box 8" o:spid="_x0000_s1026" type="#_x0000_t202" style="position:absolute;margin-left:54.1pt;margin-top:2.3pt;width:82.4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" strokecolor="white">
                      <v:textbox>
                        <w:txbxContent>
                          <w:p w14:paraId="475BE42B" w14:textId="77777777" w:rsidR="00DC4DF9" w:rsidRDefault="00DC4DF9" w:rsidP="00180C4E">
                            <w:pPr>
                              <w:rPr>
                                <w:b/>
                              </w:rPr>
                            </w:pPr>
                          </w:p>
                          <w:p w14:paraId="2B4D0E14" w14:textId="77777777" w:rsidR="00DC4DF9" w:rsidRDefault="00DC4DF9" w:rsidP="00180C4E">
                            <w:pPr>
                              <w:rPr>
                                <w:rFonts w:ascii="Arial" w:hAnsi="Arial" w:cs="Arial"/>
                              </w:rPr>
                            </w:pPr>
                          </w:p>
                          <w:p w14:paraId="4621E18B" w14:textId="77777777" w:rsidR="00DC4DF9" w:rsidRDefault="00DC4DF9" w:rsidP="00180C4E"/>
                        </w:txbxContent>
                      </v:textbox>
                    </v:shape>
                  </w:pict>
                </mc:Fallback>
              </mc:AlternateContent>
            </w:r>
            <w:r w:rsidR="00E360C4">
              <w:rPr>
                <w:rFonts w:asciiTheme="minorHAnsi" w:hAnsiTheme="minorHAnsi" w:cs="Arial"/>
                <w:b/>
                <w:sz w:val="22"/>
                <w:szCs w:val="22"/>
              </w:rPr>
              <w:t>Division:</w:t>
            </w:r>
          </w:p>
          <w:p w14:paraId="10CE2F3B" w14:textId="77777777" w:rsidR="00E360C4" w:rsidRDefault="00E360C4" w:rsidP="00E360C4">
            <w:pPr>
              <w:rPr>
                <w:lang w:eastAsia="en-AU"/>
              </w:rPr>
            </w:pPr>
          </w:p>
          <w:p w14:paraId="50F6A627" w14:textId="77777777" w:rsidR="00E360C4" w:rsidRPr="00E360C4" w:rsidRDefault="00E360C4" w:rsidP="00E360C4">
            <w:pPr>
              <w:rPr>
                <w:b/>
                <w:lang w:eastAsia="en-AU"/>
              </w:rPr>
            </w:pPr>
            <w:r>
              <w:rPr>
                <w:b/>
                <w:lang w:eastAsia="en-AU"/>
              </w:rPr>
              <w:t>Element:</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150F718" w14:textId="77777777" w:rsidR="00180C4E" w:rsidRPr="00EA16C8" w:rsidRDefault="00180C4E" w:rsidP="007737E9">
            <w:pPr>
              <w:pStyle w:val="Heading7"/>
              <w:rPr>
                <w:rFonts w:asciiTheme="minorHAnsi" w:hAnsiTheme="minorHAnsi" w:cs="Arial"/>
                <w:b/>
                <w:sz w:val="22"/>
                <w:szCs w:val="22"/>
              </w:rPr>
            </w:pPr>
            <w:r w:rsidRPr="00EA16C8">
              <w:rPr>
                <w:rFonts w:asciiTheme="minorHAnsi" w:hAnsiTheme="minorHAnsi" w:cs="Arial"/>
                <w:b/>
                <w:noProof/>
                <w:sz w:val="22"/>
                <w:szCs w:val="22"/>
              </w:rPr>
              <mc:AlternateContent>
                <mc:Choice Requires="wps">
                  <w:drawing>
                    <wp:anchor distT="0" distB="0" distL="114300" distR="114300" simplePos="0" relativeHeight="251660288" behindDoc="0" locked="0" layoutInCell="1" allowOverlap="1" wp14:anchorId="0E58F64C" wp14:editId="05ED6CFF">
                      <wp:simplePos x="0" y="0"/>
                      <wp:positionH relativeFrom="column">
                        <wp:posOffset>473075</wp:posOffset>
                      </wp:positionH>
                      <wp:positionV relativeFrom="paragraph">
                        <wp:posOffset>21590</wp:posOffset>
                      </wp:positionV>
                      <wp:extent cx="1371600" cy="800100"/>
                      <wp:effectExtent l="8255" t="8890" r="1079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FFFFFF"/>
                                </a:solidFill>
                                <a:miter lim="800000"/>
                                <a:headEnd/>
                                <a:tailEnd/>
                              </a:ln>
                            </wps:spPr>
                            <wps:txbx>
                              <w:txbxContent>
                                <w:p w14:paraId="685C59DC" w14:textId="77777777" w:rsidR="00DC4DF9" w:rsidRPr="00E360C4" w:rsidRDefault="00DC4DF9" w:rsidP="00180C4E">
                                  <w:pPr>
                                    <w:rPr>
                                      <w:b/>
                                    </w:rPr>
                                  </w:pPr>
                                  <w:r w:rsidRPr="00E360C4">
                                    <w:rPr>
                                      <w:b/>
                                    </w:rPr>
                                    <w:t>Novice</w:t>
                                  </w:r>
                                </w:p>
                                <w:p w14:paraId="39F04A6D" w14:textId="77777777" w:rsidR="00DC4DF9" w:rsidRPr="00E360C4" w:rsidRDefault="00DC4DF9" w:rsidP="00180C4E">
                                  <w:pPr>
                                    <w:rPr>
                                      <w:b/>
                                    </w:rPr>
                                  </w:pPr>
                                  <w:r w:rsidRPr="00E360C4">
                                    <w:rPr>
                                      <w:b/>
                                    </w:rPr>
                                    <w:t>Advanced</w:t>
                                  </w:r>
                                </w:p>
                                <w:p w14:paraId="52641AF4" w14:textId="77777777" w:rsidR="00DC4DF9" w:rsidRPr="00E360C4" w:rsidRDefault="00DC4DF9" w:rsidP="00180C4E">
                                  <w:pPr>
                                    <w:rPr>
                                      <w:b/>
                                    </w:rPr>
                                  </w:pPr>
                                  <w:r w:rsidRPr="00E360C4">
                                    <w:rPr>
                                      <w:b/>
                                    </w:rPr>
                                    <w:t>Excellent</w:t>
                                  </w:r>
                                </w:p>
                                <w:p w14:paraId="656AD6EF" w14:textId="77777777" w:rsidR="00DC4DF9" w:rsidRPr="00E360C4" w:rsidRDefault="00DC4DF9" w:rsidP="00180C4E">
                                  <w:pPr>
                                    <w:rPr>
                                      <w:b/>
                                    </w:rPr>
                                  </w:pPr>
                                  <w:r w:rsidRPr="00E360C4">
                                    <w:rPr>
                                      <w:b/>
                                    </w:rPr>
                                    <w:t>Master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8F64C" id="Text Box 7" o:spid="_x0000_s1027" type="#_x0000_t202" style="position:absolute;margin-left:37.25pt;margin-top:1.7pt;width:10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" strokecolor="white">
                      <v:textbox>
                        <w:txbxContent>
                          <w:p w14:paraId="685C59DC" w14:textId="77777777" w:rsidR="00DC4DF9" w:rsidRPr="00E360C4" w:rsidRDefault="00DC4DF9" w:rsidP="00180C4E">
                            <w:pPr>
                              <w:rPr>
                                <w:b/>
                              </w:rPr>
                            </w:pPr>
                            <w:r w:rsidRPr="00E360C4">
                              <w:rPr>
                                <w:b/>
                              </w:rPr>
                              <w:t>Novice</w:t>
                            </w:r>
                          </w:p>
                          <w:p w14:paraId="39F04A6D" w14:textId="77777777" w:rsidR="00DC4DF9" w:rsidRPr="00E360C4" w:rsidRDefault="00DC4DF9" w:rsidP="00180C4E">
                            <w:pPr>
                              <w:rPr>
                                <w:b/>
                              </w:rPr>
                            </w:pPr>
                            <w:r w:rsidRPr="00E360C4">
                              <w:rPr>
                                <w:b/>
                              </w:rPr>
                              <w:t>Advanced</w:t>
                            </w:r>
                          </w:p>
                          <w:p w14:paraId="52641AF4" w14:textId="77777777" w:rsidR="00DC4DF9" w:rsidRPr="00E360C4" w:rsidRDefault="00DC4DF9" w:rsidP="00180C4E">
                            <w:pPr>
                              <w:rPr>
                                <w:b/>
                              </w:rPr>
                            </w:pPr>
                            <w:r w:rsidRPr="00E360C4">
                              <w:rPr>
                                <w:b/>
                              </w:rPr>
                              <w:t>Excellent</w:t>
                            </w:r>
                          </w:p>
                          <w:p w14:paraId="656AD6EF" w14:textId="77777777" w:rsidR="00DC4DF9" w:rsidRPr="00E360C4" w:rsidRDefault="00DC4DF9" w:rsidP="00180C4E">
                            <w:pPr>
                              <w:rPr>
                                <w:b/>
                              </w:rPr>
                            </w:pPr>
                            <w:r w:rsidRPr="00E360C4">
                              <w:rPr>
                                <w:b/>
                              </w:rPr>
                              <w:t>Master</w:t>
                            </w:r>
                          </w:p>
                        </w:txbxContent>
                      </v:textbox>
                    </v:shape>
                  </w:pict>
                </mc:Fallback>
              </mc:AlternateContent>
            </w:r>
            <w:r w:rsidRPr="00EA16C8">
              <w:rPr>
                <w:rFonts w:asciiTheme="minorHAnsi" w:hAnsiTheme="minorHAnsi" w:cs="Arial"/>
                <w:b/>
                <w:sz w:val="22"/>
                <w:szCs w:val="22"/>
              </w:rPr>
              <w:t>Class</w:t>
            </w:r>
          </w:p>
        </w:tc>
        <w:tc>
          <w:tcPr>
            <w:tcW w:w="3303" w:type="dxa"/>
            <w:gridSpan w:val="2"/>
            <w:tcBorders>
              <w:top w:val="single" w:sz="4" w:space="0" w:color="auto"/>
              <w:left w:val="single" w:sz="4" w:space="0" w:color="auto"/>
              <w:bottom w:val="single" w:sz="4" w:space="0" w:color="auto"/>
              <w:right w:val="single" w:sz="4" w:space="0" w:color="auto"/>
            </w:tcBorders>
          </w:tcPr>
          <w:p w14:paraId="3A240DCA" w14:textId="77777777" w:rsidR="00180C4E" w:rsidRPr="00EA16C8" w:rsidRDefault="00180C4E" w:rsidP="007737E9">
            <w:pPr>
              <w:pStyle w:val="Heading7"/>
              <w:rPr>
                <w:rFonts w:asciiTheme="minorHAnsi" w:hAnsiTheme="minorHAnsi" w:cs="Arial"/>
                <w:b/>
                <w:sz w:val="22"/>
                <w:szCs w:val="22"/>
              </w:rPr>
            </w:pPr>
            <w:r w:rsidRPr="00EA16C8">
              <w:rPr>
                <w:rFonts w:asciiTheme="minorHAnsi" w:hAnsiTheme="minorHAnsi" w:cs="Arial"/>
                <w:b/>
                <w:sz w:val="22"/>
                <w:szCs w:val="22"/>
              </w:rPr>
              <w:t>Competitor number</w:t>
            </w:r>
          </w:p>
        </w:tc>
      </w:tr>
      <w:tr w:rsidR="00180C4E" w:rsidRPr="00EA16C8" w14:paraId="0D2D54FE" w14:textId="77777777" w:rsidTr="0046257A">
        <w:trPr>
          <w:cantSplit/>
          <w:trHeight w:val="716"/>
        </w:trPr>
        <w:tc>
          <w:tcPr>
            <w:tcW w:w="4184" w:type="dxa"/>
            <w:gridSpan w:val="2"/>
            <w:tcBorders>
              <w:top w:val="single" w:sz="4" w:space="0" w:color="auto"/>
              <w:left w:val="single" w:sz="4" w:space="0" w:color="auto"/>
              <w:bottom w:val="single" w:sz="4" w:space="0" w:color="auto"/>
              <w:right w:val="single" w:sz="4" w:space="0" w:color="auto"/>
            </w:tcBorders>
          </w:tcPr>
          <w:p w14:paraId="55F08382" w14:textId="77777777" w:rsidR="00180C4E" w:rsidRPr="00EA16C8" w:rsidRDefault="00180C4E" w:rsidP="007737E9">
            <w:pPr>
              <w:pStyle w:val="Header"/>
              <w:tabs>
                <w:tab w:val="clear" w:pos="4153"/>
                <w:tab w:val="clear" w:pos="8306"/>
              </w:tabs>
              <w:rPr>
                <w:rFonts w:asciiTheme="minorHAnsi" w:hAnsiTheme="minorHAnsi" w:cs="Arial"/>
                <w:b/>
                <w:sz w:val="22"/>
                <w:szCs w:val="22"/>
              </w:rPr>
            </w:pPr>
            <w:r w:rsidRPr="00EA16C8">
              <w:rPr>
                <w:rFonts w:asciiTheme="minorHAnsi" w:hAnsiTheme="minorHAnsi" w:cs="Arial"/>
                <w:b/>
                <w:sz w:val="22"/>
                <w:szCs w:val="22"/>
              </w:rPr>
              <w:t>Judge</w:t>
            </w:r>
          </w:p>
        </w:tc>
        <w:tc>
          <w:tcPr>
            <w:tcW w:w="5498" w:type="dxa"/>
            <w:gridSpan w:val="3"/>
            <w:tcBorders>
              <w:top w:val="single" w:sz="4" w:space="0" w:color="auto"/>
              <w:left w:val="single" w:sz="4" w:space="0" w:color="auto"/>
              <w:bottom w:val="single" w:sz="4" w:space="0" w:color="auto"/>
              <w:right w:val="single" w:sz="4" w:space="0" w:color="auto"/>
            </w:tcBorders>
          </w:tcPr>
          <w:p w14:paraId="06F2016D" w14:textId="41D1DF47" w:rsidR="00180C4E" w:rsidRPr="00EA16C8" w:rsidRDefault="00180C4E" w:rsidP="007737E9">
            <w:pPr>
              <w:pStyle w:val="Header"/>
              <w:rPr>
                <w:rFonts w:asciiTheme="minorHAnsi" w:hAnsiTheme="minorHAnsi" w:cs="Arial"/>
                <w:b/>
                <w:sz w:val="22"/>
                <w:szCs w:val="22"/>
              </w:rPr>
            </w:pPr>
            <w:r w:rsidRPr="00EA16C8">
              <w:rPr>
                <w:rFonts w:asciiTheme="minorHAnsi" w:hAnsiTheme="minorHAnsi" w:cs="Arial"/>
                <w:b/>
                <w:sz w:val="22"/>
                <w:szCs w:val="22"/>
              </w:rPr>
              <w:t>Signature</w:t>
            </w:r>
          </w:p>
        </w:tc>
      </w:tr>
      <w:tr w:rsidR="0046257A" w:rsidRPr="00EA16C8" w14:paraId="53167914" w14:textId="77777777" w:rsidTr="0046257A">
        <w:trPr>
          <w:trHeight w:val="1156"/>
        </w:trPr>
        <w:tc>
          <w:tcPr>
            <w:tcW w:w="7230" w:type="dxa"/>
            <w:gridSpan w:val="4"/>
            <w:tcBorders>
              <w:top w:val="single" w:sz="4" w:space="0" w:color="auto"/>
              <w:left w:val="single" w:sz="4" w:space="0" w:color="auto"/>
              <w:bottom w:val="single" w:sz="4" w:space="0" w:color="auto"/>
              <w:right w:val="single" w:sz="4" w:space="0" w:color="auto"/>
            </w:tcBorders>
          </w:tcPr>
          <w:p w14:paraId="1F225610" w14:textId="53D201DD" w:rsidR="0046257A" w:rsidRPr="00EA16C8" w:rsidRDefault="0046257A" w:rsidP="007737E9">
            <w:pPr>
              <w:pStyle w:val="Header"/>
              <w:rPr>
                <w:rFonts w:asciiTheme="minorHAnsi" w:hAnsiTheme="minorHAnsi" w:cs="Arial"/>
                <w:b/>
                <w:sz w:val="22"/>
                <w:szCs w:val="22"/>
              </w:rPr>
            </w:pPr>
            <w:r>
              <w:rPr>
                <w:rFonts w:asciiTheme="minorHAnsi" w:hAnsiTheme="minorHAnsi" w:cs="Arial"/>
                <w:b/>
                <w:sz w:val="22"/>
                <w:szCs w:val="22"/>
              </w:rPr>
              <w:t>Faults</w:t>
            </w:r>
          </w:p>
        </w:tc>
        <w:tc>
          <w:tcPr>
            <w:tcW w:w="2452" w:type="dxa"/>
            <w:tcBorders>
              <w:top w:val="single" w:sz="4" w:space="0" w:color="auto"/>
              <w:left w:val="single" w:sz="4" w:space="0" w:color="auto"/>
              <w:bottom w:val="single" w:sz="4" w:space="0" w:color="auto"/>
              <w:right w:val="single" w:sz="4" w:space="0" w:color="auto"/>
            </w:tcBorders>
          </w:tcPr>
          <w:p w14:paraId="2580A3BE" w14:textId="77777777" w:rsidR="0046257A" w:rsidRPr="00EA16C8" w:rsidRDefault="0046257A" w:rsidP="007737E9">
            <w:pPr>
              <w:jc w:val="center"/>
              <w:rPr>
                <w:rFonts w:cs="Arial"/>
              </w:rPr>
            </w:pPr>
          </w:p>
        </w:tc>
      </w:tr>
      <w:tr w:rsidR="0046257A" w:rsidRPr="00EA16C8" w14:paraId="111A82B9" w14:textId="77777777" w:rsidTr="0046257A">
        <w:trPr>
          <w:trHeight w:val="1130"/>
        </w:trPr>
        <w:tc>
          <w:tcPr>
            <w:tcW w:w="7230" w:type="dxa"/>
            <w:gridSpan w:val="4"/>
            <w:tcBorders>
              <w:top w:val="single" w:sz="4" w:space="0" w:color="auto"/>
              <w:left w:val="single" w:sz="4" w:space="0" w:color="auto"/>
              <w:bottom w:val="single" w:sz="4" w:space="0" w:color="auto"/>
              <w:right w:val="single" w:sz="4" w:space="0" w:color="auto"/>
            </w:tcBorders>
          </w:tcPr>
          <w:p w14:paraId="202FE8EE" w14:textId="67D2972F" w:rsidR="0046257A" w:rsidRPr="00481C6F" w:rsidRDefault="0046257A" w:rsidP="007737E9">
            <w:pPr>
              <w:pStyle w:val="Header"/>
              <w:rPr>
                <w:rFonts w:asciiTheme="minorHAnsi" w:hAnsiTheme="minorHAnsi" w:cs="Arial"/>
                <w:b/>
                <w:sz w:val="22"/>
                <w:szCs w:val="22"/>
              </w:rPr>
            </w:pPr>
            <w:r>
              <w:rPr>
                <w:rFonts w:asciiTheme="minorHAnsi" w:hAnsiTheme="minorHAnsi" w:cs="Arial"/>
                <w:b/>
                <w:sz w:val="22"/>
                <w:szCs w:val="22"/>
              </w:rPr>
              <w:t>Non-Qualifying Faults</w:t>
            </w:r>
          </w:p>
        </w:tc>
        <w:tc>
          <w:tcPr>
            <w:tcW w:w="2452" w:type="dxa"/>
            <w:tcBorders>
              <w:top w:val="single" w:sz="4" w:space="0" w:color="auto"/>
              <w:left w:val="single" w:sz="4" w:space="0" w:color="auto"/>
              <w:bottom w:val="single" w:sz="4" w:space="0" w:color="auto"/>
              <w:right w:val="single" w:sz="4" w:space="0" w:color="auto"/>
            </w:tcBorders>
          </w:tcPr>
          <w:p w14:paraId="6A2463EE" w14:textId="77777777" w:rsidR="0046257A" w:rsidRPr="00EA16C8" w:rsidRDefault="0046257A" w:rsidP="007737E9">
            <w:pPr>
              <w:jc w:val="center"/>
              <w:rPr>
                <w:rFonts w:cs="Arial"/>
              </w:rPr>
            </w:pPr>
          </w:p>
        </w:tc>
      </w:tr>
      <w:tr w:rsidR="009C4BCC" w:rsidRPr="00EA16C8" w14:paraId="761BE63E" w14:textId="77777777" w:rsidTr="0046257A">
        <w:trPr>
          <w:trHeight w:val="177"/>
        </w:trPr>
        <w:tc>
          <w:tcPr>
            <w:tcW w:w="7230" w:type="dxa"/>
            <w:gridSpan w:val="4"/>
            <w:tcBorders>
              <w:top w:val="single" w:sz="4" w:space="0" w:color="auto"/>
              <w:left w:val="single" w:sz="4" w:space="0" w:color="auto"/>
              <w:bottom w:val="single" w:sz="4" w:space="0" w:color="auto"/>
              <w:right w:val="single" w:sz="4" w:space="0" w:color="auto"/>
            </w:tcBorders>
          </w:tcPr>
          <w:p w14:paraId="275CD6A1" w14:textId="2FA2ACF1" w:rsidR="009C4BCC" w:rsidRDefault="009C4BCC" w:rsidP="00481C6F">
            <w:pPr>
              <w:pStyle w:val="Header"/>
              <w:rPr>
                <w:rFonts w:asciiTheme="minorHAnsi" w:hAnsiTheme="minorHAnsi" w:cs="Arial"/>
                <w:b/>
                <w:sz w:val="22"/>
                <w:szCs w:val="22"/>
              </w:rPr>
            </w:pPr>
            <w:r>
              <w:rPr>
                <w:rFonts w:asciiTheme="minorHAnsi" w:hAnsiTheme="minorHAnsi" w:cs="Arial"/>
                <w:b/>
                <w:sz w:val="22"/>
                <w:szCs w:val="22"/>
              </w:rPr>
              <w:t>Disqualifications</w:t>
            </w:r>
          </w:p>
          <w:p w14:paraId="0ED153D9" w14:textId="77777777" w:rsidR="009C4BCC" w:rsidRDefault="009C4BCC" w:rsidP="00481C6F">
            <w:pPr>
              <w:pStyle w:val="Header"/>
              <w:rPr>
                <w:rFonts w:asciiTheme="minorHAnsi" w:hAnsiTheme="minorHAnsi" w:cs="Arial"/>
                <w:b/>
                <w:sz w:val="22"/>
                <w:szCs w:val="22"/>
              </w:rPr>
            </w:pPr>
          </w:p>
          <w:p w14:paraId="0F8A6B73" w14:textId="77777777" w:rsidR="009C4BCC" w:rsidRDefault="009C4BCC" w:rsidP="00481C6F">
            <w:pPr>
              <w:pStyle w:val="Header"/>
              <w:rPr>
                <w:rFonts w:asciiTheme="minorHAnsi" w:hAnsiTheme="minorHAnsi" w:cs="Arial"/>
                <w:b/>
                <w:sz w:val="22"/>
                <w:szCs w:val="22"/>
              </w:rPr>
            </w:pPr>
          </w:p>
          <w:p w14:paraId="0E25FF90" w14:textId="77777777" w:rsidR="009C4BCC" w:rsidRDefault="009C4BCC" w:rsidP="00481C6F">
            <w:pPr>
              <w:pStyle w:val="Header"/>
              <w:rPr>
                <w:rFonts w:asciiTheme="minorHAnsi" w:hAnsiTheme="minorHAnsi" w:cs="Arial"/>
                <w:b/>
                <w:sz w:val="22"/>
                <w:szCs w:val="22"/>
              </w:rPr>
            </w:pPr>
          </w:p>
        </w:tc>
        <w:tc>
          <w:tcPr>
            <w:tcW w:w="2452" w:type="dxa"/>
            <w:tcBorders>
              <w:top w:val="single" w:sz="4" w:space="0" w:color="auto"/>
              <w:left w:val="single" w:sz="4" w:space="0" w:color="auto"/>
              <w:bottom w:val="single" w:sz="4" w:space="0" w:color="auto"/>
              <w:right w:val="single" w:sz="4" w:space="0" w:color="auto"/>
            </w:tcBorders>
          </w:tcPr>
          <w:p w14:paraId="62C9E325" w14:textId="77777777" w:rsidR="009C4BCC" w:rsidRPr="00EA16C8" w:rsidRDefault="009C4BCC" w:rsidP="007737E9">
            <w:pPr>
              <w:jc w:val="center"/>
              <w:rPr>
                <w:rFonts w:cs="Arial"/>
              </w:rPr>
            </w:pPr>
          </w:p>
        </w:tc>
      </w:tr>
      <w:tr w:rsidR="0046257A" w:rsidRPr="00EA16C8" w14:paraId="73053D50" w14:textId="77777777" w:rsidTr="0046257A">
        <w:trPr>
          <w:trHeight w:val="177"/>
        </w:trPr>
        <w:tc>
          <w:tcPr>
            <w:tcW w:w="7230" w:type="dxa"/>
            <w:gridSpan w:val="4"/>
            <w:tcBorders>
              <w:top w:val="single" w:sz="4" w:space="0" w:color="auto"/>
              <w:left w:val="single" w:sz="4" w:space="0" w:color="auto"/>
              <w:bottom w:val="single" w:sz="4" w:space="0" w:color="auto"/>
              <w:right w:val="single" w:sz="4" w:space="0" w:color="auto"/>
            </w:tcBorders>
          </w:tcPr>
          <w:p w14:paraId="41159DD7" w14:textId="0C8B2061" w:rsidR="0046257A" w:rsidRDefault="0046257A" w:rsidP="00481C6F">
            <w:pPr>
              <w:pStyle w:val="Header"/>
              <w:rPr>
                <w:rFonts w:asciiTheme="minorHAnsi" w:hAnsiTheme="minorHAnsi" w:cs="Arial"/>
                <w:b/>
                <w:sz w:val="22"/>
                <w:szCs w:val="22"/>
              </w:rPr>
            </w:pPr>
            <w:r>
              <w:rPr>
                <w:rFonts w:asciiTheme="minorHAnsi" w:hAnsiTheme="minorHAnsi" w:cs="Arial"/>
                <w:b/>
                <w:sz w:val="22"/>
                <w:szCs w:val="22"/>
              </w:rPr>
              <w:t>PASS/FAIL</w:t>
            </w:r>
          </w:p>
          <w:p w14:paraId="75552881" w14:textId="77777777" w:rsidR="0046257A" w:rsidRDefault="0046257A" w:rsidP="00481C6F">
            <w:pPr>
              <w:pStyle w:val="Header"/>
              <w:rPr>
                <w:rFonts w:asciiTheme="minorHAnsi" w:hAnsiTheme="minorHAnsi" w:cs="Arial"/>
                <w:b/>
                <w:sz w:val="22"/>
                <w:szCs w:val="22"/>
              </w:rPr>
            </w:pPr>
          </w:p>
          <w:p w14:paraId="5EFFD02D" w14:textId="77777777" w:rsidR="0046257A" w:rsidRDefault="0046257A" w:rsidP="00481C6F">
            <w:pPr>
              <w:pStyle w:val="Header"/>
              <w:rPr>
                <w:rFonts w:asciiTheme="minorHAnsi" w:hAnsiTheme="minorHAnsi" w:cs="Arial"/>
                <w:b/>
                <w:sz w:val="22"/>
                <w:szCs w:val="22"/>
              </w:rPr>
            </w:pPr>
          </w:p>
          <w:p w14:paraId="16E23D2B" w14:textId="77777777" w:rsidR="0046257A" w:rsidRPr="00EA16C8" w:rsidRDefault="0046257A" w:rsidP="00481C6F">
            <w:pPr>
              <w:pStyle w:val="Header"/>
              <w:rPr>
                <w:rFonts w:asciiTheme="minorHAnsi" w:hAnsiTheme="minorHAnsi" w:cs="Arial"/>
                <w:b/>
                <w:sz w:val="22"/>
                <w:szCs w:val="22"/>
              </w:rPr>
            </w:pPr>
            <w:r w:rsidRPr="00EA16C8">
              <w:rPr>
                <w:rFonts w:asciiTheme="minorHAnsi" w:hAnsiTheme="minorHAnsi" w:cs="Arial"/>
                <w:b/>
                <w:sz w:val="22"/>
                <w:szCs w:val="22"/>
              </w:rPr>
              <w:t xml:space="preserve">           </w:t>
            </w:r>
          </w:p>
        </w:tc>
        <w:tc>
          <w:tcPr>
            <w:tcW w:w="2452" w:type="dxa"/>
            <w:tcBorders>
              <w:top w:val="single" w:sz="4" w:space="0" w:color="auto"/>
              <w:left w:val="single" w:sz="4" w:space="0" w:color="auto"/>
              <w:bottom w:val="single" w:sz="4" w:space="0" w:color="auto"/>
              <w:right w:val="single" w:sz="4" w:space="0" w:color="auto"/>
            </w:tcBorders>
          </w:tcPr>
          <w:p w14:paraId="4DE55BF2" w14:textId="77777777" w:rsidR="0046257A" w:rsidRPr="00EA16C8" w:rsidRDefault="0046257A" w:rsidP="007737E9">
            <w:pPr>
              <w:jc w:val="center"/>
              <w:rPr>
                <w:rFonts w:cs="Arial"/>
              </w:rPr>
            </w:pPr>
          </w:p>
        </w:tc>
      </w:tr>
      <w:tr w:rsidR="0046257A" w:rsidRPr="00EA16C8" w14:paraId="0E67B90F" w14:textId="77777777" w:rsidTr="0046257A">
        <w:trPr>
          <w:trHeight w:val="1427"/>
        </w:trPr>
        <w:tc>
          <w:tcPr>
            <w:tcW w:w="7230" w:type="dxa"/>
            <w:gridSpan w:val="4"/>
            <w:tcBorders>
              <w:top w:val="single" w:sz="4" w:space="0" w:color="auto"/>
              <w:left w:val="single" w:sz="4" w:space="0" w:color="auto"/>
              <w:bottom w:val="single" w:sz="4" w:space="0" w:color="auto"/>
              <w:right w:val="single" w:sz="4" w:space="0" w:color="auto"/>
            </w:tcBorders>
          </w:tcPr>
          <w:p w14:paraId="2B0E0B98" w14:textId="2B6F83C8" w:rsidR="0046257A" w:rsidRPr="00EA16C8" w:rsidRDefault="0046257A" w:rsidP="007737E9">
            <w:pPr>
              <w:pStyle w:val="Header"/>
              <w:tabs>
                <w:tab w:val="clear" w:pos="4153"/>
                <w:tab w:val="clear" w:pos="8306"/>
              </w:tabs>
              <w:rPr>
                <w:rFonts w:asciiTheme="minorHAnsi" w:hAnsiTheme="minorHAnsi" w:cs="Arial"/>
                <w:b/>
                <w:sz w:val="22"/>
                <w:szCs w:val="22"/>
              </w:rPr>
            </w:pPr>
            <w:r>
              <w:rPr>
                <w:rFonts w:asciiTheme="minorHAnsi" w:hAnsiTheme="minorHAnsi" w:cs="Arial"/>
                <w:b/>
                <w:sz w:val="22"/>
                <w:szCs w:val="22"/>
              </w:rPr>
              <w:t>Comments</w:t>
            </w:r>
          </w:p>
          <w:p w14:paraId="54DF7E7D" w14:textId="77777777" w:rsidR="0046257A" w:rsidRPr="00EA16C8" w:rsidRDefault="0046257A" w:rsidP="00481C6F">
            <w:pPr>
              <w:pStyle w:val="Header"/>
              <w:tabs>
                <w:tab w:val="clear" w:pos="4153"/>
                <w:tab w:val="clear" w:pos="8306"/>
              </w:tabs>
              <w:rPr>
                <w:rFonts w:asciiTheme="minorHAnsi" w:hAnsiTheme="minorHAnsi" w:cs="Arial"/>
                <w:b/>
                <w:sz w:val="22"/>
                <w:szCs w:val="22"/>
              </w:rPr>
            </w:pPr>
            <w:r>
              <w:rPr>
                <w:rFonts w:asciiTheme="minorHAnsi" w:hAnsiTheme="minorHAnsi" w:cs="Arial"/>
                <w:b/>
                <w:sz w:val="22"/>
                <w:szCs w:val="22"/>
              </w:rPr>
              <w:t xml:space="preserve">   </w:t>
            </w:r>
          </w:p>
        </w:tc>
        <w:tc>
          <w:tcPr>
            <w:tcW w:w="2452" w:type="dxa"/>
            <w:tcBorders>
              <w:top w:val="single" w:sz="4" w:space="0" w:color="auto"/>
              <w:left w:val="single" w:sz="4" w:space="0" w:color="auto"/>
              <w:bottom w:val="single" w:sz="4" w:space="0" w:color="auto"/>
              <w:right w:val="single" w:sz="4" w:space="0" w:color="auto"/>
            </w:tcBorders>
          </w:tcPr>
          <w:p w14:paraId="4D8BFCA2" w14:textId="77777777" w:rsidR="0046257A" w:rsidRPr="00EA16C8" w:rsidRDefault="0046257A" w:rsidP="007737E9">
            <w:pPr>
              <w:jc w:val="center"/>
              <w:rPr>
                <w:rFonts w:cs="Arial"/>
              </w:rPr>
            </w:pPr>
          </w:p>
        </w:tc>
      </w:tr>
    </w:tbl>
    <w:p w14:paraId="3C331EA2" w14:textId="77777777" w:rsidR="00180C4E" w:rsidRPr="00EA16C8" w:rsidRDefault="00180C4E" w:rsidP="00180C4E">
      <w:pPr>
        <w:pStyle w:val="BodyText2"/>
        <w:ind w:left="709" w:hanging="709"/>
        <w:rPr>
          <w:rFonts w:asciiTheme="minorHAnsi" w:hAnsiTheme="minorHAnsi" w:cs="Arial"/>
          <w:sz w:val="22"/>
          <w:szCs w:val="22"/>
        </w:rPr>
      </w:pPr>
    </w:p>
    <w:p w14:paraId="102B10CF" w14:textId="701F5317" w:rsidR="00180C4E" w:rsidRPr="004967AC" w:rsidRDefault="00180C4E" w:rsidP="004967AC">
      <w:pPr>
        <w:pStyle w:val="BodyText2"/>
        <w:ind w:left="709" w:hanging="709"/>
        <w:jc w:val="center"/>
        <w:rPr>
          <w:rFonts w:asciiTheme="minorHAnsi" w:hAnsiTheme="minorHAnsi" w:cs="Arial"/>
          <w:b/>
          <w:sz w:val="28"/>
          <w:szCs w:val="28"/>
        </w:rPr>
      </w:pPr>
      <w:r w:rsidRPr="00EA16C8">
        <w:rPr>
          <w:rFonts w:asciiTheme="minorHAnsi" w:hAnsiTheme="minorHAnsi" w:cs="Arial"/>
          <w:sz w:val="22"/>
          <w:szCs w:val="22"/>
        </w:rPr>
        <w:br w:type="page"/>
      </w:r>
      <w:r w:rsidR="004B3D37" w:rsidRPr="004967AC">
        <w:rPr>
          <w:rFonts w:asciiTheme="minorHAnsi" w:hAnsiTheme="minorHAnsi" w:cs="Arial"/>
          <w:b/>
          <w:sz w:val="28"/>
          <w:szCs w:val="28"/>
        </w:rPr>
        <w:lastRenderedPageBreak/>
        <w:t xml:space="preserve">APPENDIX </w:t>
      </w:r>
      <w:r w:rsidR="009C4BCC">
        <w:rPr>
          <w:rFonts w:asciiTheme="minorHAnsi" w:hAnsiTheme="minorHAnsi" w:cs="Arial"/>
          <w:b/>
          <w:sz w:val="28"/>
          <w:szCs w:val="28"/>
        </w:rPr>
        <w:t>B</w:t>
      </w:r>
    </w:p>
    <w:p w14:paraId="060CF698" w14:textId="77777777" w:rsidR="005F0A05" w:rsidRDefault="005F0A05" w:rsidP="005F0A05">
      <w:pPr>
        <w:pStyle w:val="BodyText2"/>
        <w:rPr>
          <w:rFonts w:asciiTheme="minorHAnsi" w:hAnsiTheme="minorHAnsi" w:cs="Arial"/>
          <w:sz w:val="22"/>
          <w:szCs w:val="22"/>
        </w:rPr>
      </w:pPr>
    </w:p>
    <w:p w14:paraId="1BC58166" w14:textId="77777777" w:rsidR="005F0A05" w:rsidRDefault="005F0A05" w:rsidP="00180C4E">
      <w:pPr>
        <w:pStyle w:val="BodyText2"/>
        <w:ind w:left="709" w:hanging="709"/>
        <w:rPr>
          <w:rFonts w:asciiTheme="minorHAnsi" w:hAnsiTheme="minorHAnsi" w:cs="Arial"/>
          <w:sz w:val="28"/>
          <w:szCs w:val="28"/>
        </w:rPr>
      </w:pPr>
    </w:p>
    <w:p w14:paraId="65BE5216" w14:textId="2CAD7A42" w:rsidR="00180C4E" w:rsidRPr="004967AC" w:rsidRDefault="00A939A7" w:rsidP="00180C4E">
      <w:pPr>
        <w:pStyle w:val="BodyText2"/>
        <w:jc w:val="center"/>
        <w:rPr>
          <w:rFonts w:asciiTheme="minorHAnsi" w:hAnsiTheme="minorHAnsi" w:cs="Arial"/>
          <w:b/>
          <w:sz w:val="28"/>
          <w:szCs w:val="28"/>
        </w:rPr>
      </w:pPr>
      <w:r>
        <w:rPr>
          <w:rFonts w:asciiTheme="minorHAnsi" w:hAnsiTheme="minorHAnsi" w:cs="Arial"/>
          <w:b/>
          <w:sz w:val="28"/>
          <w:szCs w:val="28"/>
        </w:rPr>
        <w:t xml:space="preserve">SAMPLE </w:t>
      </w:r>
      <w:r w:rsidR="00180C4E" w:rsidRPr="004967AC">
        <w:rPr>
          <w:rFonts w:asciiTheme="minorHAnsi" w:hAnsiTheme="minorHAnsi" w:cs="Arial"/>
          <w:b/>
          <w:sz w:val="28"/>
          <w:szCs w:val="28"/>
        </w:rPr>
        <w:t xml:space="preserve">OFFICIAL </w:t>
      </w:r>
      <w:r w:rsidR="00EA16C8" w:rsidRPr="004967AC">
        <w:rPr>
          <w:rFonts w:asciiTheme="minorHAnsi" w:hAnsiTheme="minorHAnsi" w:cs="Arial"/>
          <w:b/>
          <w:sz w:val="28"/>
          <w:szCs w:val="28"/>
        </w:rPr>
        <w:t>SCENT WORK</w:t>
      </w:r>
      <w:r w:rsidR="00180C4E" w:rsidRPr="004967AC">
        <w:rPr>
          <w:rFonts w:asciiTheme="minorHAnsi" w:hAnsiTheme="minorHAnsi" w:cs="Arial"/>
          <w:b/>
          <w:sz w:val="28"/>
          <w:szCs w:val="28"/>
        </w:rPr>
        <w:t xml:space="preserve"> ENTRY FORM</w:t>
      </w:r>
    </w:p>
    <w:p w14:paraId="515FF06E" w14:textId="77777777" w:rsidR="00180C4E" w:rsidRPr="00EA16C8" w:rsidRDefault="00180C4E" w:rsidP="00481C6F">
      <w:pPr>
        <w:pStyle w:val="BodyText2"/>
        <w:jc w:val="center"/>
        <w:rPr>
          <w:rFonts w:asciiTheme="minorHAnsi" w:hAnsiTheme="minorHAnsi" w:cs="Arial"/>
          <w:b/>
          <w:sz w:val="22"/>
          <w:szCs w:val="22"/>
        </w:rPr>
      </w:pPr>
    </w:p>
    <w:p w14:paraId="68978F04" w14:textId="50373344" w:rsidR="00180C4E" w:rsidRPr="00EA16C8" w:rsidRDefault="00180C4E" w:rsidP="00180C4E">
      <w:pPr>
        <w:pStyle w:val="BodyText2"/>
        <w:spacing w:after="120"/>
        <w:jc w:val="center"/>
        <w:rPr>
          <w:rFonts w:asciiTheme="minorHAnsi" w:hAnsiTheme="minorHAnsi" w:cs="Arial"/>
          <w:sz w:val="22"/>
          <w:szCs w:val="22"/>
        </w:rPr>
      </w:pPr>
      <w:r w:rsidRPr="00EA16C8">
        <w:rPr>
          <w:rFonts w:asciiTheme="minorHAnsi" w:hAnsiTheme="minorHAnsi" w:cs="Arial"/>
          <w:sz w:val="22"/>
          <w:szCs w:val="22"/>
        </w:rPr>
        <w:t>To be held under the Rules and Regulations of the State</w:t>
      </w:r>
      <w:r w:rsidR="00E404DD">
        <w:rPr>
          <w:rFonts w:asciiTheme="minorHAnsi" w:hAnsiTheme="minorHAnsi" w:cs="Arial"/>
          <w:sz w:val="22"/>
          <w:szCs w:val="22"/>
        </w:rPr>
        <w:t>/Territory</w:t>
      </w:r>
      <w:r w:rsidRPr="00EA16C8">
        <w:rPr>
          <w:rFonts w:asciiTheme="minorHAnsi" w:hAnsiTheme="minorHAnsi" w:cs="Arial"/>
          <w:sz w:val="22"/>
          <w:szCs w:val="22"/>
        </w:rPr>
        <w:t xml:space="preserve"> Member Body</w:t>
      </w:r>
    </w:p>
    <w:p w14:paraId="19566B3D" w14:textId="337FF6BC" w:rsidR="00180C4E" w:rsidRPr="00EA16C8" w:rsidRDefault="00180C4E" w:rsidP="00180C4E">
      <w:pPr>
        <w:pStyle w:val="BodyText2"/>
        <w:jc w:val="center"/>
        <w:rPr>
          <w:rFonts w:asciiTheme="minorHAnsi" w:hAnsiTheme="minorHAnsi" w:cs="Arial"/>
          <w:sz w:val="22"/>
          <w:szCs w:val="22"/>
        </w:rPr>
      </w:pPr>
      <w:r w:rsidRPr="00EA16C8">
        <w:rPr>
          <w:rFonts w:asciiTheme="minorHAnsi" w:hAnsiTheme="minorHAnsi" w:cs="Arial"/>
          <w:b/>
          <w:sz w:val="22"/>
          <w:szCs w:val="22"/>
        </w:rPr>
        <w:t>Note</w:t>
      </w:r>
      <w:r w:rsidRPr="00EA16C8">
        <w:rPr>
          <w:rFonts w:asciiTheme="minorHAnsi" w:hAnsiTheme="minorHAnsi" w:cs="Arial"/>
          <w:sz w:val="22"/>
          <w:szCs w:val="22"/>
        </w:rPr>
        <w:t xml:space="preserve">: Writing </w:t>
      </w:r>
      <w:r w:rsidR="00F21BF1">
        <w:rPr>
          <w:rFonts w:asciiTheme="minorHAnsi" w:hAnsiTheme="minorHAnsi" w:cs="Arial"/>
          <w:sz w:val="22"/>
          <w:szCs w:val="22"/>
        </w:rPr>
        <w:t>shall</w:t>
      </w:r>
      <w:r w:rsidRPr="00EA16C8">
        <w:rPr>
          <w:rFonts w:asciiTheme="minorHAnsi" w:hAnsiTheme="minorHAnsi" w:cs="Arial"/>
          <w:sz w:val="22"/>
          <w:szCs w:val="22"/>
        </w:rPr>
        <w:t xml:space="preserve"> be in</w:t>
      </w:r>
      <w:r w:rsidR="00787CDD">
        <w:rPr>
          <w:rFonts w:asciiTheme="minorHAnsi" w:hAnsiTheme="minorHAnsi" w:cs="Arial"/>
          <w:sz w:val="22"/>
          <w:szCs w:val="22"/>
        </w:rPr>
        <w:t xml:space="preserve"> </w:t>
      </w:r>
      <w:r w:rsidRPr="00EA16C8">
        <w:rPr>
          <w:rFonts w:asciiTheme="minorHAnsi" w:hAnsiTheme="minorHAnsi" w:cs="Arial"/>
          <w:sz w:val="22"/>
          <w:szCs w:val="22"/>
        </w:rPr>
        <w:t xml:space="preserve">ink, and all names </w:t>
      </w:r>
      <w:r w:rsidR="00787CDD">
        <w:rPr>
          <w:rFonts w:asciiTheme="minorHAnsi" w:hAnsiTheme="minorHAnsi" w:cs="Arial"/>
          <w:sz w:val="22"/>
          <w:szCs w:val="22"/>
        </w:rPr>
        <w:t xml:space="preserve">(ie </w:t>
      </w:r>
      <w:r w:rsidRPr="00EA16C8">
        <w:rPr>
          <w:rFonts w:asciiTheme="minorHAnsi" w:hAnsiTheme="minorHAnsi" w:cs="Arial"/>
          <w:sz w:val="22"/>
          <w:szCs w:val="22"/>
        </w:rPr>
        <w:t>dog and owner</w:t>
      </w:r>
      <w:r w:rsidR="00787CDD">
        <w:rPr>
          <w:rFonts w:asciiTheme="minorHAnsi" w:hAnsiTheme="minorHAnsi" w:cs="Arial"/>
          <w:sz w:val="22"/>
          <w:szCs w:val="22"/>
        </w:rPr>
        <w:t>)</w:t>
      </w:r>
      <w:r w:rsidRPr="00EA16C8">
        <w:rPr>
          <w:rFonts w:asciiTheme="minorHAnsi" w:hAnsiTheme="minorHAnsi" w:cs="Arial"/>
          <w:sz w:val="22"/>
          <w:szCs w:val="22"/>
        </w:rPr>
        <w:t xml:space="preserve"> </w:t>
      </w:r>
      <w:r w:rsidR="00F21BF1">
        <w:rPr>
          <w:rFonts w:asciiTheme="minorHAnsi" w:hAnsiTheme="minorHAnsi" w:cs="Arial"/>
          <w:sz w:val="22"/>
          <w:szCs w:val="22"/>
        </w:rPr>
        <w:t>shall</w:t>
      </w:r>
      <w:r w:rsidRPr="00EA16C8">
        <w:rPr>
          <w:rFonts w:asciiTheme="minorHAnsi" w:hAnsiTheme="minorHAnsi" w:cs="Arial"/>
          <w:sz w:val="22"/>
          <w:szCs w:val="22"/>
        </w:rPr>
        <w:t xml:space="preserve"> be in block letters.</w:t>
      </w:r>
    </w:p>
    <w:p w14:paraId="235CD462" w14:textId="77777777" w:rsidR="00180C4E" w:rsidRPr="00EA16C8" w:rsidRDefault="00180C4E" w:rsidP="00180C4E">
      <w:pPr>
        <w:pStyle w:val="BodyText2"/>
        <w:jc w:val="center"/>
        <w:rPr>
          <w:rFonts w:asciiTheme="minorHAnsi" w:hAnsiTheme="minorHAnsi" w:cs="Arial"/>
          <w:sz w:val="22"/>
          <w:szCs w:val="22"/>
        </w:rPr>
      </w:pPr>
      <w:r w:rsidRPr="00EA16C8">
        <w:rPr>
          <w:rFonts w:asciiTheme="minorHAnsi" w:hAnsiTheme="minorHAnsi" w:cs="Arial"/>
          <w:sz w:val="22"/>
          <w:szCs w:val="22"/>
        </w:rPr>
        <w:t xml:space="preserve">Use a separate form for each entry. </w:t>
      </w:r>
    </w:p>
    <w:p w14:paraId="3B4C898C" w14:textId="77777777" w:rsidR="00180C4E" w:rsidRPr="00EA16C8" w:rsidRDefault="00180C4E" w:rsidP="00180C4E">
      <w:pPr>
        <w:pStyle w:val="BodyText2"/>
        <w:rPr>
          <w:rFonts w:asciiTheme="minorHAnsi" w:hAnsiTheme="minorHAnsi" w:cs="Arial"/>
          <w:sz w:val="22"/>
          <w:szCs w:val="22"/>
        </w:rPr>
      </w:pPr>
    </w:p>
    <w:p w14:paraId="02458074" w14:textId="77777777" w:rsidR="00180C4E" w:rsidRPr="00EA16C8" w:rsidRDefault="00180C4E" w:rsidP="00180C4E">
      <w:pPr>
        <w:pStyle w:val="BodyText2"/>
        <w:rPr>
          <w:rFonts w:asciiTheme="minorHAnsi" w:hAnsiTheme="minorHAnsi" w:cs="Arial"/>
          <w:sz w:val="22"/>
          <w:szCs w:val="22"/>
        </w:rPr>
      </w:pPr>
      <w:r w:rsidRPr="00EA16C8">
        <w:rPr>
          <w:rFonts w:asciiTheme="minorHAnsi" w:hAnsiTheme="minorHAnsi" w:cs="Arial"/>
          <w:noProof/>
          <w:sz w:val="22"/>
          <w:szCs w:val="22"/>
        </w:rPr>
        <mc:AlternateContent>
          <mc:Choice Requires="wps">
            <w:drawing>
              <wp:anchor distT="0" distB="0" distL="114300" distR="114300" simplePos="0" relativeHeight="251662336" behindDoc="1" locked="0" layoutInCell="1" allowOverlap="1" wp14:anchorId="007B2CA3" wp14:editId="106C0CF5">
                <wp:simplePos x="0" y="0"/>
                <wp:positionH relativeFrom="column">
                  <wp:posOffset>522605</wp:posOffset>
                </wp:positionH>
                <wp:positionV relativeFrom="paragraph">
                  <wp:posOffset>113030</wp:posOffset>
                </wp:positionV>
                <wp:extent cx="2057400" cy="228600"/>
                <wp:effectExtent l="8255" t="8255" r="1079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FFFFFF"/>
                          </a:solidFill>
                          <a:miter lim="800000"/>
                          <a:headEnd/>
                          <a:tailEnd/>
                        </a:ln>
                      </wps:spPr>
                      <wps:txbx>
                        <w:txbxContent>
                          <w:p w14:paraId="61ECDC8A" w14:textId="77777777" w:rsidR="00DC4DF9" w:rsidRDefault="00DC4DF9" w:rsidP="00180C4E">
                            <w:pPr>
                              <w:rPr>
                                <w:sz w:val="16"/>
                                <w:szCs w:val="16"/>
                              </w:rPr>
                            </w:pPr>
                            <w:r>
                              <w:rPr>
                                <w:sz w:val="16"/>
                                <w:szCs w:val="16"/>
                              </w:rPr>
                              <w:t>(Name of club for which entry is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B2CA3" id="Text Box 6" o:spid="_x0000_s1028" type="#_x0000_t202" style="position:absolute;margin-left:41.15pt;margin-top:8.9pt;width:162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" strokecolor="white">
                <v:textbox>
                  <w:txbxContent>
                    <w:p w14:paraId="61ECDC8A" w14:textId="77777777" w:rsidR="00DC4DF9" w:rsidRDefault="00DC4DF9" w:rsidP="00180C4E">
                      <w:pPr>
                        <w:rPr>
                          <w:sz w:val="16"/>
                          <w:szCs w:val="16"/>
                        </w:rPr>
                      </w:pPr>
                      <w:r>
                        <w:rPr>
                          <w:sz w:val="16"/>
                          <w:szCs w:val="16"/>
                        </w:rPr>
                        <w:t>(Name of club for which entry is made)</w:t>
                      </w:r>
                    </w:p>
                  </w:txbxContent>
                </v:textbox>
              </v:shape>
            </w:pict>
          </mc:Fallback>
        </mc:AlternateContent>
      </w:r>
      <w:r w:rsidRPr="00EA16C8">
        <w:rPr>
          <w:rFonts w:asciiTheme="minorHAnsi" w:hAnsiTheme="minorHAnsi" w:cs="Arial"/>
          <w:sz w:val="22"/>
          <w:szCs w:val="22"/>
        </w:rPr>
        <w:t xml:space="preserve">________________________________ </w:t>
      </w:r>
      <w:r w:rsidR="00081BFA">
        <w:rPr>
          <w:rFonts w:asciiTheme="minorHAnsi" w:hAnsiTheme="minorHAnsi" w:cs="Arial"/>
          <w:sz w:val="22"/>
          <w:szCs w:val="22"/>
        </w:rPr>
        <w:t>Affiliate</w:t>
      </w:r>
      <w:r w:rsidRPr="00EA16C8">
        <w:rPr>
          <w:rFonts w:asciiTheme="minorHAnsi" w:hAnsiTheme="minorHAnsi" w:cs="Arial"/>
          <w:sz w:val="22"/>
          <w:szCs w:val="22"/>
        </w:rPr>
        <w:t xml:space="preserve">         Date of </w:t>
      </w:r>
      <w:r w:rsidR="009C066A" w:rsidRPr="00EA16C8">
        <w:rPr>
          <w:rFonts w:asciiTheme="minorHAnsi" w:hAnsiTheme="minorHAnsi" w:cs="Arial"/>
          <w:sz w:val="22"/>
          <w:szCs w:val="22"/>
        </w:rPr>
        <w:t>Trial</w:t>
      </w:r>
      <w:r w:rsidRPr="00EA16C8">
        <w:rPr>
          <w:rFonts w:asciiTheme="minorHAnsi" w:hAnsiTheme="minorHAnsi" w:cs="Arial"/>
          <w:sz w:val="22"/>
          <w:szCs w:val="22"/>
        </w:rPr>
        <w:t xml:space="preserve">        </w:t>
      </w:r>
      <w:r w:rsidRPr="00EA16C8">
        <w:rPr>
          <w:rFonts w:asciiTheme="minorHAnsi" w:hAnsiTheme="minorHAnsi" w:cs="Arial"/>
          <w:b/>
          <w:sz w:val="22"/>
          <w:szCs w:val="22"/>
        </w:rPr>
        <w:t>/      /</w:t>
      </w:r>
      <w:r w:rsidRPr="00EA16C8">
        <w:rPr>
          <w:rFonts w:asciiTheme="minorHAnsi" w:hAnsiTheme="minorHAnsi" w:cs="Arial"/>
          <w:sz w:val="22"/>
          <w:szCs w:val="22"/>
        </w:rPr>
        <w:t xml:space="preserve"> </w:t>
      </w:r>
    </w:p>
    <w:p w14:paraId="3F5D8548" w14:textId="77777777" w:rsidR="00180C4E" w:rsidRPr="00EA16C8" w:rsidRDefault="00180C4E" w:rsidP="00180C4E">
      <w:pPr>
        <w:pStyle w:val="BodyText2"/>
        <w:rPr>
          <w:rFonts w:asciiTheme="minorHAnsi" w:hAnsiTheme="minorHAnsi" w:cs="Arial"/>
          <w:sz w:val="22"/>
          <w:szCs w:val="22"/>
        </w:rPr>
      </w:pPr>
    </w:p>
    <w:p w14:paraId="01CEFC45" w14:textId="77777777" w:rsidR="00180C4E" w:rsidRPr="00EA16C8" w:rsidRDefault="00180C4E" w:rsidP="00180C4E">
      <w:pPr>
        <w:pStyle w:val="BodyText2"/>
        <w:rPr>
          <w:rFonts w:asciiTheme="minorHAnsi" w:hAnsiTheme="minorHAnsi" w:cs="Arial"/>
          <w:sz w:val="22"/>
          <w:szCs w:val="22"/>
        </w:rPr>
      </w:pPr>
    </w:p>
    <w:p w14:paraId="7CB096C3" w14:textId="77777777" w:rsidR="00180C4E" w:rsidRPr="00EA16C8" w:rsidRDefault="00180C4E" w:rsidP="00180C4E">
      <w:pPr>
        <w:pStyle w:val="BodyText2"/>
        <w:rPr>
          <w:rFonts w:asciiTheme="minorHAnsi" w:hAnsiTheme="minorHAnsi" w:cs="Arial"/>
          <w:sz w:val="22"/>
          <w:szCs w:val="22"/>
        </w:rPr>
      </w:pPr>
      <w:r w:rsidRPr="00EA16C8">
        <w:rPr>
          <w:rFonts w:asciiTheme="minorHAnsi" w:hAnsiTheme="minorHAnsi" w:cs="Arial"/>
          <w:b/>
          <w:sz w:val="22"/>
          <w:szCs w:val="22"/>
        </w:rPr>
        <w:t xml:space="preserve">EXHIBITOR’S DECLARATION </w:t>
      </w:r>
      <w:r w:rsidRPr="00EA16C8">
        <w:rPr>
          <w:rFonts w:asciiTheme="minorHAnsi" w:hAnsiTheme="minorHAnsi" w:cs="Arial"/>
          <w:sz w:val="22"/>
          <w:szCs w:val="22"/>
        </w:rPr>
        <w:t>I hereby apply to enter the following exhibit in terms of and upon the conditions set out in the State/Territory member body’s Constitution Rules and Regulations by which I agree to be bound, and I hereby certify to the correctness of the particulars endorsed hereon.</w:t>
      </w:r>
    </w:p>
    <w:p w14:paraId="1D94C3C9" w14:textId="77777777" w:rsidR="00180C4E" w:rsidRPr="00EA16C8" w:rsidRDefault="00180C4E" w:rsidP="00180C4E">
      <w:pPr>
        <w:pStyle w:val="BodyText2"/>
        <w:rPr>
          <w:rFonts w:asciiTheme="minorHAnsi" w:hAnsiTheme="minorHAnsi" w:cs="Arial"/>
          <w:sz w:val="22"/>
          <w:szCs w:val="22"/>
        </w:rPr>
      </w:pPr>
    </w:p>
    <w:p w14:paraId="6F27B3AF" w14:textId="77777777" w:rsidR="00180C4E" w:rsidRPr="00EA16C8" w:rsidRDefault="00180C4E" w:rsidP="00180C4E">
      <w:pPr>
        <w:pStyle w:val="BodyText2"/>
        <w:rPr>
          <w:rFonts w:asciiTheme="minorHAnsi" w:hAnsiTheme="minorHAnsi" w:cs="Arial"/>
          <w:sz w:val="22"/>
          <w:szCs w:val="22"/>
        </w:rPr>
      </w:pPr>
      <w:r w:rsidRPr="00EA16C8">
        <w:rPr>
          <w:rFonts w:asciiTheme="minorHAnsi" w:hAnsiTheme="minorHAnsi" w:cs="Arial"/>
          <w:sz w:val="22"/>
          <w:szCs w:val="22"/>
        </w:rPr>
        <w:t>BREED ___________________________________________________________________</w:t>
      </w:r>
    </w:p>
    <w:p w14:paraId="61252D38" w14:textId="77777777" w:rsidR="00180C4E" w:rsidRPr="00EA16C8" w:rsidRDefault="00180C4E" w:rsidP="00180C4E">
      <w:pPr>
        <w:pStyle w:val="BodyText2"/>
        <w:rPr>
          <w:rFonts w:asciiTheme="minorHAnsi" w:hAnsiTheme="minorHAnsi" w:cs="Arial"/>
          <w:sz w:val="22"/>
          <w:szCs w:val="22"/>
        </w:rPr>
      </w:pPr>
    </w:p>
    <w:p w14:paraId="6A44A5DE" w14:textId="77777777" w:rsidR="00180C4E" w:rsidRPr="00EA16C8" w:rsidRDefault="00180C4E" w:rsidP="00180C4E">
      <w:pPr>
        <w:pStyle w:val="BodyText2"/>
        <w:rPr>
          <w:rFonts w:asciiTheme="minorHAnsi" w:hAnsiTheme="minorHAnsi" w:cs="Arial"/>
          <w:sz w:val="22"/>
          <w:szCs w:val="22"/>
        </w:rPr>
      </w:pPr>
      <w:r w:rsidRPr="00EA16C8">
        <w:rPr>
          <w:rFonts w:asciiTheme="minorHAnsi" w:hAnsiTheme="minorHAnsi" w:cs="Arial"/>
          <w:noProof/>
          <w:sz w:val="22"/>
          <w:szCs w:val="22"/>
        </w:rPr>
        <mc:AlternateContent>
          <mc:Choice Requires="wps">
            <w:drawing>
              <wp:anchor distT="0" distB="0" distL="114300" distR="114300" simplePos="0" relativeHeight="251663360" behindDoc="1" locked="0" layoutInCell="1" allowOverlap="1" wp14:anchorId="1C39DF22" wp14:editId="7331EF4E">
                <wp:simplePos x="0" y="0"/>
                <wp:positionH relativeFrom="column">
                  <wp:posOffset>979805</wp:posOffset>
                </wp:positionH>
                <wp:positionV relativeFrom="paragraph">
                  <wp:posOffset>128270</wp:posOffset>
                </wp:positionV>
                <wp:extent cx="5029200" cy="466725"/>
                <wp:effectExtent l="8255" t="7620" r="1079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66725"/>
                        </a:xfrm>
                        <a:prstGeom prst="rect">
                          <a:avLst/>
                        </a:prstGeom>
                        <a:solidFill>
                          <a:srgbClr val="FFFFFF"/>
                        </a:solidFill>
                        <a:ln w="9525">
                          <a:solidFill>
                            <a:srgbClr val="FFFFFF"/>
                          </a:solidFill>
                          <a:miter lim="800000"/>
                          <a:headEnd/>
                          <a:tailEnd/>
                        </a:ln>
                      </wps:spPr>
                      <wps:txbx>
                        <w:txbxContent>
                          <w:p w14:paraId="55A98ACF" w14:textId="77777777" w:rsidR="00DC4DF9" w:rsidRDefault="00DC4DF9" w:rsidP="00180C4E">
                            <w:pPr>
                              <w:rPr>
                                <w:rFonts w:ascii="Arial" w:hAnsi="Arial" w:cs="Arial"/>
                                <w:sz w:val="16"/>
                                <w:szCs w:val="16"/>
                              </w:rPr>
                            </w:pPr>
                            <w:r>
                              <w:rPr>
                                <w:rFonts w:ascii="Arial" w:hAnsi="Arial" w:cs="Arial"/>
                                <w:sz w:val="16"/>
                                <w:szCs w:val="16"/>
                              </w:rPr>
                              <w:t>Details of dog entered must be identical with the registration of the Canine Control with which the dog is registered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9DF22" id="Text Box 5" o:spid="_x0000_s1029" type="#_x0000_t202" style="position:absolute;margin-left:77.15pt;margin-top:10.1pt;width:396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" strokecolor="white">
                <v:textbox>
                  <w:txbxContent>
                    <w:p w14:paraId="55A98ACF" w14:textId="77777777" w:rsidR="00DC4DF9" w:rsidRDefault="00DC4DF9" w:rsidP="00180C4E">
                      <w:pPr>
                        <w:rPr>
                          <w:rFonts w:ascii="Arial" w:hAnsi="Arial" w:cs="Arial"/>
                          <w:sz w:val="16"/>
                          <w:szCs w:val="16"/>
                        </w:rPr>
                      </w:pPr>
                      <w:r>
                        <w:rPr>
                          <w:rFonts w:ascii="Arial" w:hAnsi="Arial" w:cs="Arial"/>
                          <w:sz w:val="16"/>
                          <w:szCs w:val="16"/>
                        </w:rPr>
                        <w:t>Details of dog entered must be identical with the registration of the Canine Control with which the dog is registered</w:t>
                      </w:r>
                    </w:p>
                  </w:txbxContent>
                </v:textbox>
              </v:shape>
            </w:pict>
          </mc:Fallback>
        </mc:AlternateContent>
      </w:r>
      <w:r w:rsidRPr="00EA16C8">
        <w:rPr>
          <w:rFonts w:asciiTheme="minorHAnsi" w:hAnsiTheme="minorHAnsi" w:cs="Arial"/>
          <w:sz w:val="22"/>
          <w:szCs w:val="22"/>
        </w:rPr>
        <w:t>NAME OF EXHIBIT__________________________________________________________</w:t>
      </w:r>
    </w:p>
    <w:p w14:paraId="669C1E65" w14:textId="77777777" w:rsidR="00180C4E" w:rsidRPr="00EA16C8" w:rsidRDefault="00180C4E" w:rsidP="00180C4E">
      <w:pPr>
        <w:pStyle w:val="BodyText2"/>
        <w:rPr>
          <w:rFonts w:asciiTheme="minorHAnsi" w:hAnsiTheme="minorHAnsi" w:cs="Arial"/>
          <w:sz w:val="22"/>
          <w:szCs w:val="22"/>
        </w:rPr>
      </w:pPr>
    </w:p>
    <w:p w14:paraId="0E470659" w14:textId="77777777" w:rsidR="00180C4E" w:rsidRPr="00EA16C8" w:rsidRDefault="00180C4E" w:rsidP="00180C4E">
      <w:pPr>
        <w:pStyle w:val="BodyText2"/>
        <w:rPr>
          <w:rFonts w:asciiTheme="minorHAnsi" w:hAnsiTheme="minorHAnsi" w:cs="Arial"/>
          <w:sz w:val="22"/>
          <w:szCs w:val="22"/>
        </w:rPr>
      </w:pPr>
    </w:p>
    <w:p w14:paraId="55CB4F42" w14:textId="77777777" w:rsidR="00180C4E" w:rsidRPr="00EA16C8" w:rsidRDefault="00180C4E" w:rsidP="00180C4E">
      <w:pPr>
        <w:pStyle w:val="BodyText2"/>
        <w:rPr>
          <w:rFonts w:asciiTheme="minorHAnsi" w:hAnsiTheme="minorHAnsi" w:cs="Arial"/>
          <w:sz w:val="22"/>
          <w:szCs w:val="22"/>
        </w:rPr>
      </w:pPr>
      <w:r w:rsidRPr="00EA16C8">
        <w:rPr>
          <w:rFonts w:asciiTheme="minorHAnsi" w:hAnsiTheme="minorHAnsi" w:cs="Arial"/>
          <w:noProof/>
          <w:sz w:val="22"/>
          <w:szCs w:val="22"/>
        </w:rPr>
        <mc:AlternateContent>
          <mc:Choice Requires="wps">
            <w:drawing>
              <wp:anchor distT="0" distB="0" distL="114300" distR="114300" simplePos="0" relativeHeight="251664384" behindDoc="1" locked="0" layoutInCell="1" allowOverlap="1" wp14:anchorId="5DB684A0" wp14:editId="3E0AC4F8">
                <wp:simplePos x="0" y="0"/>
                <wp:positionH relativeFrom="column">
                  <wp:posOffset>1981200</wp:posOffset>
                </wp:positionH>
                <wp:positionV relativeFrom="paragraph">
                  <wp:posOffset>113030</wp:posOffset>
                </wp:positionV>
                <wp:extent cx="800100" cy="228600"/>
                <wp:effectExtent l="9525" t="11430" r="952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FFFFFF"/>
                          </a:solidFill>
                          <a:miter lim="800000"/>
                          <a:headEnd/>
                          <a:tailEnd/>
                        </a:ln>
                      </wps:spPr>
                      <wps:txbx>
                        <w:txbxContent>
                          <w:p w14:paraId="624DF4D3" w14:textId="77777777" w:rsidR="00DC4DF9" w:rsidRDefault="00DC4DF9" w:rsidP="00180C4E">
                            <w:pPr>
                              <w:rPr>
                                <w:rFonts w:ascii="Arial" w:hAnsi="Arial" w:cs="Arial"/>
                                <w:sz w:val="16"/>
                                <w:szCs w:val="16"/>
                              </w:rPr>
                            </w:pPr>
                            <w:r>
                              <w:rPr>
                                <w:rFonts w:ascii="Arial" w:hAnsi="Arial" w:cs="Arial"/>
                                <w:sz w:val="16"/>
                                <w:szCs w:val="16"/>
                              </w:rPr>
                              <w:t>State D or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684A0" id="Text Box 4" o:spid="_x0000_s1030" type="#_x0000_t202" style="position:absolute;margin-left:156pt;margin-top:8.9pt;width:63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" strokecolor="white">
                <v:textbox>
                  <w:txbxContent>
                    <w:p w14:paraId="624DF4D3" w14:textId="77777777" w:rsidR="00DC4DF9" w:rsidRDefault="00DC4DF9" w:rsidP="00180C4E">
                      <w:pPr>
                        <w:rPr>
                          <w:rFonts w:ascii="Arial" w:hAnsi="Arial" w:cs="Arial"/>
                          <w:sz w:val="16"/>
                          <w:szCs w:val="16"/>
                        </w:rPr>
                      </w:pPr>
                      <w:r>
                        <w:rPr>
                          <w:rFonts w:ascii="Arial" w:hAnsi="Arial" w:cs="Arial"/>
                          <w:sz w:val="16"/>
                          <w:szCs w:val="16"/>
                        </w:rPr>
                        <w:t>State D or B</w:t>
                      </w:r>
                    </w:p>
                  </w:txbxContent>
                </v:textbox>
              </v:shape>
            </w:pict>
          </mc:Fallback>
        </mc:AlternateContent>
      </w:r>
      <w:r w:rsidRPr="00EA16C8">
        <w:rPr>
          <w:rFonts w:asciiTheme="minorHAnsi" w:hAnsiTheme="minorHAnsi" w:cs="Arial"/>
          <w:sz w:val="22"/>
          <w:szCs w:val="22"/>
        </w:rPr>
        <w:t>Date of Birth ________________Sex ______  Registered No_________________________</w:t>
      </w:r>
    </w:p>
    <w:p w14:paraId="73AC8964" w14:textId="77777777" w:rsidR="00180C4E" w:rsidRPr="00EA16C8" w:rsidRDefault="00180C4E" w:rsidP="00180C4E">
      <w:pPr>
        <w:pStyle w:val="BodyText2"/>
        <w:rPr>
          <w:rFonts w:asciiTheme="minorHAnsi" w:hAnsiTheme="minorHAnsi" w:cs="Arial"/>
          <w:sz w:val="22"/>
          <w:szCs w:val="22"/>
        </w:rPr>
      </w:pPr>
    </w:p>
    <w:p w14:paraId="3D1FA92E" w14:textId="77777777" w:rsidR="00180C4E" w:rsidRPr="00EA16C8" w:rsidRDefault="00180C4E" w:rsidP="00180C4E">
      <w:pPr>
        <w:pStyle w:val="BodyText2"/>
        <w:rPr>
          <w:rFonts w:asciiTheme="minorHAnsi" w:hAnsiTheme="minorHAnsi" w:cs="Arial"/>
          <w:sz w:val="22"/>
          <w:szCs w:val="22"/>
        </w:rPr>
      </w:pPr>
      <w:r w:rsidRPr="00EA16C8">
        <w:rPr>
          <w:rFonts w:asciiTheme="minorHAnsi" w:hAnsiTheme="minorHAnsi" w:cs="Arial"/>
          <w:noProof/>
          <w:sz w:val="22"/>
          <w:szCs w:val="22"/>
        </w:rPr>
        <mc:AlternateContent>
          <mc:Choice Requires="wps">
            <w:drawing>
              <wp:anchor distT="0" distB="0" distL="114300" distR="114300" simplePos="0" relativeHeight="251661312" behindDoc="1" locked="0" layoutInCell="1" allowOverlap="1" wp14:anchorId="3E332593" wp14:editId="4B355D2E">
                <wp:simplePos x="0" y="0"/>
                <wp:positionH relativeFrom="column">
                  <wp:posOffset>2351405</wp:posOffset>
                </wp:positionH>
                <wp:positionV relativeFrom="paragraph">
                  <wp:posOffset>151765</wp:posOffset>
                </wp:positionV>
                <wp:extent cx="2400300" cy="228600"/>
                <wp:effectExtent l="8255" t="8890" r="1079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FFFFFF"/>
                          </a:solidFill>
                          <a:miter lim="800000"/>
                          <a:headEnd/>
                          <a:tailEnd/>
                        </a:ln>
                      </wps:spPr>
                      <wps:txbx>
                        <w:txbxContent>
                          <w:p w14:paraId="612FC8BD" w14:textId="77777777" w:rsidR="00DC4DF9" w:rsidRDefault="00DC4DF9" w:rsidP="00180C4E">
                            <w:pPr>
                              <w:rPr>
                                <w:sz w:val="16"/>
                                <w:szCs w:val="16"/>
                              </w:rPr>
                            </w:pPr>
                            <w:r>
                              <w:rPr>
                                <w:sz w:val="16"/>
                                <w:szCs w:val="16"/>
                              </w:rPr>
                              <w:t>(Mr, Mrs, Ms, Miss - BLOCK LETTERS please)</w:t>
                            </w:r>
                          </w:p>
                          <w:p w14:paraId="0134E98F" w14:textId="77777777" w:rsidR="00DC4DF9" w:rsidRDefault="00DC4DF9" w:rsidP="00180C4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32593" id="Text Box 3" o:spid="_x0000_s1031" type="#_x0000_t202" style="position:absolute;margin-left:185.15pt;margin-top:11.95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2FJgIAAFc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" strokecolor="white">
                <v:textbox>
                  <w:txbxContent>
                    <w:p w14:paraId="612FC8BD" w14:textId="77777777" w:rsidR="00DC4DF9" w:rsidRDefault="00DC4DF9" w:rsidP="00180C4E">
                      <w:pPr>
                        <w:rPr>
                          <w:sz w:val="16"/>
                          <w:szCs w:val="16"/>
                        </w:rPr>
                      </w:pPr>
                      <w:r>
                        <w:rPr>
                          <w:sz w:val="16"/>
                          <w:szCs w:val="16"/>
                        </w:rPr>
                        <w:t>(Mr, Mrs, Ms, Miss - BLOCK LETTERS please)</w:t>
                      </w:r>
                    </w:p>
                    <w:p w14:paraId="0134E98F" w14:textId="77777777" w:rsidR="00DC4DF9" w:rsidRDefault="00DC4DF9" w:rsidP="00180C4E">
                      <w:pPr>
                        <w:rPr>
                          <w:sz w:val="16"/>
                          <w:szCs w:val="16"/>
                        </w:rPr>
                      </w:pPr>
                    </w:p>
                  </w:txbxContent>
                </v:textbox>
              </v:shape>
            </w:pict>
          </mc:Fallback>
        </mc:AlternateContent>
      </w:r>
      <w:r w:rsidRPr="00EA16C8">
        <w:rPr>
          <w:rFonts w:asciiTheme="minorHAnsi" w:hAnsiTheme="minorHAnsi" w:cs="Arial"/>
          <w:sz w:val="22"/>
          <w:szCs w:val="22"/>
        </w:rPr>
        <w:t>Name of Registered Owner/Lessee_____________________________________________</w:t>
      </w:r>
    </w:p>
    <w:p w14:paraId="02AA1A43" w14:textId="77777777" w:rsidR="00180C4E" w:rsidRPr="00EA16C8" w:rsidRDefault="00180C4E" w:rsidP="00180C4E">
      <w:pPr>
        <w:pStyle w:val="BodyText2"/>
        <w:rPr>
          <w:rFonts w:asciiTheme="minorHAnsi" w:hAnsiTheme="minorHAnsi" w:cs="Arial"/>
          <w:sz w:val="22"/>
          <w:szCs w:val="22"/>
        </w:rPr>
      </w:pPr>
    </w:p>
    <w:p w14:paraId="52BE39EE" w14:textId="77777777" w:rsidR="00180C4E" w:rsidRPr="00EA16C8" w:rsidRDefault="00180C4E" w:rsidP="00180C4E">
      <w:pPr>
        <w:pStyle w:val="BodyText2"/>
        <w:spacing w:after="120"/>
        <w:rPr>
          <w:rFonts w:asciiTheme="minorHAnsi" w:hAnsiTheme="minorHAnsi" w:cs="Arial"/>
          <w:sz w:val="22"/>
          <w:szCs w:val="22"/>
        </w:rPr>
      </w:pPr>
    </w:p>
    <w:p w14:paraId="66C14524" w14:textId="77777777" w:rsidR="00180C4E" w:rsidRPr="00EA16C8" w:rsidRDefault="00180C4E" w:rsidP="00180C4E">
      <w:pPr>
        <w:pStyle w:val="BodyText2"/>
        <w:spacing w:after="120"/>
        <w:rPr>
          <w:rFonts w:asciiTheme="minorHAnsi" w:hAnsiTheme="minorHAnsi" w:cs="Arial"/>
          <w:sz w:val="22"/>
          <w:szCs w:val="22"/>
        </w:rPr>
      </w:pPr>
      <w:r w:rsidRPr="00EA16C8">
        <w:rPr>
          <w:rFonts w:asciiTheme="minorHAnsi" w:hAnsiTheme="minorHAnsi" w:cs="Arial"/>
          <w:sz w:val="22"/>
          <w:szCs w:val="22"/>
        </w:rPr>
        <w:t>_________________________________________Membership No____________________</w:t>
      </w:r>
    </w:p>
    <w:p w14:paraId="1F865337" w14:textId="77777777" w:rsidR="00180C4E" w:rsidRPr="00EA16C8" w:rsidRDefault="00180C4E" w:rsidP="00180C4E">
      <w:pPr>
        <w:pStyle w:val="BodyText2"/>
        <w:spacing w:after="120"/>
        <w:rPr>
          <w:rFonts w:asciiTheme="minorHAnsi" w:hAnsiTheme="minorHAnsi" w:cs="Arial"/>
          <w:sz w:val="22"/>
          <w:szCs w:val="22"/>
        </w:rPr>
      </w:pPr>
      <w:r w:rsidRPr="00EA16C8">
        <w:rPr>
          <w:rFonts w:asciiTheme="minorHAnsi" w:hAnsiTheme="minorHAnsi" w:cs="Arial"/>
          <w:sz w:val="22"/>
          <w:szCs w:val="22"/>
        </w:rPr>
        <w:t>Postal Address___________________________________________________________________</w:t>
      </w:r>
    </w:p>
    <w:p w14:paraId="7F333659" w14:textId="77777777" w:rsidR="00180C4E" w:rsidRPr="00EA16C8" w:rsidRDefault="00180C4E" w:rsidP="00180C4E">
      <w:pPr>
        <w:pStyle w:val="BodyText2"/>
        <w:pBdr>
          <w:bar w:val="single" w:sz="4" w:color="auto"/>
        </w:pBdr>
        <w:spacing w:after="120"/>
        <w:rPr>
          <w:rFonts w:asciiTheme="minorHAnsi" w:hAnsiTheme="minorHAnsi" w:cs="Arial"/>
          <w:sz w:val="22"/>
          <w:szCs w:val="22"/>
        </w:rPr>
      </w:pPr>
      <w:r w:rsidRPr="00EA16C8">
        <w:rPr>
          <w:rFonts w:asciiTheme="minorHAnsi" w:hAnsiTheme="minorHAnsi" w:cs="Arial"/>
          <w:sz w:val="22"/>
          <w:szCs w:val="22"/>
        </w:rPr>
        <w:t>Post Code ______Phone _______________________Email__________________________</w:t>
      </w:r>
    </w:p>
    <w:p w14:paraId="6AB8FE93" w14:textId="77777777" w:rsidR="00180C4E" w:rsidRPr="00EA16C8" w:rsidRDefault="00180C4E" w:rsidP="00180C4E">
      <w:pPr>
        <w:pStyle w:val="BodyText2"/>
        <w:rPr>
          <w:rFonts w:asciiTheme="minorHAnsi" w:hAnsiTheme="minorHAnsi" w:cs="Arial"/>
          <w:sz w:val="22"/>
          <w:szCs w:val="22"/>
        </w:rPr>
      </w:pPr>
      <w:r w:rsidRPr="00EA16C8">
        <w:rPr>
          <w:rFonts w:asciiTheme="minorHAnsi" w:hAnsiTheme="minorHAnsi" w:cs="Arial"/>
          <w:b/>
          <w:sz w:val="22"/>
          <w:szCs w:val="22"/>
        </w:rPr>
        <w:t>Name of handler (if different from owner/lessee):</w:t>
      </w:r>
      <w:r w:rsidRPr="00EA16C8">
        <w:rPr>
          <w:rFonts w:asciiTheme="minorHAnsi" w:hAnsiTheme="minorHAnsi" w:cs="Arial"/>
          <w:sz w:val="22"/>
          <w:szCs w:val="22"/>
        </w:rPr>
        <w:t>_________________________________</w:t>
      </w:r>
    </w:p>
    <w:p w14:paraId="560B2C30" w14:textId="77777777" w:rsidR="00180C4E" w:rsidRPr="00EA16C8" w:rsidRDefault="00180C4E" w:rsidP="00180C4E">
      <w:pPr>
        <w:pStyle w:val="BodyText2"/>
        <w:rPr>
          <w:rFonts w:asciiTheme="minorHAnsi" w:hAnsiTheme="minorHAnsi" w:cs="Arial"/>
          <w:sz w:val="22"/>
          <w:szCs w:val="22"/>
        </w:rPr>
      </w:pPr>
    </w:p>
    <w:p w14:paraId="0DEE11A0" w14:textId="77777777" w:rsidR="005F1B78" w:rsidRDefault="005F1B78" w:rsidP="005F1B78">
      <w:pPr>
        <w:spacing w:after="120"/>
        <w:rPr>
          <w:b/>
        </w:rPr>
      </w:pPr>
      <w:r>
        <w:rPr>
          <w:b/>
        </w:rPr>
        <w:t>Element and class entered</w:t>
      </w:r>
    </w:p>
    <w:p w14:paraId="0A611083" w14:textId="50D5A0CB" w:rsidR="00F74607" w:rsidRPr="005F1B78" w:rsidRDefault="00F74607" w:rsidP="00F74607">
      <w:pPr>
        <w:rPr>
          <w:b/>
        </w:rPr>
      </w:pPr>
      <w:r w:rsidRPr="005F1B78">
        <w:rPr>
          <w:b/>
        </w:rPr>
        <w:t>Element:</w:t>
      </w:r>
      <w:r w:rsidRPr="005F1B78">
        <w:rPr>
          <w:b/>
        </w:rPr>
        <w:tab/>
        <w:t xml:space="preserve"> Container</w:t>
      </w:r>
      <w:r w:rsidRPr="005F1B78">
        <w:rPr>
          <w:b/>
        </w:rPr>
        <w:tab/>
        <w:t>Interior</w:t>
      </w:r>
      <w:r w:rsidRPr="005F1B78">
        <w:rPr>
          <w:b/>
        </w:rPr>
        <w:tab/>
      </w:r>
      <w:r w:rsidRPr="005F1B78">
        <w:rPr>
          <w:b/>
        </w:rPr>
        <w:tab/>
      </w:r>
      <w:r w:rsidR="001F3C0B">
        <w:rPr>
          <w:b/>
        </w:rPr>
        <w:t>Exterior</w:t>
      </w:r>
      <w:r w:rsidR="001F3C0B">
        <w:rPr>
          <w:b/>
        </w:rPr>
        <w:tab/>
      </w:r>
      <w:r w:rsidRPr="005F1B78">
        <w:rPr>
          <w:b/>
        </w:rPr>
        <w:t>Vehicle</w:t>
      </w:r>
    </w:p>
    <w:p w14:paraId="48C31C39" w14:textId="5B555151" w:rsidR="00F74607" w:rsidRPr="001E5BE8" w:rsidRDefault="00F74607" w:rsidP="00F74607">
      <w:pPr>
        <w:rPr>
          <w:rFonts w:ascii="Symbol" w:hAnsi="Symbol"/>
        </w:rPr>
      </w:pPr>
      <w:r w:rsidRPr="001E5BE8">
        <w:t>Novice</w:t>
      </w:r>
      <w:r w:rsidRPr="001E5BE8">
        <w:tab/>
      </w:r>
      <w:r w:rsidRPr="001E5BE8">
        <w:tab/>
      </w:r>
      <w:r w:rsidR="00603D03">
        <w:t xml:space="preserve">     </w:t>
      </w:r>
      <w:r w:rsidR="00603D03" w:rsidRPr="002C66A8">
        <w:rPr>
          <w:rFonts w:ascii="MS Gothic" w:eastAsia="MS Gothic" w:hAnsi="MS Gothic"/>
          <w:color w:val="000000"/>
        </w:rPr>
        <w:t>☐</w:t>
      </w:r>
      <w:r w:rsidRPr="001E5BE8">
        <w:rPr>
          <w:rFonts w:ascii="MT Extra" w:hAnsi="MT Extra"/>
        </w:rPr>
        <w:tab/>
      </w:r>
      <w:r w:rsidRPr="001E5BE8">
        <w:rPr>
          <w:rFonts w:ascii="MT Extra" w:hAnsi="MT Extra"/>
        </w:rPr>
        <w:tab/>
      </w:r>
      <w:r w:rsidR="00603D03">
        <w:rPr>
          <w:rFonts w:ascii="MT Extra" w:hAnsi="MT Extra"/>
        </w:rPr>
        <w:t></w:t>
      </w:r>
      <w:r w:rsidR="00603D03">
        <w:rPr>
          <w:rFonts w:ascii="MT Extra" w:hAnsi="MT Extra"/>
        </w:rPr>
        <w:t></w:t>
      </w:r>
      <w:r w:rsidR="00603D03">
        <w:rPr>
          <w:rFonts w:ascii="MT Extra" w:hAnsi="MT Extra"/>
        </w:rPr>
        <w:t></w:t>
      </w:r>
      <w:r w:rsidR="00603D03">
        <w:rPr>
          <w:rFonts w:ascii="MT Extra" w:hAnsi="MT Extra"/>
        </w:rPr>
        <w:t></w:t>
      </w:r>
      <w:r w:rsidR="00603D03">
        <w:rPr>
          <w:rFonts w:ascii="MT Extra" w:hAnsi="MT Extra"/>
        </w:rPr>
        <w:t></w:t>
      </w:r>
      <w:r w:rsidR="00603D03" w:rsidRPr="00297D55">
        <w:rPr>
          <w:rFonts w:ascii="MS Gothic" w:eastAsia="MS Gothic" w:hAnsi="MS Gothic"/>
          <w:color w:val="000000"/>
        </w:rPr>
        <w:t>☐</w:t>
      </w:r>
      <w:r w:rsidRPr="001E5BE8">
        <w:rPr>
          <w:rFonts w:ascii="MT Extra" w:hAnsi="MT Extra"/>
        </w:rPr>
        <w:tab/>
      </w:r>
      <w:r w:rsidRPr="001E5BE8">
        <w:rPr>
          <w:rFonts w:ascii="MT Extra" w:hAnsi="MT Extra"/>
        </w:rPr>
        <w:tab/>
      </w:r>
      <w:r w:rsidR="00603D03">
        <w:rPr>
          <w:rFonts w:ascii="MT Extra" w:hAnsi="MT Extra"/>
        </w:rPr>
        <w:t></w:t>
      </w:r>
      <w:r w:rsidR="00603D03">
        <w:rPr>
          <w:rFonts w:ascii="MT Extra" w:hAnsi="MT Extra"/>
        </w:rPr>
        <w:t></w:t>
      </w:r>
      <w:r w:rsidR="00603D03">
        <w:rPr>
          <w:rFonts w:ascii="MT Extra" w:hAnsi="MT Extra"/>
        </w:rPr>
        <w:t></w:t>
      </w:r>
      <w:r w:rsidR="00603D03">
        <w:rPr>
          <w:rFonts w:ascii="MT Extra" w:hAnsi="MT Extra"/>
        </w:rPr>
        <w:t></w:t>
      </w:r>
      <w:r w:rsidR="00603D03">
        <w:rPr>
          <w:rFonts w:ascii="MT Extra" w:hAnsi="MT Extra"/>
        </w:rPr>
        <w:t></w:t>
      </w:r>
      <w:r w:rsidR="00603D03" w:rsidRPr="0058613D">
        <w:rPr>
          <w:rFonts w:ascii="MS Gothic" w:eastAsia="MS Gothic" w:hAnsi="MS Gothic"/>
          <w:color w:val="000000"/>
        </w:rPr>
        <w:t>☐</w:t>
      </w:r>
      <w:r w:rsidRPr="001E5BE8">
        <w:rPr>
          <w:rFonts w:ascii="MT Extra" w:hAnsi="MT Extra"/>
        </w:rPr>
        <w:tab/>
      </w:r>
      <w:r w:rsidRPr="001E5BE8">
        <w:rPr>
          <w:rFonts w:ascii="MT Extra" w:hAnsi="MT Extra"/>
        </w:rPr>
        <w:tab/>
      </w:r>
      <w:r w:rsidR="00603D03">
        <w:rPr>
          <w:rFonts w:ascii="MT Extra" w:hAnsi="MT Extra"/>
        </w:rPr>
        <w:t></w:t>
      </w:r>
      <w:r w:rsidR="00603D03">
        <w:rPr>
          <w:rFonts w:ascii="MT Extra" w:hAnsi="MT Extra"/>
        </w:rPr>
        <w:t></w:t>
      </w:r>
      <w:r w:rsidR="00603D03">
        <w:rPr>
          <w:rFonts w:ascii="MT Extra" w:hAnsi="MT Extra"/>
        </w:rPr>
        <w:t></w:t>
      </w:r>
      <w:r w:rsidR="00603D03" w:rsidRPr="00BD177D">
        <w:rPr>
          <w:rFonts w:ascii="MS Gothic" w:eastAsia="MS Gothic" w:hAnsi="MS Gothic"/>
          <w:color w:val="000000"/>
        </w:rPr>
        <w:t>☐</w:t>
      </w:r>
    </w:p>
    <w:p w14:paraId="001E9E1D" w14:textId="731D689D" w:rsidR="00F74607" w:rsidRPr="001E5BE8" w:rsidRDefault="00F74607" w:rsidP="00F74607">
      <w:r w:rsidRPr="001E5BE8">
        <w:t>Advanced</w:t>
      </w:r>
      <w:r w:rsidRPr="001E5BE8">
        <w:tab/>
      </w:r>
      <w:r w:rsidR="00603D03">
        <w:t xml:space="preserve">     </w:t>
      </w:r>
      <w:r w:rsidR="00603D03" w:rsidRPr="00AD063E">
        <w:rPr>
          <w:rFonts w:ascii="MS Gothic" w:eastAsia="MS Gothic" w:hAnsi="MS Gothic"/>
          <w:color w:val="000000"/>
        </w:rPr>
        <w:t>☐</w:t>
      </w:r>
      <w:r w:rsidRPr="001E5BE8">
        <w:rPr>
          <w:rFonts w:ascii="MT Extra" w:hAnsi="MT Extra"/>
        </w:rPr>
        <w:tab/>
      </w:r>
      <w:r w:rsidRPr="001E5BE8">
        <w:rPr>
          <w:rFonts w:ascii="MT Extra" w:hAnsi="MT Extra"/>
        </w:rPr>
        <w:tab/>
      </w:r>
      <w:r w:rsidR="00603D03">
        <w:rPr>
          <w:rFonts w:ascii="MT Extra" w:hAnsi="MT Extra"/>
        </w:rPr>
        <w:t></w:t>
      </w:r>
      <w:r w:rsidR="00603D03">
        <w:rPr>
          <w:rFonts w:ascii="MT Extra" w:hAnsi="MT Extra"/>
        </w:rPr>
        <w:t></w:t>
      </w:r>
      <w:r w:rsidR="00603D03">
        <w:rPr>
          <w:rFonts w:ascii="MT Extra" w:hAnsi="MT Extra"/>
        </w:rPr>
        <w:t></w:t>
      </w:r>
      <w:r w:rsidR="00603D03">
        <w:rPr>
          <w:rFonts w:ascii="MT Extra" w:hAnsi="MT Extra"/>
        </w:rPr>
        <w:t></w:t>
      </w:r>
      <w:r w:rsidR="00603D03">
        <w:rPr>
          <w:rFonts w:ascii="MT Extra" w:hAnsi="MT Extra"/>
        </w:rPr>
        <w:t></w:t>
      </w:r>
      <w:r w:rsidR="00603D03" w:rsidRPr="00A30B64">
        <w:rPr>
          <w:rFonts w:ascii="MS Gothic" w:eastAsia="MS Gothic" w:hAnsi="MS Gothic"/>
          <w:color w:val="000000"/>
        </w:rPr>
        <w:t>☐</w:t>
      </w:r>
      <w:r w:rsidRPr="001E5BE8">
        <w:rPr>
          <w:rFonts w:ascii="MT Extra" w:hAnsi="MT Extra"/>
        </w:rPr>
        <w:tab/>
      </w:r>
      <w:r w:rsidRPr="001E5BE8">
        <w:rPr>
          <w:rFonts w:ascii="MT Extra" w:hAnsi="MT Extra"/>
        </w:rPr>
        <w:tab/>
      </w:r>
      <w:r w:rsidR="00603D03">
        <w:rPr>
          <w:rFonts w:ascii="MT Extra" w:hAnsi="MT Extra"/>
        </w:rPr>
        <w:t></w:t>
      </w:r>
      <w:r w:rsidR="00603D03">
        <w:rPr>
          <w:rFonts w:ascii="MT Extra" w:hAnsi="MT Extra"/>
        </w:rPr>
        <w:t></w:t>
      </w:r>
      <w:r w:rsidR="00603D03">
        <w:rPr>
          <w:rFonts w:ascii="MT Extra" w:hAnsi="MT Extra"/>
        </w:rPr>
        <w:t></w:t>
      </w:r>
      <w:r w:rsidR="00603D03">
        <w:rPr>
          <w:rFonts w:ascii="MT Extra" w:hAnsi="MT Extra"/>
        </w:rPr>
        <w:t></w:t>
      </w:r>
      <w:r w:rsidR="00603D03">
        <w:rPr>
          <w:rFonts w:ascii="MT Extra" w:hAnsi="MT Extra"/>
        </w:rPr>
        <w:t></w:t>
      </w:r>
      <w:r w:rsidR="00603D03" w:rsidRPr="00A6151A">
        <w:rPr>
          <w:rFonts w:ascii="MS Gothic" w:eastAsia="MS Gothic" w:hAnsi="MS Gothic"/>
          <w:color w:val="000000"/>
        </w:rPr>
        <w:t>☐</w:t>
      </w:r>
      <w:r w:rsidRPr="001E5BE8">
        <w:rPr>
          <w:rFonts w:ascii="MT Extra" w:hAnsi="MT Extra"/>
        </w:rPr>
        <w:tab/>
      </w:r>
      <w:r w:rsidRPr="001E5BE8">
        <w:rPr>
          <w:rFonts w:ascii="MT Extra" w:hAnsi="MT Extra"/>
        </w:rPr>
        <w:tab/>
      </w:r>
      <w:r w:rsidR="00603D03">
        <w:rPr>
          <w:rFonts w:ascii="MT Extra" w:hAnsi="MT Extra"/>
        </w:rPr>
        <w:t></w:t>
      </w:r>
      <w:r w:rsidR="00603D03">
        <w:rPr>
          <w:rFonts w:ascii="MT Extra" w:hAnsi="MT Extra"/>
        </w:rPr>
        <w:t></w:t>
      </w:r>
      <w:r w:rsidR="00603D03">
        <w:rPr>
          <w:rFonts w:ascii="MT Extra" w:hAnsi="MT Extra"/>
        </w:rPr>
        <w:t></w:t>
      </w:r>
      <w:r w:rsidR="00603D03" w:rsidRPr="00D046E4">
        <w:rPr>
          <w:rFonts w:ascii="MS Gothic" w:eastAsia="MS Gothic" w:hAnsi="MS Gothic"/>
          <w:color w:val="000000"/>
        </w:rPr>
        <w:t>☐</w:t>
      </w:r>
    </w:p>
    <w:p w14:paraId="31A46520" w14:textId="4A434738" w:rsidR="00F74607" w:rsidRPr="001E5BE8" w:rsidRDefault="00F74607" w:rsidP="00F74607">
      <w:r w:rsidRPr="001E5BE8">
        <w:t>Excellent</w:t>
      </w:r>
      <w:r w:rsidRPr="001E5BE8">
        <w:tab/>
      </w:r>
      <w:r w:rsidR="00603D03">
        <w:t xml:space="preserve">     </w:t>
      </w:r>
      <w:r w:rsidR="00603D03" w:rsidRPr="00E31ED5">
        <w:rPr>
          <w:rFonts w:ascii="MS Gothic" w:eastAsia="MS Gothic" w:hAnsi="MS Gothic"/>
          <w:color w:val="000000"/>
        </w:rPr>
        <w:t>☐</w:t>
      </w:r>
      <w:r w:rsidRPr="001E5BE8">
        <w:rPr>
          <w:rFonts w:ascii="MT Extra" w:hAnsi="MT Extra"/>
        </w:rPr>
        <w:tab/>
      </w:r>
      <w:r w:rsidRPr="001E5BE8">
        <w:rPr>
          <w:rFonts w:ascii="MT Extra" w:hAnsi="MT Extra"/>
        </w:rPr>
        <w:tab/>
      </w:r>
      <w:r w:rsidR="00603D03">
        <w:rPr>
          <w:rFonts w:ascii="MT Extra" w:hAnsi="MT Extra"/>
        </w:rPr>
        <w:t></w:t>
      </w:r>
      <w:r w:rsidR="00603D03">
        <w:rPr>
          <w:rFonts w:ascii="MT Extra" w:hAnsi="MT Extra"/>
        </w:rPr>
        <w:t></w:t>
      </w:r>
      <w:r w:rsidR="00603D03">
        <w:rPr>
          <w:rFonts w:ascii="MT Extra" w:hAnsi="MT Extra"/>
        </w:rPr>
        <w:t></w:t>
      </w:r>
      <w:r w:rsidR="00603D03">
        <w:rPr>
          <w:rFonts w:ascii="MT Extra" w:hAnsi="MT Extra"/>
        </w:rPr>
        <w:t></w:t>
      </w:r>
      <w:r w:rsidR="00603D03">
        <w:rPr>
          <w:rFonts w:ascii="MT Extra" w:hAnsi="MT Extra"/>
        </w:rPr>
        <w:t></w:t>
      </w:r>
      <w:r w:rsidR="00603D03" w:rsidRPr="00F16152">
        <w:rPr>
          <w:rFonts w:ascii="MS Gothic" w:eastAsia="MS Gothic" w:hAnsi="MS Gothic"/>
          <w:color w:val="000000"/>
        </w:rPr>
        <w:t>☐</w:t>
      </w:r>
      <w:r w:rsidRPr="001E5BE8">
        <w:rPr>
          <w:rFonts w:ascii="MT Extra" w:hAnsi="MT Extra"/>
        </w:rPr>
        <w:tab/>
      </w:r>
      <w:r w:rsidRPr="001E5BE8">
        <w:rPr>
          <w:rFonts w:ascii="MT Extra" w:hAnsi="MT Extra"/>
        </w:rPr>
        <w:tab/>
      </w:r>
      <w:r w:rsidR="00603D03">
        <w:rPr>
          <w:rFonts w:ascii="MT Extra" w:hAnsi="MT Extra"/>
        </w:rPr>
        <w:t></w:t>
      </w:r>
      <w:r w:rsidR="00603D03">
        <w:rPr>
          <w:rFonts w:ascii="MT Extra" w:hAnsi="MT Extra"/>
        </w:rPr>
        <w:t></w:t>
      </w:r>
      <w:r w:rsidR="00603D03">
        <w:rPr>
          <w:rFonts w:ascii="MT Extra" w:hAnsi="MT Extra"/>
        </w:rPr>
        <w:t></w:t>
      </w:r>
      <w:r w:rsidR="00603D03">
        <w:rPr>
          <w:rFonts w:ascii="MT Extra" w:hAnsi="MT Extra"/>
        </w:rPr>
        <w:t></w:t>
      </w:r>
      <w:r w:rsidR="00603D03">
        <w:rPr>
          <w:rFonts w:ascii="MT Extra" w:hAnsi="MT Extra"/>
        </w:rPr>
        <w:t></w:t>
      </w:r>
      <w:r w:rsidR="00603D03">
        <w:rPr>
          <w:rFonts w:ascii="MS Gothic" w:eastAsia="MS Gothic" w:hAnsi="MS Gothic" w:hint="eastAsia"/>
        </w:rPr>
        <w:t>☐</w:t>
      </w:r>
      <w:r w:rsidRPr="001E5BE8">
        <w:rPr>
          <w:rFonts w:ascii="MT Extra" w:hAnsi="MT Extra"/>
        </w:rPr>
        <w:tab/>
      </w:r>
      <w:r w:rsidRPr="001E5BE8">
        <w:rPr>
          <w:rFonts w:ascii="MT Extra" w:hAnsi="MT Extra"/>
        </w:rPr>
        <w:tab/>
      </w:r>
      <w:r w:rsidR="00603D03">
        <w:rPr>
          <w:rFonts w:ascii="MT Extra" w:hAnsi="MT Extra"/>
        </w:rPr>
        <w:t></w:t>
      </w:r>
      <w:r w:rsidR="00603D03">
        <w:rPr>
          <w:rFonts w:ascii="MT Extra" w:hAnsi="MT Extra"/>
        </w:rPr>
        <w:t></w:t>
      </w:r>
      <w:r w:rsidR="00603D03">
        <w:rPr>
          <w:rFonts w:ascii="MT Extra" w:hAnsi="MT Extra"/>
        </w:rPr>
        <w:t></w:t>
      </w:r>
      <w:r w:rsidR="00603D03" w:rsidRPr="000F3E94">
        <w:rPr>
          <w:rFonts w:ascii="MS Gothic" w:eastAsia="MS Gothic" w:hAnsi="MS Gothic"/>
          <w:color w:val="000000"/>
        </w:rPr>
        <w:t>☐</w:t>
      </w:r>
    </w:p>
    <w:p w14:paraId="0AC84503" w14:textId="121016AC" w:rsidR="00F74607" w:rsidRPr="001E5BE8" w:rsidRDefault="00F74607" w:rsidP="00F74607">
      <w:r w:rsidRPr="001E5BE8">
        <w:t>Master</w:t>
      </w:r>
      <w:r w:rsidRPr="001E5BE8">
        <w:tab/>
      </w:r>
      <w:r w:rsidRPr="001E5BE8">
        <w:tab/>
      </w:r>
      <w:r w:rsidR="00603D03">
        <w:t xml:space="preserve">     </w:t>
      </w:r>
      <w:r w:rsidR="00603D03">
        <w:rPr>
          <w:rFonts w:ascii="MS Gothic" w:eastAsia="MS Gothic" w:hAnsi="MS Gothic" w:hint="eastAsia"/>
        </w:rPr>
        <w:t>☐</w:t>
      </w:r>
      <w:r w:rsidRPr="001E5BE8">
        <w:rPr>
          <w:rFonts w:ascii="MT Extra" w:hAnsi="MT Extra"/>
        </w:rPr>
        <w:tab/>
      </w:r>
      <w:r w:rsidRPr="001E5BE8">
        <w:rPr>
          <w:rFonts w:ascii="MT Extra" w:hAnsi="MT Extra"/>
        </w:rPr>
        <w:tab/>
      </w:r>
      <w:r w:rsidR="00603D03">
        <w:rPr>
          <w:rFonts w:ascii="MT Extra" w:hAnsi="MT Extra"/>
        </w:rPr>
        <w:t></w:t>
      </w:r>
      <w:r w:rsidR="00603D03">
        <w:rPr>
          <w:rFonts w:ascii="MT Extra" w:hAnsi="MT Extra"/>
        </w:rPr>
        <w:t></w:t>
      </w:r>
      <w:r w:rsidR="00603D03">
        <w:rPr>
          <w:rFonts w:ascii="MT Extra" w:hAnsi="MT Extra"/>
        </w:rPr>
        <w:t></w:t>
      </w:r>
      <w:r w:rsidR="00603D03">
        <w:rPr>
          <w:rFonts w:ascii="MT Extra" w:hAnsi="MT Extra"/>
        </w:rPr>
        <w:t></w:t>
      </w:r>
      <w:r w:rsidR="00603D03">
        <w:rPr>
          <w:rFonts w:ascii="MT Extra" w:hAnsi="MT Extra"/>
        </w:rPr>
        <w:t></w:t>
      </w:r>
      <w:r w:rsidR="00603D03" w:rsidRPr="000E6B8C">
        <w:rPr>
          <w:rFonts w:ascii="MS Gothic" w:eastAsia="MS Gothic" w:hAnsi="MS Gothic"/>
          <w:color w:val="000000"/>
        </w:rPr>
        <w:t>☐</w:t>
      </w:r>
      <w:r w:rsidRPr="001E5BE8">
        <w:rPr>
          <w:rFonts w:ascii="MT Extra" w:hAnsi="MT Extra"/>
        </w:rPr>
        <w:tab/>
      </w:r>
      <w:r w:rsidRPr="001E5BE8">
        <w:rPr>
          <w:rFonts w:ascii="MT Extra" w:hAnsi="MT Extra"/>
        </w:rPr>
        <w:tab/>
      </w:r>
      <w:r w:rsidR="00603D03">
        <w:rPr>
          <w:rFonts w:ascii="MT Extra" w:hAnsi="MT Extra"/>
        </w:rPr>
        <w:t></w:t>
      </w:r>
      <w:r w:rsidR="00603D03">
        <w:rPr>
          <w:rFonts w:ascii="MT Extra" w:hAnsi="MT Extra"/>
        </w:rPr>
        <w:t></w:t>
      </w:r>
      <w:r w:rsidR="00603D03">
        <w:rPr>
          <w:rFonts w:ascii="MT Extra" w:hAnsi="MT Extra"/>
        </w:rPr>
        <w:t></w:t>
      </w:r>
      <w:r w:rsidR="00603D03">
        <w:rPr>
          <w:rFonts w:ascii="MT Extra" w:hAnsi="MT Extra"/>
        </w:rPr>
        <w:t></w:t>
      </w:r>
      <w:r w:rsidR="00603D03">
        <w:rPr>
          <w:rFonts w:ascii="MT Extra" w:hAnsi="MT Extra"/>
        </w:rPr>
        <w:t></w:t>
      </w:r>
      <w:r w:rsidR="00603D03" w:rsidRPr="00E54463">
        <w:rPr>
          <w:rFonts w:ascii="MS Gothic" w:eastAsia="MS Gothic" w:hAnsi="MS Gothic"/>
          <w:color w:val="000000"/>
        </w:rPr>
        <w:t>☐</w:t>
      </w:r>
      <w:r w:rsidRPr="001E5BE8">
        <w:rPr>
          <w:rFonts w:ascii="MT Extra" w:hAnsi="MT Extra"/>
        </w:rPr>
        <w:tab/>
      </w:r>
      <w:r w:rsidRPr="001E5BE8">
        <w:rPr>
          <w:rFonts w:ascii="MT Extra" w:hAnsi="MT Extra"/>
        </w:rPr>
        <w:tab/>
      </w:r>
      <w:r w:rsidR="00603D03">
        <w:rPr>
          <w:rFonts w:ascii="MT Extra" w:hAnsi="MT Extra"/>
        </w:rPr>
        <w:t></w:t>
      </w:r>
      <w:r w:rsidR="00603D03">
        <w:rPr>
          <w:rFonts w:ascii="MT Extra" w:hAnsi="MT Extra"/>
        </w:rPr>
        <w:t></w:t>
      </w:r>
      <w:r w:rsidR="00603D03">
        <w:rPr>
          <w:rFonts w:ascii="MT Extra" w:hAnsi="MT Extra"/>
        </w:rPr>
        <w:t></w:t>
      </w:r>
      <w:r w:rsidR="00603D03" w:rsidRPr="00502A63">
        <w:rPr>
          <w:rFonts w:ascii="MS Gothic" w:eastAsia="MS Gothic" w:hAnsi="MS Gothic"/>
          <w:color w:val="000000"/>
        </w:rPr>
        <w:t>☐</w:t>
      </w:r>
    </w:p>
    <w:p w14:paraId="400C316C" w14:textId="77777777" w:rsidR="00F74607" w:rsidRPr="00F74607" w:rsidRDefault="00F74607" w:rsidP="00F74607">
      <w:pPr>
        <w:rPr>
          <w:color w:val="1F497D" w:themeColor="text2"/>
        </w:rPr>
      </w:pPr>
    </w:p>
    <w:p w14:paraId="77DFA24B" w14:textId="77777777" w:rsidR="005F0A05" w:rsidRPr="00815E10" w:rsidRDefault="005F0A05" w:rsidP="005F0A05">
      <w:pPr>
        <w:pStyle w:val="BodyText2"/>
        <w:rPr>
          <w:rFonts w:ascii="Arial" w:hAnsi="Arial" w:cs="Arial"/>
          <w:sz w:val="20"/>
        </w:rPr>
      </w:pPr>
      <w:r w:rsidRPr="00C63156">
        <w:rPr>
          <w:rFonts w:ascii="Arial" w:hAnsi="Arial" w:cs="Arial"/>
          <w:sz w:val="20"/>
        </w:rPr>
        <w:t>I certify that this exhibit has been vaccinated in accordance with Member Body Rules.</w:t>
      </w:r>
    </w:p>
    <w:p w14:paraId="41011C6B" w14:textId="77777777" w:rsidR="00180C4E" w:rsidRPr="00EA16C8" w:rsidRDefault="00180C4E" w:rsidP="00180C4E">
      <w:pPr>
        <w:pStyle w:val="BodyText2"/>
        <w:rPr>
          <w:rFonts w:asciiTheme="minorHAnsi" w:hAnsiTheme="minorHAnsi" w:cs="Arial"/>
          <w:sz w:val="22"/>
          <w:szCs w:val="22"/>
        </w:rPr>
      </w:pPr>
    </w:p>
    <w:p w14:paraId="690A69B1" w14:textId="77777777" w:rsidR="002D11EA" w:rsidRDefault="002D11EA" w:rsidP="00180C4E">
      <w:pPr>
        <w:pStyle w:val="BodyText2"/>
        <w:rPr>
          <w:rFonts w:asciiTheme="minorHAnsi" w:hAnsiTheme="minorHAnsi" w:cs="Arial"/>
          <w:sz w:val="22"/>
          <w:szCs w:val="22"/>
        </w:rPr>
      </w:pPr>
    </w:p>
    <w:p w14:paraId="62AC0112" w14:textId="77777777" w:rsidR="00180C4E" w:rsidRPr="00EA16C8" w:rsidRDefault="00180C4E" w:rsidP="00180C4E">
      <w:pPr>
        <w:pStyle w:val="BodyText2"/>
        <w:rPr>
          <w:rFonts w:asciiTheme="minorHAnsi" w:hAnsiTheme="minorHAnsi" w:cs="Arial"/>
          <w:sz w:val="22"/>
          <w:szCs w:val="22"/>
        </w:rPr>
      </w:pPr>
      <w:r w:rsidRPr="00EA16C8">
        <w:rPr>
          <w:rFonts w:asciiTheme="minorHAnsi" w:hAnsiTheme="minorHAnsi" w:cs="Arial"/>
          <w:sz w:val="22"/>
          <w:szCs w:val="22"/>
        </w:rPr>
        <w:t>Usual Signature of owner/lessee(s)______________________________________________</w:t>
      </w:r>
    </w:p>
    <w:p w14:paraId="7BB20553" w14:textId="77777777" w:rsidR="00180C4E" w:rsidRPr="00EA16C8" w:rsidRDefault="00180C4E" w:rsidP="00180C4E">
      <w:pPr>
        <w:pStyle w:val="BodyText2"/>
        <w:rPr>
          <w:rFonts w:asciiTheme="minorHAnsi" w:hAnsiTheme="minorHAnsi" w:cs="Arial"/>
          <w:sz w:val="22"/>
          <w:szCs w:val="22"/>
        </w:rPr>
      </w:pPr>
    </w:p>
    <w:p w14:paraId="77832FAB" w14:textId="77777777" w:rsidR="00180C4E" w:rsidRPr="00EA16C8" w:rsidRDefault="00180C4E" w:rsidP="00180C4E">
      <w:pPr>
        <w:pStyle w:val="BodyText2"/>
        <w:pBdr>
          <w:bar w:val="single" w:sz="4" w:color="auto"/>
        </w:pBdr>
        <w:rPr>
          <w:rFonts w:asciiTheme="minorHAnsi" w:hAnsiTheme="minorHAnsi" w:cs="Arial"/>
          <w:sz w:val="22"/>
          <w:szCs w:val="22"/>
        </w:rPr>
      </w:pPr>
      <w:r w:rsidRPr="00EA16C8">
        <w:rPr>
          <w:rFonts w:asciiTheme="minorHAnsi" w:hAnsiTheme="minorHAnsi" w:cs="Arial"/>
          <w:sz w:val="22"/>
          <w:szCs w:val="22"/>
        </w:rPr>
        <w:tab/>
        <w:t>Entry Fees ___________</w:t>
      </w:r>
    </w:p>
    <w:p w14:paraId="7EC8B053" w14:textId="77777777" w:rsidR="00180C4E" w:rsidRPr="00EA16C8" w:rsidRDefault="00180C4E" w:rsidP="00180C4E">
      <w:pPr>
        <w:pStyle w:val="BodyText2"/>
        <w:pBdr>
          <w:bar w:val="single" w:sz="4" w:color="auto"/>
        </w:pBdr>
        <w:rPr>
          <w:rFonts w:asciiTheme="minorHAnsi" w:hAnsiTheme="minorHAnsi" w:cs="Arial"/>
          <w:sz w:val="22"/>
          <w:szCs w:val="22"/>
        </w:rPr>
      </w:pPr>
      <w:r w:rsidRPr="00EA16C8">
        <w:rPr>
          <w:rFonts w:asciiTheme="minorHAnsi" w:hAnsiTheme="minorHAnsi" w:cs="Arial"/>
          <w:sz w:val="22"/>
          <w:szCs w:val="22"/>
        </w:rPr>
        <w:tab/>
        <w:t>Catalogue  ___________</w:t>
      </w:r>
    </w:p>
    <w:p w14:paraId="74214E12" w14:textId="77777777" w:rsidR="00180C4E" w:rsidRPr="00EA16C8" w:rsidRDefault="00180C4E" w:rsidP="00180C4E">
      <w:pPr>
        <w:pStyle w:val="BodyText2"/>
        <w:pBdr>
          <w:bar w:val="single" w:sz="4" w:color="auto"/>
        </w:pBdr>
        <w:rPr>
          <w:rFonts w:asciiTheme="minorHAnsi" w:hAnsiTheme="minorHAnsi" w:cs="Arial"/>
          <w:sz w:val="22"/>
          <w:szCs w:val="22"/>
        </w:rPr>
      </w:pPr>
      <w:r w:rsidRPr="00EA16C8">
        <w:rPr>
          <w:rFonts w:asciiTheme="minorHAnsi" w:hAnsiTheme="minorHAnsi" w:cs="Arial"/>
          <w:sz w:val="22"/>
          <w:szCs w:val="22"/>
        </w:rPr>
        <w:tab/>
        <w:t>Sundries    ___________</w:t>
      </w:r>
    </w:p>
    <w:p w14:paraId="3CBCF45D" w14:textId="77777777" w:rsidR="00180C4E" w:rsidRPr="00EA16C8" w:rsidRDefault="00180C4E" w:rsidP="00180C4E">
      <w:pPr>
        <w:pStyle w:val="BodyText2"/>
        <w:pBdr>
          <w:bar w:val="single" w:sz="4" w:color="auto"/>
        </w:pBdr>
        <w:rPr>
          <w:rFonts w:asciiTheme="minorHAnsi" w:hAnsiTheme="minorHAnsi" w:cs="Arial"/>
          <w:sz w:val="22"/>
          <w:szCs w:val="22"/>
        </w:rPr>
      </w:pPr>
      <w:r w:rsidRPr="00EA16C8">
        <w:rPr>
          <w:rFonts w:asciiTheme="minorHAnsi" w:hAnsiTheme="minorHAnsi" w:cs="Arial"/>
          <w:sz w:val="22"/>
          <w:szCs w:val="22"/>
        </w:rPr>
        <w:tab/>
        <w:t>Total          ___________</w:t>
      </w:r>
    </w:p>
    <w:p w14:paraId="37F755F3" w14:textId="77777777" w:rsidR="00180C4E" w:rsidRPr="00EA16C8" w:rsidRDefault="00180C4E" w:rsidP="00180C4E">
      <w:pPr>
        <w:pStyle w:val="BodyText2"/>
        <w:pBdr>
          <w:bar w:val="single" w:sz="4" w:color="auto"/>
        </w:pBdr>
        <w:rPr>
          <w:rFonts w:asciiTheme="minorHAnsi" w:hAnsiTheme="minorHAnsi" w:cs="Arial"/>
          <w:sz w:val="22"/>
          <w:szCs w:val="22"/>
          <w:bdr w:val="single" w:sz="4" w:space="0" w:color="auto"/>
        </w:rPr>
      </w:pPr>
      <w:r w:rsidRPr="00EA16C8">
        <w:rPr>
          <w:rFonts w:asciiTheme="minorHAnsi" w:hAnsiTheme="minorHAnsi" w:cs="Arial"/>
          <w:sz w:val="22"/>
          <w:szCs w:val="22"/>
        </w:rPr>
        <w:tab/>
      </w:r>
      <w:r w:rsidR="00481C6F">
        <w:rPr>
          <w:rFonts w:asciiTheme="minorHAnsi" w:hAnsiTheme="minorHAnsi" w:cs="Arial"/>
          <w:sz w:val="22"/>
          <w:szCs w:val="22"/>
        </w:rPr>
        <w:t>Payment method and date</w:t>
      </w:r>
      <w:r w:rsidRPr="00EA16C8">
        <w:rPr>
          <w:rFonts w:asciiTheme="minorHAnsi" w:hAnsiTheme="minorHAnsi" w:cs="Arial"/>
          <w:sz w:val="22"/>
          <w:szCs w:val="22"/>
        </w:rPr>
        <w:t>___________</w:t>
      </w:r>
      <w:r w:rsidRPr="00EA16C8">
        <w:rPr>
          <w:rFonts w:asciiTheme="minorHAnsi" w:hAnsiTheme="minorHAnsi" w:cs="Arial"/>
          <w:sz w:val="22"/>
          <w:szCs w:val="22"/>
          <w:bdr w:val="single" w:sz="4" w:space="0" w:color="auto"/>
        </w:rPr>
        <w:t xml:space="preserve">      </w:t>
      </w:r>
    </w:p>
    <w:p w14:paraId="26A90DAA" w14:textId="0547A768" w:rsidR="00180C4E" w:rsidRPr="004967AC" w:rsidRDefault="00180C4E" w:rsidP="004967AC">
      <w:pPr>
        <w:pStyle w:val="BodyText"/>
        <w:spacing w:after="0"/>
        <w:jc w:val="center"/>
        <w:rPr>
          <w:rFonts w:asciiTheme="minorHAnsi" w:hAnsiTheme="minorHAnsi" w:cs="Arial"/>
          <w:b/>
          <w:sz w:val="28"/>
          <w:szCs w:val="28"/>
        </w:rPr>
      </w:pPr>
      <w:r w:rsidRPr="00EA16C8">
        <w:rPr>
          <w:rFonts w:asciiTheme="minorHAnsi" w:hAnsiTheme="minorHAnsi" w:cs="Arial"/>
        </w:rPr>
        <w:br w:type="page"/>
      </w:r>
      <w:r w:rsidR="004B3D37" w:rsidRPr="004967AC">
        <w:rPr>
          <w:rFonts w:asciiTheme="minorHAnsi" w:hAnsiTheme="minorHAnsi" w:cs="Arial"/>
          <w:b/>
          <w:sz w:val="28"/>
          <w:szCs w:val="28"/>
        </w:rPr>
        <w:lastRenderedPageBreak/>
        <w:t xml:space="preserve">APPENDIX </w:t>
      </w:r>
      <w:r w:rsidR="001E4967">
        <w:rPr>
          <w:rFonts w:asciiTheme="minorHAnsi" w:hAnsiTheme="minorHAnsi" w:cs="Arial"/>
          <w:b/>
          <w:sz w:val="28"/>
          <w:szCs w:val="28"/>
        </w:rPr>
        <w:t>C</w:t>
      </w:r>
    </w:p>
    <w:p w14:paraId="3E7E0A0D" w14:textId="77777777" w:rsidR="00180C4E" w:rsidRPr="004967AC" w:rsidRDefault="00180C4E" w:rsidP="00180C4E">
      <w:pPr>
        <w:pStyle w:val="BodyText"/>
        <w:spacing w:after="0"/>
        <w:jc w:val="right"/>
        <w:rPr>
          <w:rFonts w:asciiTheme="minorHAnsi" w:hAnsiTheme="minorHAnsi" w:cs="Arial"/>
          <w:b/>
          <w:i/>
          <w:color w:val="FF0000"/>
          <w:sz w:val="28"/>
          <w:szCs w:val="28"/>
        </w:rPr>
      </w:pPr>
    </w:p>
    <w:p w14:paraId="04545FA8" w14:textId="77777777" w:rsidR="00180C4E" w:rsidRPr="004967AC" w:rsidRDefault="00180C4E" w:rsidP="00180C4E">
      <w:pPr>
        <w:pStyle w:val="BodyText2"/>
        <w:pBdr>
          <w:bar w:val="single" w:sz="4" w:color="auto"/>
        </w:pBdr>
        <w:jc w:val="center"/>
        <w:rPr>
          <w:rFonts w:asciiTheme="minorHAnsi" w:hAnsiTheme="minorHAnsi" w:cs="Arial"/>
          <w:b/>
          <w:sz w:val="28"/>
          <w:szCs w:val="28"/>
        </w:rPr>
      </w:pPr>
      <w:r w:rsidRPr="004967AC">
        <w:rPr>
          <w:rFonts w:asciiTheme="minorHAnsi" w:hAnsiTheme="minorHAnsi" w:cs="Arial"/>
          <w:b/>
          <w:sz w:val="28"/>
          <w:szCs w:val="28"/>
        </w:rPr>
        <w:t xml:space="preserve">GUIDELINES FOR </w:t>
      </w:r>
      <w:r w:rsidR="00EA16C8" w:rsidRPr="004967AC">
        <w:rPr>
          <w:rFonts w:asciiTheme="minorHAnsi" w:hAnsiTheme="minorHAnsi" w:cs="Arial"/>
          <w:b/>
          <w:sz w:val="28"/>
          <w:szCs w:val="28"/>
        </w:rPr>
        <w:t>SCENT WORK</w:t>
      </w:r>
      <w:r w:rsidRPr="004967AC">
        <w:rPr>
          <w:rFonts w:asciiTheme="minorHAnsi" w:hAnsiTheme="minorHAnsi" w:cs="Arial"/>
          <w:b/>
          <w:sz w:val="28"/>
          <w:szCs w:val="28"/>
        </w:rPr>
        <w:t xml:space="preserve"> SCHEDULES</w:t>
      </w:r>
    </w:p>
    <w:p w14:paraId="33E655B9" w14:textId="77777777" w:rsidR="00180C4E" w:rsidRPr="00EA16C8" w:rsidRDefault="00180C4E" w:rsidP="00180C4E">
      <w:pPr>
        <w:pStyle w:val="BodyText2"/>
        <w:pBdr>
          <w:bar w:val="single" w:sz="4" w:color="auto"/>
        </w:pBdr>
        <w:jc w:val="center"/>
        <w:rPr>
          <w:rFonts w:asciiTheme="minorHAnsi" w:hAnsiTheme="minorHAnsi" w:cs="Arial"/>
          <w:sz w:val="22"/>
          <w:szCs w:val="22"/>
        </w:rPr>
      </w:pPr>
    </w:p>
    <w:p w14:paraId="26735BB2" w14:textId="77777777" w:rsidR="00180C4E" w:rsidRPr="00EA16C8" w:rsidRDefault="00180C4E" w:rsidP="00180C4E">
      <w:pPr>
        <w:pStyle w:val="BodyText2"/>
        <w:pBdr>
          <w:bar w:val="single" w:sz="4" w:color="auto"/>
        </w:pBdr>
        <w:spacing w:after="120"/>
        <w:rPr>
          <w:rFonts w:asciiTheme="minorHAnsi" w:hAnsiTheme="minorHAnsi" w:cs="Arial"/>
          <w:sz w:val="22"/>
          <w:szCs w:val="22"/>
        </w:rPr>
      </w:pPr>
      <w:r w:rsidRPr="00EA16C8">
        <w:rPr>
          <w:rFonts w:asciiTheme="minorHAnsi" w:hAnsiTheme="minorHAnsi" w:cs="Arial"/>
          <w:sz w:val="22"/>
          <w:szCs w:val="22"/>
        </w:rPr>
        <w:t xml:space="preserve">Subject to member body requirements, published Schedules for </w:t>
      </w:r>
      <w:r w:rsidR="009C066A" w:rsidRPr="00EA16C8">
        <w:rPr>
          <w:rFonts w:asciiTheme="minorHAnsi" w:hAnsiTheme="minorHAnsi" w:cs="Arial"/>
          <w:sz w:val="22"/>
          <w:szCs w:val="22"/>
        </w:rPr>
        <w:t>Scent Work trial</w:t>
      </w:r>
      <w:r w:rsidRPr="00EA16C8">
        <w:rPr>
          <w:rFonts w:asciiTheme="minorHAnsi" w:hAnsiTheme="minorHAnsi" w:cs="Arial"/>
          <w:sz w:val="22"/>
          <w:szCs w:val="22"/>
        </w:rPr>
        <w:t>s normally include the following information:</w:t>
      </w:r>
    </w:p>
    <w:p w14:paraId="32918C10" w14:textId="77777777" w:rsidR="00180C4E" w:rsidRPr="00EA16C8" w:rsidRDefault="00180C4E" w:rsidP="00DB71AB">
      <w:pPr>
        <w:pStyle w:val="BodyText2"/>
        <w:numPr>
          <w:ilvl w:val="0"/>
          <w:numId w:val="4"/>
        </w:numPr>
        <w:pBdr>
          <w:bar w:val="single" w:sz="4" w:color="auto"/>
        </w:pBdr>
        <w:tabs>
          <w:tab w:val="clear" w:pos="1080"/>
          <w:tab w:val="num" w:pos="567"/>
        </w:tabs>
        <w:spacing w:after="120"/>
        <w:ind w:left="567" w:hanging="567"/>
        <w:rPr>
          <w:rFonts w:asciiTheme="minorHAnsi" w:hAnsiTheme="minorHAnsi" w:cs="Arial"/>
          <w:sz w:val="22"/>
          <w:szCs w:val="22"/>
        </w:rPr>
      </w:pPr>
      <w:r w:rsidRPr="00EA16C8">
        <w:rPr>
          <w:rFonts w:asciiTheme="minorHAnsi" w:hAnsiTheme="minorHAnsi" w:cs="Arial"/>
          <w:sz w:val="22"/>
          <w:szCs w:val="22"/>
        </w:rPr>
        <w:t xml:space="preserve">The name of the Affiliate conducting the </w:t>
      </w:r>
      <w:r w:rsidR="009C066A" w:rsidRPr="00EA16C8">
        <w:rPr>
          <w:rFonts w:asciiTheme="minorHAnsi" w:hAnsiTheme="minorHAnsi" w:cs="Arial"/>
          <w:sz w:val="22"/>
          <w:szCs w:val="22"/>
        </w:rPr>
        <w:t>trial</w:t>
      </w:r>
      <w:r w:rsidRPr="00EA16C8">
        <w:rPr>
          <w:rFonts w:asciiTheme="minorHAnsi" w:hAnsiTheme="minorHAnsi" w:cs="Arial"/>
          <w:sz w:val="22"/>
          <w:szCs w:val="22"/>
        </w:rPr>
        <w:t>.</w:t>
      </w:r>
    </w:p>
    <w:p w14:paraId="14B717D5" w14:textId="733F8713" w:rsidR="00180C4E" w:rsidRPr="00EA16C8" w:rsidRDefault="00180C4E" w:rsidP="00DB71AB">
      <w:pPr>
        <w:pStyle w:val="BodyText2"/>
        <w:numPr>
          <w:ilvl w:val="0"/>
          <w:numId w:val="4"/>
        </w:numPr>
        <w:pBdr>
          <w:bar w:val="single" w:sz="4" w:color="auto"/>
        </w:pBdr>
        <w:tabs>
          <w:tab w:val="clear" w:pos="1080"/>
          <w:tab w:val="num" w:pos="567"/>
        </w:tabs>
        <w:spacing w:after="120"/>
        <w:ind w:left="567" w:hanging="567"/>
        <w:rPr>
          <w:rFonts w:asciiTheme="minorHAnsi" w:hAnsiTheme="minorHAnsi" w:cs="Arial"/>
          <w:sz w:val="22"/>
          <w:szCs w:val="22"/>
        </w:rPr>
      </w:pPr>
      <w:r w:rsidRPr="00EA16C8">
        <w:rPr>
          <w:rFonts w:asciiTheme="minorHAnsi" w:hAnsiTheme="minorHAnsi" w:cs="Arial"/>
          <w:sz w:val="22"/>
          <w:szCs w:val="22"/>
        </w:rPr>
        <w:t xml:space="preserve">The date and venue at which the </w:t>
      </w:r>
      <w:r w:rsidR="009C066A" w:rsidRPr="00EA16C8">
        <w:rPr>
          <w:rFonts w:asciiTheme="minorHAnsi" w:hAnsiTheme="minorHAnsi" w:cs="Arial"/>
          <w:sz w:val="22"/>
          <w:szCs w:val="22"/>
        </w:rPr>
        <w:t>trial</w:t>
      </w:r>
      <w:r w:rsidRPr="00EA16C8">
        <w:rPr>
          <w:rFonts w:asciiTheme="minorHAnsi" w:hAnsiTheme="minorHAnsi" w:cs="Arial"/>
          <w:sz w:val="22"/>
          <w:szCs w:val="22"/>
        </w:rPr>
        <w:t xml:space="preserve"> is to be conducted.</w:t>
      </w:r>
      <w:r w:rsidR="005374E0">
        <w:rPr>
          <w:rFonts w:asciiTheme="minorHAnsi" w:hAnsiTheme="minorHAnsi" w:cs="Arial"/>
          <w:sz w:val="22"/>
          <w:szCs w:val="22"/>
        </w:rPr>
        <w:t xml:space="preserve"> </w:t>
      </w:r>
    </w:p>
    <w:p w14:paraId="4F1A0DEF" w14:textId="389BD016" w:rsidR="00180C4E" w:rsidRPr="00A70264" w:rsidRDefault="00481C6F" w:rsidP="00DB71AB">
      <w:pPr>
        <w:pStyle w:val="BodyText2"/>
        <w:numPr>
          <w:ilvl w:val="0"/>
          <w:numId w:val="4"/>
        </w:numPr>
        <w:pBdr>
          <w:bar w:val="single" w:sz="4" w:color="auto"/>
        </w:pBdr>
        <w:tabs>
          <w:tab w:val="clear" w:pos="1080"/>
          <w:tab w:val="num" w:pos="567"/>
        </w:tabs>
        <w:spacing w:after="120"/>
        <w:ind w:left="567" w:hanging="567"/>
        <w:rPr>
          <w:rFonts w:asciiTheme="minorHAnsi" w:hAnsiTheme="minorHAnsi" w:cs="Arial"/>
          <w:sz w:val="22"/>
          <w:szCs w:val="22"/>
        </w:rPr>
      </w:pPr>
      <w:r>
        <w:rPr>
          <w:rFonts w:asciiTheme="minorHAnsi" w:hAnsiTheme="minorHAnsi" w:cs="Arial"/>
          <w:sz w:val="22"/>
          <w:szCs w:val="22"/>
        </w:rPr>
        <w:t>Details of the venue</w:t>
      </w:r>
      <w:r w:rsidR="00180C4E" w:rsidRPr="00A70264">
        <w:rPr>
          <w:rFonts w:asciiTheme="minorHAnsi" w:hAnsiTheme="minorHAnsi" w:cs="Arial"/>
          <w:sz w:val="22"/>
          <w:szCs w:val="22"/>
        </w:rPr>
        <w:t>.</w:t>
      </w:r>
      <w:r w:rsidR="00FE6A25" w:rsidRPr="00A70264">
        <w:rPr>
          <w:rFonts w:asciiTheme="minorHAnsi" w:hAnsiTheme="minorHAnsi" w:cs="Arial"/>
          <w:sz w:val="22"/>
          <w:szCs w:val="22"/>
        </w:rPr>
        <w:t xml:space="preserve">  Where the </w:t>
      </w:r>
      <w:r w:rsidR="00DA4787" w:rsidRPr="00A70264">
        <w:rPr>
          <w:rFonts w:asciiTheme="minorHAnsi" w:hAnsiTheme="minorHAnsi" w:cs="Arial"/>
          <w:sz w:val="22"/>
          <w:szCs w:val="22"/>
        </w:rPr>
        <w:t xml:space="preserve">trial </w:t>
      </w:r>
      <w:r w:rsidR="00FE6A25" w:rsidRPr="00A70264">
        <w:rPr>
          <w:rFonts w:asciiTheme="minorHAnsi" w:hAnsiTheme="minorHAnsi" w:cs="Arial"/>
          <w:sz w:val="22"/>
          <w:szCs w:val="22"/>
        </w:rPr>
        <w:t>venue is a sub-set of a larger venue, the specific buildings and/or areas will be specified,</w:t>
      </w:r>
      <w:r w:rsidR="00DA4787" w:rsidRPr="00A70264">
        <w:rPr>
          <w:rFonts w:asciiTheme="minorHAnsi" w:hAnsiTheme="minorHAnsi" w:cs="Arial"/>
          <w:sz w:val="22"/>
          <w:szCs w:val="22"/>
        </w:rPr>
        <w:t xml:space="preserve"> </w:t>
      </w:r>
      <w:r w:rsidR="00FE6A25" w:rsidRPr="00A70264">
        <w:rPr>
          <w:rFonts w:asciiTheme="minorHAnsi" w:hAnsiTheme="minorHAnsi" w:cs="Arial"/>
          <w:sz w:val="22"/>
          <w:szCs w:val="22"/>
        </w:rPr>
        <w:t xml:space="preserve">to define the boundaries of the trial </w:t>
      </w:r>
      <w:r w:rsidR="00DA4787" w:rsidRPr="00A70264">
        <w:rPr>
          <w:rFonts w:asciiTheme="minorHAnsi" w:hAnsiTheme="minorHAnsi" w:cs="Arial"/>
          <w:sz w:val="22"/>
          <w:szCs w:val="22"/>
        </w:rPr>
        <w:t>venue in scope for the Rules</w:t>
      </w:r>
      <w:r w:rsidR="00FE6A25" w:rsidRPr="00A70264">
        <w:rPr>
          <w:rFonts w:asciiTheme="minorHAnsi" w:hAnsiTheme="minorHAnsi" w:cs="Arial"/>
          <w:sz w:val="22"/>
          <w:szCs w:val="22"/>
        </w:rPr>
        <w:t>.</w:t>
      </w:r>
    </w:p>
    <w:p w14:paraId="35957592" w14:textId="77777777" w:rsidR="00180C4E" w:rsidRPr="00EA16C8" w:rsidRDefault="00180C4E" w:rsidP="00DB71AB">
      <w:pPr>
        <w:pStyle w:val="BodyText2"/>
        <w:numPr>
          <w:ilvl w:val="0"/>
          <w:numId w:val="4"/>
        </w:numPr>
        <w:pBdr>
          <w:bar w:val="single" w:sz="4" w:color="auto"/>
        </w:pBdr>
        <w:tabs>
          <w:tab w:val="clear" w:pos="1080"/>
          <w:tab w:val="num" w:pos="567"/>
        </w:tabs>
        <w:spacing w:after="120"/>
        <w:ind w:left="567" w:hanging="567"/>
        <w:rPr>
          <w:rFonts w:asciiTheme="minorHAnsi" w:hAnsiTheme="minorHAnsi" w:cs="Arial"/>
          <w:sz w:val="22"/>
          <w:szCs w:val="22"/>
        </w:rPr>
      </w:pPr>
      <w:r w:rsidRPr="00EA16C8">
        <w:rPr>
          <w:rFonts w:asciiTheme="minorHAnsi" w:hAnsiTheme="minorHAnsi" w:cs="Arial"/>
          <w:sz w:val="22"/>
          <w:szCs w:val="22"/>
        </w:rPr>
        <w:t>The closing date for entries.</w:t>
      </w:r>
    </w:p>
    <w:p w14:paraId="41CC4385" w14:textId="0A822A8B" w:rsidR="00180C4E" w:rsidRPr="00EA16C8" w:rsidRDefault="00180C4E" w:rsidP="00DB71AB">
      <w:pPr>
        <w:pStyle w:val="BodyText2"/>
        <w:numPr>
          <w:ilvl w:val="0"/>
          <w:numId w:val="4"/>
        </w:numPr>
        <w:pBdr>
          <w:bar w:val="single" w:sz="4" w:color="auto"/>
        </w:pBdr>
        <w:tabs>
          <w:tab w:val="clear" w:pos="1080"/>
          <w:tab w:val="num" w:pos="567"/>
        </w:tabs>
        <w:spacing w:after="120"/>
        <w:ind w:left="567" w:hanging="567"/>
        <w:rPr>
          <w:rFonts w:asciiTheme="minorHAnsi" w:hAnsiTheme="minorHAnsi" w:cs="Arial"/>
          <w:sz w:val="22"/>
          <w:szCs w:val="22"/>
        </w:rPr>
      </w:pPr>
      <w:r w:rsidRPr="00EA16C8">
        <w:rPr>
          <w:rFonts w:asciiTheme="minorHAnsi" w:hAnsiTheme="minorHAnsi" w:cs="Arial"/>
          <w:sz w:val="22"/>
          <w:szCs w:val="22"/>
        </w:rPr>
        <w:t>The address to which entries should be forwarded</w:t>
      </w:r>
      <w:r w:rsidR="00787CDD">
        <w:rPr>
          <w:rFonts w:asciiTheme="minorHAnsi" w:hAnsiTheme="minorHAnsi" w:cs="Arial"/>
          <w:sz w:val="22"/>
          <w:szCs w:val="22"/>
        </w:rPr>
        <w:t xml:space="preserve"> and/or details of the online entry system being used</w:t>
      </w:r>
      <w:r w:rsidRPr="00EA16C8">
        <w:rPr>
          <w:rFonts w:asciiTheme="minorHAnsi" w:hAnsiTheme="minorHAnsi" w:cs="Arial"/>
          <w:sz w:val="22"/>
          <w:szCs w:val="22"/>
        </w:rPr>
        <w:t>.</w:t>
      </w:r>
    </w:p>
    <w:p w14:paraId="54472B38" w14:textId="3EA6BC2F" w:rsidR="00180C4E" w:rsidRPr="00EA16C8" w:rsidRDefault="00180C4E" w:rsidP="00DB71AB">
      <w:pPr>
        <w:pStyle w:val="BodyText2"/>
        <w:numPr>
          <w:ilvl w:val="0"/>
          <w:numId w:val="4"/>
        </w:numPr>
        <w:pBdr>
          <w:bar w:val="single" w:sz="4" w:color="auto"/>
        </w:pBdr>
        <w:tabs>
          <w:tab w:val="clear" w:pos="1080"/>
          <w:tab w:val="num" w:pos="567"/>
        </w:tabs>
        <w:spacing w:after="120"/>
        <w:ind w:left="567" w:hanging="567"/>
        <w:rPr>
          <w:rFonts w:asciiTheme="minorHAnsi" w:hAnsiTheme="minorHAnsi" w:cs="Arial"/>
          <w:sz w:val="22"/>
          <w:szCs w:val="22"/>
        </w:rPr>
      </w:pPr>
      <w:r w:rsidRPr="00EA16C8">
        <w:rPr>
          <w:rFonts w:asciiTheme="minorHAnsi" w:hAnsiTheme="minorHAnsi" w:cs="Arial"/>
          <w:sz w:val="22"/>
          <w:szCs w:val="22"/>
        </w:rPr>
        <w:t>Entry fees</w:t>
      </w:r>
      <w:r w:rsidR="00787CDD">
        <w:rPr>
          <w:rFonts w:asciiTheme="minorHAnsi" w:hAnsiTheme="minorHAnsi" w:cs="Arial"/>
          <w:sz w:val="22"/>
          <w:szCs w:val="22"/>
        </w:rPr>
        <w:t xml:space="preserve"> and other charges such as catalogues</w:t>
      </w:r>
      <w:r w:rsidRPr="00EA16C8">
        <w:rPr>
          <w:rFonts w:asciiTheme="minorHAnsi" w:hAnsiTheme="minorHAnsi" w:cs="Arial"/>
          <w:sz w:val="22"/>
          <w:szCs w:val="22"/>
        </w:rPr>
        <w:t>.</w:t>
      </w:r>
    </w:p>
    <w:p w14:paraId="4951DE62" w14:textId="77777777" w:rsidR="00180C4E" w:rsidRDefault="00180C4E" w:rsidP="00DB71AB">
      <w:pPr>
        <w:pStyle w:val="BodyText2"/>
        <w:numPr>
          <w:ilvl w:val="0"/>
          <w:numId w:val="4"/>
        </w:numPr>
        <w:pBdr>
          <w:bar w:val="single" w:sz="4" w:color="auto"/>
        </w:pBdr>
        <w:tabs>
          <w:tab w:val="clear" w:pos="1080"/>
          <w:tab w:val="num" w:pos="567"/>
        </w:tabs>
        <w:spacing w:after="120"/>
        <w:ind w:left="567" w:hanging="567"/>
        <w:rPr>
          <w:rFonts w:asciiTheme="minorHAnsi" w:hAnsiTheme="minorHAnsi" w:cs="Arial"/>
          <w:sz w:val="22"/>
          <w:szCs w:val="22"/>
        </w:rPr>
      </w:pPr>
      <w:r w:rsidRPr="00EA16C8">
        <w:rPr>
          <w:rFonts w:asciiTheme="minorHAnsi" w:hAnsiTheme="minorHAnsi" w:cs="Arial"/>
          <w:sz w:val="22"/>
          <w:szCs w:val="22"/>
        </w:rPr>
        <w:t>Divisions</w:t>
      </w:r>
      <w:r w:rsidR="00481C6F">
        <w:rPr>
          <w:rFonts w:asciiTheme="minorHAnsi" w:hAnsiTheme="minorHAnsi" w:cs="Arial"/>
          <w:sz w:val="22"/>
          <w:szCs w:val="22"/>
        </w:rPr>
        <w:t>, Elements</w:t>
      </w:r>
      <w:r w:rsidRPr="00EA16C8">
        <w:rPr>
          <w:rFonts w:asciiTheme="minorHAnsi" w:hAnsiTheme="minorHAnsi" w:cs="Arial"/>
          <w:sz w:val="22"/>
          <w:szCs w:val="22"/>
        </w:rPr>
        <w:t xml:space="preserve"> and classes offered and the </w:t>
      </w:r>
      <w:r w:rsidR="009C066A" w:rsidRPr="00EA16C8">
        <w:rPr>
          <w:rFonts w:asciiTheme="minorHAnsi" w:hAnsiTheme="minorHAnsi" w:cs="Arial"/>
          <w:sz w:val="22"/>
          <w:szCs w:val="22"/>
        </w:rPr>
        <w:t>Judge</w:t>
      </w:r>
      <w:r w:rsidRPr="00EA16C8">
        <w:rPr>
          <w:rFonts w:asciiTheme="minorHAnsi" w:hAnsiTheme="minorHAnsi" w:cs="Arial"/>
          <w:sz w:val="22"/>
          <w:szCs w:val="22"/>
        </w:rPr>
        <w:t>(s) for each.</w:t>
      </w:r>
    </w:p>
    <w:p w14:paraId="1764B58A" w14:textId="0D952097" w:rsidR="00AD7C7E" w:rsidRPr="00EA16C8" w:rsidRDefault="00AD7C7E" w:rsidP="00DB71AB">
      <w:pPr>
        <w:pStyle w:val="BodyText2"/>
        <w:numPr>
          <w:ilvl w:val="0"/>
          <w:numId w:val="4"/>
        </w:numPr>
        <w:pBdr>
          <w:bar w:val="single" w:sz="4" w:color="auto"/>
        </w:pBdr>
        <w:tabs>
          <w:tab w:val="clear" w:pos="1080"/>
          <w:tab w:val="num" w:pos="567"/>
        </w:tabs>
        <w:spacing w:after="120"/>
        <w:ind w:left="567" w:hanging="567"/>
        <w:rPr>
          <w:rFonts w:asciiTheme="minorHAnsi" w:hAnsiTheme="minorHAnsi" w:cs="Arial"/>
          <w:sz w:val="22"/>
          <w:szCs w:val="22"/>
        </w:rPr>
      </w:pPr>
      <w:r>
        <w:rPr>
          <w:rFonts w:asciiTheme="minorHAnsi" w:hAnsiTheme="minorHAnsi" w:cs="Arial"/>
          <w:sz w:val="22"/>
          <w:szCs w:val="22"/>
        </w:rPr>
        <w:t>Target odours to be used in each Division, Element and class.</w:t>
      </w:r>
    </w:p>
    <w:p w14:paraId="64CD23AD" w14:textId="77777777" w:rsidR="00180C4E" w:rsidRPr="00EA16C8" w:rsidRDefault="00481C6F" w:rsidP="00DB71AB">
      <w:pPr>
        <w:pStyle w:val="BodyText2"/>
        <w:numPr>
          <w:ilvl w:val="0"/>
          <w:numId w:val="4"/>
        </w:numPr>
        <w:pBdr>
          <w:bar w:val="single" w:sz="4" w:color="auto"/>
        </w:pBdr>
        <w:tabs>
          <w:tab w:val="clear" w:pos="1080"/>
          <w:tab w:val="num" w:pos="567"/>
        </w:tabs>
        <w:spacing w:after="120"/>
        <w:ind w:left="567" w:hanging="567"/>
        <w:rPr>
          <w:rFonts w:asciiTheme="minorHAnsi" w:hAnsiTheme="minorHAnsi" w:cs="Arial"/>
          <w:sz w:val="22"/>
          <w:szCs w:val="22"/>
        </w:rPr>
      </w:pPr>
      <w:r>
        <w:rPr>
          <w:rFonts w:asciiTheme="minorHAnsi" w:hAnsiTheme="minorHAnsi" w:cs="Arial"/>
          <w:sz w:val="22"/>
          <w:szCs w:val="22"/>
        </w:rPr>
        <w:t xml:space="preserve">Commencing time of vetting </w:t>
      </w:r>
      <w:r w:rsidR="00180C4E" w:rsidRPr="00EA16C8">
        <w:rPr>
          <w:rFonts w:asciiTheme="minorHAnsi" w:hAnsiTheme="minorHAnsi" w:cs="Arial"/>
          <w:sz w:val="22"/>
          <w:szCs w:val="22"/>
        </w:rPr>
        <w:t>and judging.</w:t>
      </w:r>
    </w:p>
    <w:p w14:paraId="2CDE8807" w14:textId="77777777" w:rsidR="00180C4E" w:rsidRPr="00EA16C8" w:rsidRDefault="00180C4E" w:rsidP="00DB71AB">
      <w:pPr>
        <w:pStyle w:val="BodyText2"/>
        <w:numPr>
          <w:ilvl w:val="0"/>
          <w:numId w:val="4"/>
        </w:numPr>
        <w:pBdr>
          <w:bar w:val="single" w:sz="4" w:color="auto"/>
        </w:pBdr>
        <w:tabs>
          <w:tab w:val="clear" w:pos="1080"/>
          <w:tab w:val="num" w:pos="567"/>
        </w:tabs>
        <w:spacing w:after="120"/>
        <w:ind w:left="567" w:hanging="567"/>
        <w:rPr>
          <w:rFonts w:asciiTheme="minorHAnsi" w:hAnsiTheme="minorHAnsi" w:cs="Arial"/>
          <w:sz w:val="22"/>
          <w:szCs w:val="22"/>
        </w:rPr>
      </w:pPr>
      <w:r w:rsidRPr="00EA16C8">
        <w:rPr>
          <w:rFonts w:asciiTheme="minorHAnsi" w:hAnsiTheme="minorHAnsi" w:cs="Arial"/>
          <w:sz w:val="22"/>
          <w:szCs w:val="22"/>
        </w:rPr>
        <w:t xml:space="preserve">Contact phone number (mobile) for the Affiliate on the day of the </w:t>
      </w:r>
      <w:r w:rsidR="009C066A" w:rsidRPr="00EA16C8">
        <w:rPr>
          <w:rFonts w:asciiTheme="minorHAnsi" w:hAnsiTheme="minorHAnsi" w:cs="Arial"/>
          <w:sz w:val="22"/>
          <w:szCs w:val="22"/>
        </w:rPr>
        <w:t>trial</w:t>
      </w:r>
      <w:r w:rsidRPr="00EA16C8">
        <w:rPr>
          <w:rFonts w:asciiTheme="minorHAnsi" w:hAnsiTheme="minorHAnsi" w:cs="Arial"/>
          <w:sz w:val="22"/>
          <w:szCs w:val="22"/>
        </w:rPr>
        <w:t>.</w:t>
      </w:r>
    </w:p>
    <w:p w14:paraId="701548C2" w14:textId="77777777" w:rsidR="009244F8" w:rsidRDefault="009244F8" w:rsidP="00DB71AB">
      <w:pPr>
        <w:pStyle w:val="ListParagraph"/>
        <w:numPr>
          <w:ilvl w:val="0"/>
          <w:numId w:val="4"/>
        </w:numPr>
        <w:tabs>
          <w:tab w:val="clear" w:pos="1080"/>
          <w:tab w:val="num" w:pos="567"/>
        </w:tabs>
        <w:spacing w:after="120"/>
        <w:ind w:left="567" w:hanging="567"/>
        <w:contextualSpacing w:val="0"/>
      </w:pPr>
      <w:r w:rsidRPr="009244F8">
        <w:t>Entry limits or a st</w:t>
      </w:r>
      <w:r w:rsidR="00EB3396">
        <w:t>atement that entry is unlimited.</w:t>
      </w:r>
    </w:p>
    <w:p w14:paraId="7B9540F8" w14:textId="77777777" w:rsidR="00EB3396" w:rsidRDefault="00EB3396" w:rsidP="00DB71AB">
      <w:pPr>
        <w:pStyle w:val="ListParagraph"/>
        <w:numPr>
          <w:ilvl w:val="0"/>
          <w:numId w:val="4"/>
        </w:numPr>
        <w:tabs>
          <w:tab w:val="clear" w:pos="1080"/>
          <w:tab w:val="num" w:pos="567"/>
        </w:tabs>
        <w:spacing w:after="120"/>
        <w:ind w:left="567" w:hanging="567"/>
        <w:contextualSpacing w:val="0"/>
      </w:pPr>
      <w:r>
        <w:t>Entry acceptance methods for limited entry trials.</w:t>
      </w:r>
    </w:p>
    <w:p w14:paraId="27EA6C19" w14:textId="799EAFB7" w:rsidR="00E841CC" w:rsidRPr="00E841CC" w:rsidRDefault="00E841CC" w:rsidP="00DB71AB">
      <w:pPr>
        <w:pStyle w:val="ListParagraph"/>
        <w:numPr>
          <w:ilvl w:val="0"/>
          <w:numId w:val="4"/>
        </w:numPr>
        <w:tabs>
          <w:tab w:val="clear" w:pos="1080"/>
          <w:tab w:val="num" w:pos="567"/>
        </w:tabs>
        <w:spacing w:after="120"/>
        <w:ind w:left="567" w:hanging="567"/>
      </w:pPr>
      <w:r w:rsidRPr="00E841CC">
        <w:t xml:space="preserve">In the case of a </w:t>
      </w:r>
      <w:r w:rsidR="001E5BE8">
        <w:t>ballot</w:t>
      </w:r>
      <w:r w:rsidRPr="00E841CC">
        <w:t xml:space="preserve">, the date, hour, and location of the </w:t>
      </w:r>
      <w:r w:rsidR="001E5BE8">
        <w:t>ballot</w:t>
      </w:r>
      <w:r w:rsidRPr="00E841CC">
        <w:t>.</w:t>
      </w:r>
    </w:p>
    <w:p w14:paraId="6741B440" w14:textId="77777777" w:rsidR="00180C4E" w:rsidRPr="009244F8" w:rsidRDefault="00180C4E" w:rsidP="00DB71AB">
      <w:pPr>
        <w:pStyle w:val="BodyText2"/>
        <w:numPr>
          <w:ilvl w:val="0"/>
          <w:numId w:val="4"/>
        </w:numPr>
        <w:pBdr>
          <w:bar w:val="single" w:sz="4" w:color="auto"/>
        </w:pBdr>
        <w:tabs>
          <w:tab w:val="clear" w:pos="1080"/>
          <w:tab w:val="num" w:pos="567"/>
        </w:tabs>
        <w:spacing w:after="120"/>
        <w:ind w:left="567" w:hanging="567"/>
        <w:rPr>
          <w:rFonts w:asciiTheme="minorHAnsi" w:hAnsiTheme="minorHAnsi" w:cs="Arial"/>
          <w:sz w:val="22"/>
          <w:szCs w:val="22"/>
        </w:rPr>
      </w:pPr>
      <w:r w:rsidRPr="009244F8">
        <w:rPr>
          <w:rFonts w:asciiTheme="minorHAnsi" w:hAnsiTheme="minorHAnsi" w:cs="Arial"/>
          <w:sz w:val="22"/>
          <w:szCs w:val="22"/>
        </w:rPr>
        <w:t xml:space="preserve">Such other information specific to the </w:t>
      </w:r>
      <w:r w:rsidR="009C066A" w:rsidRPr="009244F8">
        <w:rPr>
          <w:rFonts w:asciiTheme="minorHAnsi" w:hAnsiTheme="minorHAnsi" w:cs="Arial"/>
          <w:sz w:val="22"/>
          <w:szCs w:val="22"/>
        </w:rPr>
        <w:t>trial</w:t>
      </w:r>
      <w:r w:rsidRPr="009244F8">
        <w:rPr>
          <w:rFonts w:asciiTheme="minorHAnsi" w:hAnsiTheme="minorHAnsi" w:cs="Arial"/>
          <w:sz w:val="22"/>
          <w:szCs w:val="22"/>
        </w:rPr>
        <w:t xml:space="preserve"> as the Affiliate considers appropriate.</w:t>
      </w:r>
    </w:p>
    <w:p w14:paraId="5EACEBCA" w14:textId="5DCFCC33" w:rsidR="009244F8" w:rsidRDefault="009244F8" w:rsidP="00E404DD">
      <w:pPr>
        <w:spacing w:after="120"/>
      </w:pPr>
      <w:r w:rsidRPr="009244F8">
        <w:t xml:space="preserve">Where relevant, the Schedule should also include a statement to the effect: “It is not appropriate to visit the trial location prior to the trial date. Many search locations are real-life environments and such visits may risk the host losing the opportunity to use the location in the future.” </w:t>
      </w:r>
    </w:p>
    <w:p w14:paraId="2ADE9DD8" w14:textId="77777777" w:rsidR="00180C4E" w:rsidRDefault="00180C4E" w:rsidP="00180C4E"/>
    <w:p w14:paraId="0D4D04B6" w14:textId="77777777" w:rsidR="00793BC4" w:rsidRDefault="00793BC4"/>
    <w:p w14:paraId="2D7DBBC6" w14:textId="77777777" w:rsidR="001E5BE8" w:rsidRDefault="001E5BE8">
      <w:pPr>
        <w:rPr>
          <w:rFonts w:eastAsia="Times New Roman" w:cs="Arial"/>
          <w:b/>
          <w:sz w:val="28"/>
          <w:szCs w:val="28"/>
          <w:lang w:eastAsia="en-AU"/>
        </w:rPr>
      </w:pPr>
      <w:r>
        <w:rPr>
          <w:rFonts w:cs="Arial"/>
          <w:b/>
          <w:sz w:val="28"/>
          <w:szCs w:val="28"/>
        </w:rPr>
        <w:br w:type="page"/>
      </w:r>
    </w:p>
    <w:p w14:paraId="6C461942" w14:textId="57C7F7E4" w:rsidR="0086275D" w:rsidRPr="00F65B2D" w:rsidRDefault="00CE41A6" w:rsidP="0086275D">
      <w:pPr>
        <w:pStyle w:val="BodyText"/>
        <w:spacing w:after="0"/>
        <w:jc w:val="center"/>
        <w:rPr>
          <w:rFonts w:asciiTheme="minorHAnsi" w:hAnsiTheme="minorHAnsi" w:cs="Arial"/>
          <w:b/>
          <w:sz w:val="28"/>
          <w:szCs w:val="28"/>
        </w:rPr>
      </w:pPr>
      <w:r w:rsidRPr="00F65B2D">
        <w:rPr>
          <w:rFonts w:asciiTheme="minorHAnsi" w:hAnsiTheme="minorHAnsi" w:cs="Arial"/>
          <w:b/>
          <w:sz w:val="28"/>
          <w:szCs w:val="28"/>
        </w:rPr>
        <w:lastRenderedPageBreak/>
        <w:t xml:space="preserve">APPENDIX </w:t>
      </w:r>
      <w:r w:rsidR="001E4967" w:rsidRPr="00F65B2D">
        <w:rPr>
          <w:rFonts w:asciiTheme="minorHAnsi" w:hAnsiTheme="minorHAnsi" w:cs="Arial"/>
          <w:b/>
          <w:sz w:val="28"/>
          <w:szCs w:val="28"/>
        </w:rPr>
        <w:t>D</w:t>
      </w:r>
    </w:p>
    <w:p w14:paraId="40260934" w14:textId="77777777" w:rsidR="0086275D" w:rsidRPr="00F65B2D" w:rsidRDefault="0086275D" w:rsidP="0086275D">
      <w:pPr>
        <w:pStyle w:val="BodyText"/>
        <w:spacing w:after="0"/>
        <w:jc w:val="center"/>
        <w:rPr>
          <w:rFonts w:asciiTheme="minorHAnsi" w:hAnsiTheme="minorHAnsi" w:cs="Arial"/>
          <w:b/>
          <w:sz w:val="28"/>
          <w:szCs w:val="28"/>
        </w:rPr>
      </w:pPr>
    </w:p>
    <w:p w14:paraId="785FC382" w14:textId="77777777" w:rsidR="0086275D" w:rsidRPr="00F65B2D" w:rsidRDefault="0086275D" w:rsidP="0086275D">
      <w:pPr>
        <w:pStyle w:val="BodyText"/>
        <w:spacing w:after="0"/>
        <w:jc w:val="center"/>
        <w:rPr>
          <w:rFonts w:asciiTheme="minorHAnsi" w:hAnsiTheme="minorHAnsi" w:cs="Arial"/>
          <w:b/>
          <w:sz w:val="28"/>
          <w:szCs w:val="28"/>
        </w:rPr>
      </w:pPr>
      <w:r w:rsidRPr="00F65B2D">
        <w:rPr>
          <w:rFonts w:asciiTheme="minorHAnsi" w:hAnsiTheme="minorHAnsi" w:cs="Arial"/>
          <w:b/>
          <w:sz w:val="28"/>
          <w:szCs w:val="28"/>
        </w:rPr>
        <w:t>DETECTOR DOG DIVISION</w:t>
      </w:r>
    </w:p>
    <w:p w14:paraId="0CDC5D26" w14:textId="77777777" w:rsidR="0086275D" w:rsidRPr="00F65B2D" w:rsidRDefault="0086275D" w:rsidP="0086275D"/>
    <w:p w14:paraId="7CEE2549" w14:textId="77777777" w:rsidR="0086275D" w:rsidRPr="00F65B2D" w:rsidRDefault="0086275D" w:rsidP="0086275D"/>
    <w:p w14:paraId="57196159" w14:textId="4149B488" w:rsidR="0086275D" w:rsidRPr="00F65B2D" w:rsidRDefault="0086275D" w:rsidP="0086275D">
      <w:r w:rsidRPr="00F65B2D">
        <w:t>The ‘Detective Class’ is a feature of the AKC rules with the intention to emulate as closely as possible the work of a true detection dog.</w:t>
      </w:r>
    </w:p>
    <w:p w14:paraId="03B868AE" w14:textId="77777777" w:rsidR="0086275D" w:rsidRPr="00F65B2D" w:rsidRDefault="0086275D" w:rsidP="0086275D"/>
    <w:p w14:paraId="54948A6A" w14:textId="53FB74D4" w:rsidR="0086275D" w:rsidRPr="00F65B2D" w:rsidRDefault="0086275D" w:rsidP="0086275D">
      <w:r w:rsidRPr="00F65B2D">
        <w:t xml:space="preserve">It is envisaged that dogs in the ANKC Detector Dog Class will encounter any </w:t>
      </w:r>
      <w:r w:rsidR="00E404DD" w:rsidRPr="00F65B2D">
        <w:t>E</w:t>
      </w:r>
      <w:r w:rsidRPr="00F65B2D">
        <w:t xml:space="preserve">lement during one large search.  The Detector Dog Class will contain multiple areas and many hides, all of which must be found to earn a qualifying score. </w:t>
      </w:r>
    </w:p>
    <w:p w14:paraId="618EEEFB" w14:textId="77777777" w:rsidR="0086275D" w:rsidRPr="00F65B2D" w:rsidRDefault="0086275D" w:rsidP="0086275D"/>
    <w:p w14:paraId="4372F14B" w14:textId="4A924D99" w:rsidR="0086275D" w:rsidRPr="00F65B2D" w:rsidRDefault="0086275D" w:rsidP="0086275D">
      <w:r w:rsidRPr="00F65B2D">
        <w:t>The criteria for the Detector Dog title; search area, number and placement of hides, search time, target odours and distractions will be developed and presented at the 2 year rule review for approval.</w:t>
      </w:r>
    </w:p>
    <w:p w14:paraId="2B9FA97B" w14:textId="77777777" w:rsidR="0086275D" w:rsidRPr="00F65B2D" w:rsidRDefault="0086275D" w:rsidP="0086275D"/>
    <w:p w14:paraId="2ACD64C1" w14:textId="2735A85B" w:rsidR="0086275D" w:rsidRPr="00EA16C8" w:rsidRDefault="0086275D" w:rsidP="0086275D">
      <w:r w:rsidRPr="00F65B2D">
        <w:t>The Detector Dog Class will be open to dogs who have achieved a Scent Work Masters title in the Odour Search Division.</w:t>
      </w:r>
    </w:p>
    <w:sectPr w:rsidR="0086275D" w:rsidRPr="00EA16C8" w:rsidSect="006A1FE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08B5A" w14:textId="77777777" w:rsidR="00DA19EC" w:rsidRDefault="00DA19EC" w:rsidP="00180C4E">
      <w:r>
        <w:separator/>
      </w:r>
    </w:p>
  </w:endnote>
  <w:endnote w:type="continuationSeparator" w:id="0">
    <w:p w14:paraId="269FB99D" w14:textId="77777777" w:rsidR="00DA19EC" w:rsidRDefault="00DA19EC" w:rsidP="0018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033642"/>
      <w:docPartObj>
        <w:docPartGallery w:val="Page Numbers (Bottom of Page)"/>
        <w:docPartUnique/>
      </w:docPartObj>
    </w:sdtPr>
    <w:sdtEndPr>
      <w:rPr>
        <w:noProof/>
      </w:rPr>
    </w:sdtEndPr>
    <w:sdtContent>
      <w:p w14:paraId="6ACD7F0E" w14:textId="77777777" w:rsidR="00DC4DF9" w:rsidRDefault="00DC4DF9">
        <w:pPr>
          <w:pStyle w:val="Footer"/>
          <w:jc w:val="right"/>
        </w:pPr>
        <w:r>
          <w:fldChar w:fldCharType="begin"/>
        </w:r>
        <w:r>
          <w:instrText xml:space="preserve"> PAGE   \* MERGEFORMAT </w:instrText>
        </w:r>
        <w:r>
          <w:fldChar w:fldCharType="separate"/>
        </w:r>
        <w:r w:rsidR="005B5AFE">
          <w:rPr>
            <w:noProof/>
          </w:rPr>
          <w:t>1</w:t>
        </w:r>
        <w:r>
          <w:rPr>
            <w:noProof/>
          </w:rPr>
          <w:fldChar w:fldCharType="end"/>
        </w:r>
      </w:p>
    </w:sdtContent>
  </w:sdt>
  <w:p w14:paraId="68901938" w14:textId="77777777" w:rsidR="00DC4DF9" w:rsidRDefault="00DC4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4CBE" w14:textId="77777777" w:rsidR="00DA19EC" w:rsidRDefault="00DA19EC" w:rsidP="00180C4E">
      <w:r>
        <w:separator/>
      </w:r>
    </w:p>
  </w:footnote>
  <w:footnote w:type="continuationSeparator" w:id="0">
    <w:p w14:paraId="42784F07" w14:textId="77777777" w:rsidR="00DA19EC" w:rsidRDefault="00DA19EC" w:rsidP="00180C4E">
      <w:r>
        <w:continuationSeparator/>
      </w:r>
    </w:p>
  </w:footnote>
  <w:footnote w:id="1">
    <w:p w14:paraId="40CCEA97" w14:textId="3929C4D3" w:rsidR="00DC4DF9" w:rsidRPr="003B3D13" w:rsidRDefault="00DC4DF9">
      <w:pPr>
        <w:pStyle w:val="FootnoteText"/>
        <w:rPr>
          <w:rFonts w:ascii="Calibri" w:hAnsi="Calibri" w:cs="Calibri"/>
        </w:rPr>
      </w:pPr>
      <w:r w:rsidRPr="003B3D13">
        <w:rPr>
          <w:rStyle w:val="FootnoteReference"/>
        </w:rPr>
        <w:footnoteRef/>
      </w:r>
      <w:r w:rsidRPr="003B3D13">
        <w:t xml:space="preserve"> </w:t>
      </w:r>
      <w:r w:rsidRPr="003B3D13">
        <w:rPr>
          <w:rFonts w:ascii="Calibri" w:hAnsi="Calibri" w:cs="Calibri"/>
        </w:rPr>
        <w:t xml:space="preserve">It is planned to introduce a Detector Dog Search Division at the two year rules review – subject to ANKC approval.   </w:t>
      </w:r>
    </w:p>
    <w:p w14:paraId="248E7708" w14:textId="632171DC" w:rsidR="00DC4DF9" w:rsidRPr="00A30902" w:rsidRDefault="00DC4DF9">
      <w:pPr>
        <w:pStyle w:val="FootnoteText"/>
        <w:rPr>
          <w:b/>
          <w:color w:val="E36C0A" w:themeColor="accent6" w:themeShade="BF"/>
        </w:rPr>
      </w:pPr>
    </w:p>
  </w:footnote>
  <w:footnote w:id="2">
    <w:p w14:paraId="40A669D3" w14:textId="319878B8" w:rsidR="00DC4DF9" w:rsidRPr="003B3D13" w:rsidRDefault="00DC4DF9">
      <w:pPr>
        <w:pStyle w:val="FootnoteText"/>
        <w:rPr>
          <w:rFonts w:ascii="Calibri" w:hAnsi="Calibri" w:cs="Calibri"/>
        </w:rPr>
      </w:pPr>
      <w:r>
        <w:rPr>
          <w:rStyle w:val="FootnoteReference"/>
        </w:rPr>
        <w:footnoteRef/>
      </w:r>
      <w:r>
        <w:t xml:space="preserve"> </w:t>
      </w:r>
      <w:r w:rsidRPr="003B3D13">
        <w:rPr>
          <w:rFonts w:ascii="Calibri" w:hAnsi="Calibri" w:cs="Calibri"/>
        </w:rPr>
        <w:t xml:space="preserve">Cotton buds with stems made of plastic, wood, bamboo or any other material other than paper may not be used. </w:t>
      </w:r>
    </w:p>
  </w:footnote>
  <w:footnote w:id="3">
    <w:p w14:paraId="08F0D636" w14:textId="4C8AAC2A" w:rsidR="00DC4DF9" w:rsidRPr="001E2FBA" w:rsidRDefault="00DC4DF9">
      <w:pPr>
        <w:pStyle w:val="FootnoteText"/>
        <w:rPr>
          <w:rFonts w:ascii="Calibri" w:hAnsi="Calibri" w:cs="Calibri"/>
          <w:b/>
          <w:color w:val="FF0000"/>
        </w:rPr>
      </w:pPr>
      <w:r w:rsidRPr="003B3D13">
        <w:rPr>
          <w:rStyle w:val="FootnoteReference"/>
          <w:rFonts w:ascii="Calibri" w:hAnsi="Calibri" w:cs="Calibri"/>
        </w:rPr>
        <w:footnoteRef/>
      </w:r>
      <w:r w:rsidRPr="003B3D13">
        <w:rPr>
          <w:rFonts w:ascii="Calibri" w:hAnsi="Calibri" w:cs="Calibri"/>
        </w:rPr>
        <w:t xml:space="preserve"> Some examples of a scent vessel include but should not be limited to a plastic straw, empty lip balm tube, or a metal tin with holes.   </w:t>
      </w:r>
    </w:p>
  </w:footnote>
  <w:footnote w:id="4">
    <w:p w14:paraId="662AA203" w14:textId="4EE38F5D" w:rsidR="00DC4DF9" w:rsidRDefault="00DC4DF9" w:rsidP="00890151">
      <w:pPr>
        <w:pStyle w:val="FootnoteText"/>
        <w:rPr>
          <w:rFonts w:asciiTheme="minorHAnsi" w:hAnsiTheme="minorHAnsi"/>
        </w:rPr>
      </w:pPr>
      <w:r w:rsidRPr="00925F59">
        <w:rPr>
          <w:rStyle w:val="FootnoteReference"/>
          <w:rFonts w:asciiTheme="minorHAnsi" w:hAnsiTheme="minorHAnsi"/>
        </w:rPr>
        <w:footnoteRef/>
      </w:r>
      <w:r w:rsidRPr="00925F59">
        <w:rPr>
          <w:rFonts w:asciiTheme="minorHAnsi" w:hAnsiTheme="minorHAnsi"/>
        </w:rPr>
        <w:t xml:space="preserve"> It is at the discretion of the Affiliate conducting the event whether some or all Divisions, Elements and Classes are offered at any trial.</w:t>
      </w:r>
    </w:p>
    <w:p w14:paraId="7AC742F2" w14:textId="2BDB7789" w:rsidR="00DC4DF9" w:rsidRPr="00783279" w:rsidRDefault="00DC4DF9" w:rsidP="00890151">
      <w:pPr>
        <w:pStyle w:val="FootnoteText"/>
        <w:rPr>
          <w:rFonts w:asciiTheme="minorHAnsi" w:hAnsiTheme="minorHAnsi"/>
          <w:b/>
          <w:color w:val="1F497D" w:themeColor="text2"/>
          <w:sz w:val="22"/>
          <w:szCs w:val="22"/>
        </w:rPr>
      </w:pPr>
    </w:p>
  </w:footnote>
  <w:footnote w:id="5">
    <w:p w14:paraId="664FF822" w14:textId="1D870F88" w:rsidR="00DC4DF9" w:rsidRDefault="00DC4DF9">
      <w:pPr>
        <w:pStyle w:val="FootnoteText"/>
      </w:pPr>
      <w:r>
        <w:rPr>
          <w:rStyle w:val="FootnoteReference"/>
        </w:rPr>
        <w:footnoteRef/>
      </w:r>
      <w:r>
        <w:t xml:space="preserve"> </w:t>
      </w:r>
      <w:r w:rsidRPr="008112B5">
        <w:rPr>
          <w:rFonts w:ascii="Calibri" w:hAnsi="Calibri" w:cs="Calibri"/>
        </w:rPr>
        <w:t>For example</w:t>
      </w:r>
      <w:r>
        <w:rPr>
          <w:rFonts w:ascii="Calibri" w:hAnsi="Calibri" w:cs="Calibri"/>
        </w:rPr>
        <w:t>,</w:t>
      </w:r>
      <w:r w:rsidRPr="008112B5">
        <w:rPr>
          <w:rFonts w:ascii="Calibri" w:hAnsi="Calibri" w:cs="Calibri"/>
        </w:rPr>
        <w:t xml:space="preserve"> a wheelchair, electric powered motorised device, crutches or cane</w:t>
      </w:r>
      <w:r>
        <w:rPr>
          <w:rFonts w:ascii="Calibri" w:hAnsi="Calibri" w:cs="Calibri"/>
        </w:rPr>
        <w:t>.</w:t>
      </w:r>
    </w:p>
  </w:footnote>
  <w:footnote w:id="6">
    <w:p w14:paraId="16C97BFD" w14:textId="77777777" w:rsidR="00DC4DF9" w:rsidRPr="0016098F" w:rsidRDefault="00DC4DF9" w:rsidP="003D133B">
      <w:pPr>
        <w:pStyle w:val="FootnoteText"/>
        <w:rPr>
          <w:rFonts w:asciiTheme="minorHAnsi" w:hAnsiTheme="minorHAnsi"/>
        </w:rPr>
      </w:pPr>
      <w:r w:rsidRPr="0016098F">
        <w:rPr>
          <w:rStyle w:val="FootnoteReference"/>
          <w:rFonts w:asciiTheme="minorHAnsi" w:hAnsiTheme="minorHAnsi"/>
        </w:rPr>
        <w:footnoteRef/>
      </w:r>
      <w:r w:rsidRPr="0016098F">
        <w:rPr>
          <w:rFonts w:asciiTheme="minorHAnsi" w:hAnsiTheme="minorHAnsi"/>
        </w:rPr>
        <w:t xml:space="preserve"> Excessive saliva wil</w:t>
      </w:r>
      <w:r>
        <w:rPr>
          <w:rFonts w:asciiTheme="minorHAnsi" w:hAnsiTheme="minorHAnsi"/>
        </w:rPr>
        <w:t>l only be penalised if the competitor</w:t>
      </w:r>
      <w:r w:rsidRPr="0016098F">
        <w:rPr>
          <w:rFonts w:asciiTheme="minorHAnsi" w:hAnsiTheme="minorHAnsi"/>
        </w:rPr>
        <w:t xml:space="preserve"> could reasonably have prevented the contamination, but did not do 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53F6"/>
    <w:multiLevelType w:val="multilevel"/>
    <w:tmpl w:val="9FF26F40"/>
    <w:lvl w:ilvl="0">
      <w:start w:val="2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B069F7"/>
    <w:multiLevelType w:val="hybridMultilevel"/>
    <w:tmpl w:val="E0E6587E"/>
    <w:lvl w:ilvl="0" w:tplc="B748C3DC">
      <w:start w:val="1"/>
      <w:numFmt w:val="lowerLetter"/>
      <w:lvlText w:val="(%1)"/>
      <w:lvlJc w:val="left"/>
      <w:pPr>
        <w:ind w:left="128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A47726"/>
    <w:multiLevelType w:val="multilevel"/>
    <w:tmpl w:val="D5801C22"/>
    <w:lvl w:ilvl="0">
      <w:start w:val="2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6E5CC0"/>
    <w:multiLevelType w:val="hybridMultilevel"/>
    <w:tmpl w:val="817257E4"/>
    <w:lvl w:ilvl="0" w:tplc="F60E2A7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934E9"/>
    <w:multiLevelType w:val="hybridMultilevel"/>
    <w:tmpl w:val="100CF6EA"/>
    <w:lvl w:ilvl="0" w:tplc="B748C3DC">
      <w:start w:val="1"/>
      <w:numFmt w:val="lowerLetter"/>
      <w:lvlText w:val="(%1)"/>
      <w:lvlJc w:val="left"/>
      <w:pPr>
        <w:ind w:left="927" w:hanging="360"/>
      </w:pPr>
      <w:rPr>
        <w:rFonts w:hint="default"/>
      </w:rPr>
    </w:lvl>
    <w:lvl w:ilvl="1" w:tplc="F07EDB62">
      <w:start w:val="1"/>
      <w:numFmt w:val="decimal"/>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12C13988"/>
    <w:multiLevelType w:val="hybridMultilevel"/>
    <w:tmpl w:val="CE6A4C20"/>
    <w:lvl w:ilvl="0" w:tplc="E7AEB07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 w15:restartNumberingAfterBreak="0">
    <w:nsid w:val="12F14C2A"/>
    <w:multiLevelType w:val="multilevel"/>
    <w:tmpl w:val="03BC8274"/>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3CB7B5E"/>
    <w:multiLevelType w:val="multilevel"/>
    <w:tmpl w:val="52D06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C35A09"/>
    <w:multiLevelType w:val="multilevel"/>
    <w:tmpl w:val="976EFB4E"/>
    <w:lvl w:ilvl="0">
      <w:start w:val="16"/>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622375"/>
    <w:multiLevelType w:val="multilevel"/>
    <w:tmpl w:val="E196C9EC"/>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684700"/>
    <w:multiLevelType w:val="hybridMultilevel"/>
    <w:tmpl w:val="7FCC5104"/>
    <w:lvl w:ilvl="0" w:tplc="5F860106">
      <w:start w:val="1"/>
      <w:numFmt w:val="lowerLetter"/>
      <w:lvlText w:val="(%1)"/>
      <w:lvlJc w:val="left"/>
      <w:pPr>
        <w:ind w:left="720" w:hanging="360"/>
      </w:pPr>
      <w:rPr>
        <w:rFonts w:hint="default"/>
      </w:rPr>
    </w:lvl>
    <w:lvl w:ilvl="1" w:tplc="940C3F42">
      <w:numFmt w:val="bullet"/>
      <w:lvlText w:val="•"/>
      <w:lvlJc w:val="left"/>
      <w:pPr>
        <w:ind w:left="1440" w:hanging="36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4B4AF0"/>
    <w:multiLevelType w:val="multilevel"/>
    <w:tmpl w:val="7564F9B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960394"/>
    <w:multiLevelType w:val="multilevel"/>
    <w:tmpl w:val="37B6BC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24EF27C0"/>
    <w:multiLevelType w:val="hybridMultilevel"/>
    <w:tmpl w:val="0CD46C56"/>
    <w:lvl w:ilvl="0" w:tplc="34D4366A">
      <w:start w:val="9"/>
      <w:numFmt w:val="lowerLetter"/>
      <w:lvlText w:val="(%1)"/>
      <w:lvlJc w:val="left"/>
      <w:pPr>
        <w:ind w:left="1993" w:hanging="360"/>
      </w:pPr>
      <w:rPr>
        <w:rFonts w:hint="default"/>
      </w:rPr>
    </w:lvl>
    <w:lvl w:ilvl="1" w:tplc="0C090019" w:tentative="1">
      <w:start w:val="1"/>
      <w:numFmt w:val="lowerLetter"/>
      <w:lvlText w:val="%2."/>
      <w:lvlJc w:val="left"/>
      <w:pPr>
        <w:ind w:left="2713" w:hanging="360"/>
      </w:pPr>
    </w:lvl>
    <w:lvl w:ilvl="2" w:tplc="0C09001B" w:tentative="1">
      <w:start w:val="1"/>
      <w:numFmt w:val="lowerRoman"/>
      <w:lvlText w:val="%3."/>
      <w:lvlJc w:val="right"/>
      <w:pPr>
        <w:ind w:left="3433" w:hanging="180"/>
      </w:pPr>
    </w:lvl>
    <w:lvl w:ilvl="3" w:tplc="0C09000F" w:tentative="1">
      <w:start w:val="1"/>
      <w:numFmt w:val="decimal"/>
      <w:lvlText w:val="%4."/>
      <w:lvlJc w:val="left"/>
      <w:pPr>
        <w:ind w:left="4153" w:hanging="360"/>
      </w:pPr>
    </w:lvl>
    <w:lvl w:ilvl="4" w:tplc="0C090019" w:tentative="1">
      <w:start w:val="1"/>
      <w:numFmt w:val="lowerLetter"/>
      <w:lvlText w:val="%5."/>
      <w:lvlJc w:val="left"/>
      <w:pPr>
        <w:ind w:left="4873" w:hanging="360"/>
      </w:pPr>
    </w:lvl>
    <w:lvl w:ilvl="5" w:tplc="0C09001B" w:tentative="1">
      <w:start w:val="1"/>
      <w:numFmt w:val="lowerRoman"/>
      <w:lvlText w:val="%6."/>
      <w:lvlJc w:val="right"/>
      <w:pPr>
        <w:ind w:left="5593" w:hanging="180"/>
      </w:pPr>
    </w:lvl>
    <w:lvl w:ilvl="6" w:tplc="0C09000F" w:tentative="1">
      <w:start w:val="1"/>
      <w:numFmt w:val="decimal"/>
      <w:lvlText w:val="%7."/>
      <w:lvlJc w:val="left"/>
      <w:pPr>
        <w:ind w:left="6313" w:hanging="360"/>
      </w:pPr>
    </w:lvl>
    <w:lvl w:ilvl="7" w:tplc="0C090019" w:tentative="1">
      <w:start w:val="1"/>
      <w:numFmt w:val="lowerLetter"/>
      <w:lvlText w:val="%8."/>
      <w:lvlJc w:val="left"/>
      <w:pPr>
        <w:ind w:left="7033" w:hanging="360"/>
      </w:pPr>
    </w:lvl>
    <w:lvl w:ilvl="8" w:tplc="0C09001B" w:tentative="1">
      <w:start w:val="1"/>
      <w:numFmt w:val="lowerRoman"/>
      <w:lvlText w:val="%9."/>
      <w:lvlJc w:val="right"/>
      <w:pPr>
        <w:ind w:left="7753" w:hanging="180"/>
      </w:pPr>
    </w:lvl>
  </w:abstractNum>
  <w:abstractNum w:abstractNumId="14" w15:restartNumberingAfterBreak="0">
    <w:nsid w:val="29A84CF7"/>
    <w:multiLevelType w:val="multilevel"/>
    <w:tmpl w:val="DAD84D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2E5C05"/>
    <w:multiLevelType w:val="multilevel"/>
    <w:tmpl w:val="C62AB8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DE5CC1"/>
    <w:multiLevelType w:val="hybridMultilevel"/>
    <w:tmpl w:val="6EEE34D4"/>
    <w:lvl w:ilvl="0" w:tplc="7F3E090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725121"/>
    <w:multiLevelType w:val="hybridMultilevel"/>
    <w:tmpl w:val="486E03C2"/>
    <w:lvl w:ilvl="0" w:tplc="D36464E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3A010855"/>
    <w:multiLevelType w:val="hybridMultilevel"/>
    <w:tmpl w:val="1C16D250"/>
    <w:lvl w:ilvl="0" w:tplc="983253C4">
      <w:start w:val="2"/>
      <w:numFmt w:val="bullet"/>
      <w:lvlText w:val=""/>
      <w:lvlJc w:val="left"/>
      <w:pPr>
        <w:ind w:left="3130" w:hanging="720"/>
      </w:pPr>
      <w:rPr>
        <w:rFonts w:ascii="Wingdings 2" w:eastAsiaTheme="minorHAnsi" w:hAnsi="Wingdings 2" w:cstheme="minorBidi" w:hint="default"/>
      </w:rPr>
    </w:lvl>
    <w:lvl w:ilvl="1" w:tplc="0C090003" w:tentative="1">
      <w:start w:val="1"/>
      <w:numFmt w:val="bullet"/>
      <w:lvlText w:val="o"/>
      <w:lvlJc w:val="left"/>
      <w:pPr>
        <w:ind w:left="3490" w:hanging="360"/>
      </w:pPr>
      <w:rPr>
        <w:rFonts w:ascii="Courier New" w:hAnsi="Courier New" w:cs="Courier New" w:hint="default"/>
      </w:rPr>
    </w:lvl>
    <w:lvl w:ilvl="2" w:tplc="0C090005" w:tentative="1">
      <w:start w:val="1"/>
      <w:numFmt w:val="bullet"/>
      <w:lvlText w:val=""/>
      <w:lvlJc w:val="left"/>
      <w:pPr>
        <w:ind w:left="4210" w:hanging="360"/>
      </w:pPr>
      <w:rPr>
        <w:rFonts w:ascii="Wingdings" w:hAnsi="Wingdings" w:hint="default"/>
      </w:rPr>
    </w:lvl>
    <w:lvl w:ilvl="3" w:tplc="0C090001" w:tentative="1">
      <w:start w:val="1"/>
      <w:numFmt w:val="bullet"/>
      <w:lvlText w:val=""/>
      <w:lvlJc w:val="left"/>
      <w:pPr>
        <w:ind w:left="4930" w:hanging="360"/>
      </w:pPr>
      <w:rPr>
        <w:rFonts w:ascii="Symbol" w:hAnsi="Symbol" w:hint="default"/>
      </w:rPr>
    </w:lvl>
    <w:lvl w:ilvl="4" w:tplc="0C090003" w:tentative="1">
      <w:start w:val="1"/>
      <w:numFmt w:val="bullet"/>
      <w:lvlText w:val="o"/>
      <w:lvlJc w:val="left"/>
      <w:pPr>
        <w:ind w:left="5650" w:hanging="360"/>
      </w:pPr>
      <w:rPr>
        <w:rFonts w:ascii="Courier New" w:hAnsi="Courier New" w:cs="Courier New" w:hint="default"/>
      </w:rPr>
    </w:lvl>
    <w:lvl w:ilvl="5" w:tplc="0C090005" w:tentative="1">
      <w:start w:val="1"/>
      <w:numFmt w:val="bullet"/>
      <w:lvlText w:val=""/>
      <w:lvlJc w:val="left"/>
      <w:pPr>
        <w:ind w:left="6370" w:hanging="360"/>
      </w:pPr>
      <w:rPr>
        <w:rFonts w:ascii="Wingdings" w:hAnsi="Wingdings" w:hint="default"/>
      </w:rPr>
    </w:lvl>
    <w:lvl w:ilvl="6" w:tplc="0C090001" w:tentative="1">
      <w:start w:val="1"/>
      <w:numFmt w:val="bullet"/>
      <w:lvlText w:val=""/>
      <w:lvlJc w:val="left"/>
      <w:pPr>
        <w:ind w:left="7090" w:hanging="360"/>
      </w:pPr>
      <w:rPr>
        <w:rFonts w:ascii="Symbol" w:hAnsi="Symbol" w:hint="default"/>
      </w:rPr>
    </w:lvl>
    <w:lvl w:ilvl="7" w:tplc="0C090003" w:tentative="1">
      <w:start w:val="1"/>
      <w:numFmt w:val="bullet"/>
      <w:lvlText w:val="o"/>
      <w:lvlJc w:val="left"/>
      <w:pPr>
        <w:ind w:left="7810" w:hanging="360"/>
      </w:pPr>
      <w:rPr>
        <w:rFonts w:ascii="Courier New" w:hAnsi="Courier New" w:cs="Courier New" w:hint="default"/>
      </w:rPr>
    </w:lvl>
    <w:lvl w:ilvl="8" w:tplc="0C090005" w:tentative="1">
      <w:start w:val="1"/>
      <w:numFmt w:val="bullet"/>
      <w:lvlText w:val=""/>
      <w:lvlJc w:val="left"/>
      <w:pPr>
        <w:ind w:left="8530" w:hanging="360"/>
      </w:pPr>
      <w:rPr>
        <w:rFonts w:ascii="Wingdings" w:hAnsi="Wingdings" w:hint="default"/>
      </w:rPr>
    </w:lvl>
  </w:abstractNum>
  <w:abstractNum w:abstractNumId="19" w15:restartNumberingAfterBreak="0">
    <w:nsid w:val="3AA8798A"/>
    <w:multiLevelType w:val="multilevel"/>
    <w:tmpl w:val="CBD892B2"/>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DC44DB"/>
    <w:multiLevelType w:val="multilevel"/>
    <w:tmpl w:val="A7C4787A"/>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B450A20"/>
    <w:multiLevelType w:val="multilevel"/>
    <w:tmpl w:val="F7260476"/>
    <w:lvl w:ilvl="0">
      <w:start w:val="24"/>
      <w:numFmt w:val="decimal"/>
      <w:lvlText w:val="%1.0"/>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2406524"/>
    <w:multiLevelType w:val="multilevel"/>
    <w:tmpl w:val="C0A2B27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8741B2"/>
    <w:multiLevelType w:val="hybridMultilevel"/>
    <w:tmpl w:val="B79420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EB135D"/>
    <w:multiLevelType w:val="multilevel"/>
    <w:tmpl w:val="32DEDEB8"/>
    <w:lvl w:ilvl="0">
      <w:start w:val="23"/>
      <w:numFmt w:val="decimal"/>
      <w:lvlText w:val="%1"/>
      <w:lvlJc w:val="left"/>
      <w:pPr>
        <w:ind w:left="375" w:hanging="375"/>
      </w:pPr>
      <w:rPr>
        <w:rFonts w:hint="default"/>
        <w:b/>
      </w:rPr>
    </w:lvl>
    <w:lvl w:ilvl="1">
      <w:start w:val="2"/>
      <w:numFmt w:val="decimal"/>
      <w:lvlText w:val="%1.%2"/>
      <w:lvlJc w:val="left"/>
      <w:pPr>
        <w:ind w:left="735" w:hanging="375"/>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5" w15:restartNumberingAfterBreak="0">
    <w:nsid w:val="4A4B54CB"/>
    <w:multiLevelType w:val="hybridMultilevel"/>
    <w:tmpl w:val="65AE3E34"/>
    <w:lvl w:ilvl="0" w:tplc="D36464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B3E54D4"/>
    <w:multiLevelType w:val="hybridMultilevel"/>
    <w:tmpl w:val="2C980D18"/>
    <w:lvl w:ilvl="0" w:tplc="689A7B08">
      <w:start w:val="1"/>
      <w:numFmt w:val="lowerLetter"/>
      <w:lvlText w:val="(%1)"/>
      <w:lvlJc w:val="left"/>
      <w:pPr>
        <w:ind w:left="1996" w:hanging="360"/>
      </w:pPr>
      <w:rPr>
        <w:rFonts w:hint="default"/>
        <w:b w:val="0"/>
        <w:i w:val="0"/>
        <w:color w:val="auto"/>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7" w15:restartNumberingAfterBreak="0">
    <w:nsid w:val="520F3DB1"/>
    <w:multiLevelType w:val="hybridMultilevel"/>
    <w:tmpl w:val="2AC64F1A"/>
    <w:lvl w:ilvl="0" w:tplc="EC1218C8">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8" w15:restartNumberingAfterBreak="0">
    <w:nsid w:val="52B95858"/>
    <w:multiLevelType w:val="hybridMultilevel"/>
    <w:tmpl w:val="B79420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165084"/>
    <w:multiLevelType w:val="hybridMultilevel"/>
    <w:tmpl w:val="74F2C310"/>
    <w:lvl w:ilvl="0" w:tplc="4EBE2B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F96820"/>
    <w:multiLevelType w:val="multilevel"/>
    <w:tmpl w:val="88D03C7C"/>
    <w:lvl w:ilvl="0">
      <w:start w:val="15"/>
      <w:numFmt w:val="decimal"/>
      <w:lvlText w:val="%1.0"/>
      <w:lvlJc w:val="left"/>
      <w:pPr>
        <w:ind w:left="375" w:hanging="375"/>
      </w:pPr>
      <w:rPr>
        <w:rFonts w:hint="default"/>
      </w:rPr>
    </w:lvl>
    <w:lvl w:ilvl="1">
      <w:start w:val="1"/>
      <w:numFmt w:val="decimal"/>
      <w:lvlText w:val="%1.%2"/>
      <w:lvlJc w:val="left"/>
      <w:pPr>
        <w:ind w:left="1095" w:hanging="375"/>
      </w:pPr>
      <w:rPr>
        <w:rFonts w:asciiTheme="minorHAnsi" w:hAnsiTheme="minorHAnsi"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5996FBA"/>
    <w:multiLevelType w:val="hybridMultilevel"/>
    <w:tmpl w:val="FCC85128"/>
    <w:lvl w:ilvl="0" w:tplc="D6B458E6">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A1B2A"/>
    <w:multiLevelType w:val="multilevel"/>
    <w:tmpl w:val="255C92D6"/>
    <w:lvl w:ilvl="0">
      <w:start w:val="6"/>
      <w:numFmt w:val="decimal"/>
      <w:lvlText w:val="%1"/>
      <w:lvlJc w:val="left"/>
      <w:pPr>
        <w:ind w:left="1396" w:hanging="711"/>
      </w:pPr>
      <w:rPr>
        <w:rFonts w:hint="default"/>
      </w:rPr>
    </w:lvl>
    <w:lvl w:ilvl="1">
      <w:start w:val="2"/>
      <w:numFmt w:val="decimal"/>
      <w:lvlText w:val="%1.%2"/>
      <w:lvlJc w:val="left"/>
      <w:pPr>
        <w:ind w:left="1396" w:hanging="711"/>
      </w:pPr>
      <w:rPr>
        <w:rFonts w:hint="default"/>
      </w:rPr>
    </w:lvl>
    <w:lvl w:ilvl="2">
      <w:start w:val="1"/>
      <w:numFmt w:val="decimal"/>
      <w:lvlText w:val="%1.%2.%3"/>
      <w:lvlJc w:val="left"/>
      <w:pPr>
        <w:ind w:left="1396" w:hanging="711"/>
      </w:pPr>
      <w:rPr>
        <w:rFonts w:ascii="Arial" w:eastAsia="Arial" w:hAnsi="Arial" w:hint="default"/>
        <w:i w:val="0"/>
        <w:spacing w:val="-1"/>
        <w:w w:val="99"/>
        <w:sz w:val="20"/>
        <w:szCs w:val="20"/>
      </w:rPr>
    </w:lvl>
    <w:lvl w:ilvl="3">
      <w:start w:val="1"/>
      <w:numFmt w:val="bullet"/>
      <w:lvlText w:val="•"/>
      <w:lvlJc w:val="left"/>
      <w:pPr>
        <w:ind w:left="3542" w:hanging="711"/>
      </w:pPr>
      <w:rPr>
        <w:rFonts w:hint="default"/>
      </w:rPr>
    </w:lvl>
    <w:lvl w:ilvl="4">
      <w:start w:val="1"/>
      <w:numFmt w:val="bullet"/>
      <w:lvlText w:val="•"/>
      <w:lvlJc w:val="left"/>
      <w:pPr>
        <w:ind w:left="4256" w:hanging="711"/>
      </w:pPr>
      <w:rPr>
        <w:rFonts w:hint="default"/>
      </w:rPr>
    </w:lvl>
    <w:lvl w:ilvl="5">
      <w:start w:val="1"/>
      <w:numFmt w:val="bullet"/>
      <w:lvlText w:val="•"/>
      <w:lvlJc w:val="left"/>
      <w:pPr>
        <w:ind w:left="4970" w:hanging="711"/>
      </w:pPr>
      <w:rPr>
        <w:rFonts w:hint="default"/>
      </w:rPr>
    </w:lvl>
    <w:lvl w:ilvl="6">
      <w:start w:val="1"/>
      <w:numFmt w:val="bullet"/>
      <w:lvlText w:val="•"/>
      <w:lvlJc w:val="left"/>
      <w:pPr>
        <w:ind w:left="5684" w:hanging="711"/>
      </w:pPr>
      <w:rPr>
        <w:rFonts w:hint="default"/>
      </w:rPr>
    </w:lvl>
    <w:lvl w:ilvl="7">
      <w:start w:val="1"/>
      <w:numFmt w:val="bullet"/>
      <w:lvlText w:val="•"/>
      <w:lvlJc w:val="left"/>
      <w:pPr>
        <w:ind w:left="6398" w:hanging="711"/>
      </w:pPr>
      <w:rPr>
        <w:rFonts w:hint="default"/>
      </w:rPr>
    </w:lvl>
    <w:lvl w:ilvl="8">
      <w:start w:val="1"/>
      <w:numFmt w:val="bullet"/>
      <w:lvlText w:val="•"/>
      <w:lvlJc w:val="left"/>
      <w:pPr>
        <w:ind w:left="7112" w:hanging="711"/>
      </w:pPr>
      <w:rPr>
        <w:rFonts w:hint="default"/>
      </w:rPr>
    </w:lvl>
  </w:abstractNum>
  <w:abstractNum w:abstractNumId="33" w15:restartNumberingAfterBreak="0">
    <w:nsid w:val="677712AF"/>
    <w:multiLevelType w:val="hybridMultilevel"/>
    <w:tmpl w:val="A1ACB0F8"/>
    <w:lvl w:ilvl="0" w:tplc="D8D88C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375987"/>
    <w:multiLevelType w:val="multilevel"/>
    <w:tmpl w:val="947C0014"/>
    <w:lvl w:ilvl="0">
      <w:start w:val="24"/>
      <w:numFmt w:val="decimal"/>
      <w:lvlText w:val="%1"/>
      <w:lvlJc w:val="left"/>
      <w:pPr>
        <w:ind w:left="375" w:hanging="375"/>
      </w:pPr>
      <w:rPr>
        <w:rFonts w:hint="default"/>
        <w:b/>
      </w:rPr>
    </w:lvl>
    <w:lvl w:ilvl="1">
      <w:start w:val="2"/>
      <w:numFmt w:val="decimal"/>
      <w:lvlText w:val="%1.%2"/>
      <w:lvlJc w:val="left"/>
      <w:pPr>
        <w:ind w:left="735" w:hanging="375"/>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6D15166B"/>
    <w:multiLevelType w:val="hybridMultilevel"/>
    <w:tmpl w:val="7BE22ADE"/>
    <w:lvl w:ilvl="0" w:tplc="D36464EC">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6EE46800"/>
    <w:multiLevelType w:val="hybridMultilevel"/>
    <w:tmpl w:val="2AC64F1A"/>
    <w:lvl w:ilvl="0" w:tplc="EC1218C8">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7" w15:restartNumberingAfterBreak="0">
    <w:nsid w:val="6F707469"/>
    <w:multiLevelType w:val="hybridMultilevel"/>
    <w:tmpl w:val="7FCC5104"/>
    <w:lvl w:ilvl="0" w:tplc="5F860106">
      <w:start w:val="1"/>
      <w:numFmt w:val="lowerLetter"/>
      <w:lvlText w:val="(%1)"/>
      <w:lvlJc w:val="left"/>
      <w:pPr>
        <w:ind w:left="1800" w:hanging="360"/>
      </w:pPr>
      <w:rPr>
        <w:rFonts w:hint="default"/>
      </w:rPr>
    </w:lvl>
    <w:lvl w:ilvl="1" w:tplc="940C3F42">
      <w:numFmt w:val="bullet"/>
      <w:lvlText w:val="•"/>
      <w:lvlJc w:val="left"/>
      <w:pPr>
        <w:ind w:left="2520" w:hanging="360"/>
      </w:pPr>
      <w:rPr>
        <w:rFonts w:ascii="Calibri" w:eastAsia="Times New Roman" w:hAnsi="Calibri" w:cs="Calibri"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75691AEA"/>
    <w:multiLevelType w:val="hybridMultilevel"/>
    <w:tmpl w:val="72B2A3DC"/>
    <w:lvl w:ilvl="0" w:tplc="D36464EC">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9" w15:restartNumberingAfterBreak="0">
    <w:nsid w:val="7E58588B"/>
    <w:multiLevelType w:val="hybridMultilevel"/>
    <w:tmpl w:val="215C0908"/>
    <w:lvl w:ilvl="0" w:tplc="D36464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F23824"/>
    <w:multiLevelType w:val="hybridMultilevel"/>
    <w:tmpl w:val="A0F6795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31"/>
  </w:num>
  <w:num w:numId="5">
    <w:abstractNumId w:val="17"/>
  </w:num>
  <w:num w:numId="6">
    <w:abstractNumId w:val="25"/>
  </w:num>
  <w:num w:numId="7">
    <w:abstractNumId w:val="35"/>
  </w:num>
  <w:num w:numId="8">
    <w:abstractNumId w:val="16"/>
  </w:num>
  <w:num w:numId="9">
    <w:abstractNumId w:val="4"/>
  </w:num>
  <w:num w:numId="10">
    <w:abstractNumId w:val="1"/>
  </w:num>
  <w:num w:numId="11">
    <w:abstractNumId w:val="39"/>
  </w:num>
  <w:num w:numId="12">
    <w:abstractNumId w:val="38"/>
  </w:num>
  <w:num w:numId="13">
    <w:abstractNumId w:val="30"/>
  </w:num>
  <w:num w:numId="14">
    <w:abstractNumId w:val="37"/>
  </w:num>
  <w:num w:numId="15">
    <w:abstractNumId w:val="2"/>
  </w:num>
  <w:num w:numId="16">
    <w:abstractNumId w:val="29"/>
  </w:num>
  <w:num w:numId="17">
    <w:abstractNumId w:val="20"/>
  </w:num>
  <w:num w:numId="18">
    <w:abstractNumId w:val="36"/>
  </w:num>
  <w:num w:numId="19">
    <w:abstractNumId w:val="9"/>
  </w:num>
  <w:num w:numId="20">
    <w:abstractNumId w:val="8"/>
  </w:num>
  <w:num w:numId="21">
    <w:abstractNumId w:val="23"/>
  </w:num>
  <w:num w:numId="22">
    <w:abstractNumId w:val="5"/>
  </w:num>
  <w:num w:numId="23">
    <w:abstractNumId w:val="7"/>
  </w:num>
  <w:num w:numId="24">
    <w:abstractNumId w:val="28"/>
  </w:num>
  <w:num w:numId="25">
    <w:abstractNumId w:val="3"/>
  </w:num>
  <w:num w:numId="26">
    <w:abstractNumId w:val="19"/>
  </w:num>
  <w:num w:numId="27">
    <w:abstractNumId w:val="32"/>
    <w:lvlOverride w:ilvl="0">
      <w:startOverride w:val="6"/>
    </w:lvlOverride>
    <w:lvlOverride w:ilvl="1">
      <w:startOverride w:val="2"/>
    </w:lvlOverride>
    <w:lvlOverride w:ilvl="2">
      <w:startOverride w:val="1"/>
    </w:lvlOverride>
    <w:lvlOverride w:ilvl="3"/>
    <w:lvlOverride w:ilvl="4"/>
    <w:lvlOverride w:ilvl="5"/>
    <w:lvlOverride w:ilvl="6"/>
    <w:lvlOverride w:ilvl="7"/>
    <w:lvlOverride w:ilvl="8"/>
  </w:num>
  <w:num w:numId="28">
    <w:abstractNumId w:val="24"/>
  </w:num>
  <w:num w:numId="29">
    <w:abstractNumId w:val="21"/>
  </w:num>
  <w:num w:numId="30">
    <w:abstractNumId w:val="27"/>
  </w:num>
  <w:num w:numId="31">
    <w:abstractNumId w:val="40"/>
  </w:num>
  <w:num w:numId="32">
    <w:abstractNumId w:val="13"/>
  </w:num>
  <w:num w:numId="33">
    <w:abstractNumId w:val="26"/>
  </w:num>
  <w:num w:numId="34">
    <w:abstractNumId w:val="14"/>
  </w:num>
  <w:num w:numId="35">
    <w:abstractNumId w:val="22"/>
  </w:num>
  <w:num w:numId="36">
    <w:abstractNumId w:val="10"/>
  </w:num>
  <w:num w:numId="37">
    <w:abstractNumId w:val="15"/>
  </w:num>
  <w:num w:numId="38">
    <w:abstractNumId w:val="34"/>
  </w:num>
  <w:num w:numId="39">
    <w:abstractNumId w:val="0"/>
  </w:num>
  <w:num w:numId="40">
    <w:abstractNumId w:val="33"/>
  </w:num>
  <w:num w:numId="4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20"/>
    <w:rsid w:val="00003039"/>
    <w:rsid w:val="00004671"/>
    <w:rsid w:val="00015138"/>
    <w:rsid w:val="00016349"/>
    <w:rsid w:val="000219D3"/>
    <w:rsid w:val="000228EF"/>
    <w:rsid w:val="00023B46"/>
    <w:rsid w:val="00024B6A"/>
    <w:rsid w:val="000256CB"/>
    <w:rsid w:val="00030C8B"/>
    <w:rsid w:val="00032A6F"/>
    <w:rsid w:val="0003499F"/>
    <w:rsid w:val="00034FF2"/>
    <w:rsid w:val="00035098"/>
    <w:rsid w:val="000359DB"/>
    <w:rsid w:val="00036C8D"/>
    <w:rsid w:val="00037B20"/>
    <w:rsid w:val="00037DE0"/>
    <w:rsid w:val="000440AD"/>
    <w:rsid w:val="000441F8"/>
    <w:rsid w:val="0004439D"/>
    <w:rsid w:val="00044ED3"/>
    <w:rsid w:val="0004718B"/>
    <w:rsid w:val="00047E5A"/>
    <w:rsid w:val="000530F8"/>
    <w:rsid w:val="00053D7C"/>
    <w:rsid w:val="00054713"/>
    <w:rsid w:val="00054D47"/>
    <w:rsid w:val="00057FB5"/>
    <w:rsid w:val="00061DCE"/>
    <w:rsid w:val="00062B73"/>
    <w:rsid w:val="0007035F"/>
    <w:rsid w:val="00077177"/>
    <w:rsid w:val="00077F3B"/>
    <w:rsid w:val="00081BFA"/>
    <w:rsid w:val="00082360"/>
    <w:rsid w:val="00082E8B"/>
    <w:rsid w:val="00083629"/>
    <w:rsid w:val="000869A0"/>
    <w:rsid w:val="0009007C"/>
    <w:rsid w:val="0009007F"/>
    <w:rsid w:val="00091FA3"/>
    <w:rsid w:val="000928ED"/>
    <w:rsid w:val="00093482"/>
    <w:rsid w:val="000A31A1"/>
    <w:rsid w:val="000A5F7C"/>
    <w:rsid w:val="000A650E"/>
    <w:rsid w:val="000A69AF"/>
    <w:rsid w:val="000B0723"/>
    <w:rsid w:val="000B0975"/>
    <w:rsid w:val="000B1147"/>
    <w:rsid w:val="000B3CFE"/>
    <w:rsid w:val="000B66A5"/>
    <w:rsid w:val="000B6B46"/>
    <w:rsid w:val="000C411D"/>
    <w:rsid w:val="000C7E9B"/>
    <w:rsid w:val="000D210A"/>
    <w:rsid w:val="000D3A1A"/>
    <w:rsid w:val="000D7196"/>
    <w:rsid w:val="000E07B0"/>
    <w:rsid w:val="00111ADA"/>
    <w:rsid w:val="00121575"/>
    <w:rsid w:val="001237A8"/>
    <w:rsid w:val="00126D3F"/>
    <w:rsid w:val="001274DE"/>
    <w:rsid w:val="00132604"/>
    <w:rsid w:val="00132F41"/>
    <w:rsid w:val="001342F9"/>
    <w:rsid w:val="00142061"/>
    <w:rsid w:val="001445D5"/>
    <w:rsid w:val="00145B89"/>
    <w:rsid w:val="001467B0"/>
    <w:rsid w:val="0015097F"/>
    <w:rsid w:val="001511DE"/>
    <w:rsid w:val="00157B5C"/>
    <w:rsid w:val="00157CD1"/>
    <w:rsid w:val="0016098F"/>
    <w:rsid w:val="001633F1"/>
    <w:rsid w:val="00175D6C"/>
    <w:rsid w:val="00177156"/>
    <w:rsid w:val="00177D32"/>
    <w:rsid w:val="001800D6"/>
    <w:rsid w:val="00180C4E"/>
    <w:rsid w:val="001821AE"/>
    <w:rsid w:val="00194631"/>
    <w:rsid w:val="00196DDA"/>
    <w:rsid w:val="001A5120"/>
    <w:rsid w:val="001A7482"/>
    <w:rsid w:val="001B33A8"/>
    <w:rsid w:val="001B67A2"/>
    <w:rsid w:val="001B76DF"/>
    <w:rsid w:val="001C18FC"/>
    <w:rsid w:val="001D5FD4"/>
    <w:rsid w:val="001D6F76"/>
    <w:rsid w:val="001E2FBA"/>
    <w:rsid w:val="001E48A4"/>
    <w:rsid w:val="001E4967"/>
    <w:rsid w:val="001E5BE8"/>
    <w:rsid w:val="001E677A"/>
    <w:rsid w:val="001E75C5"/>
    <w:rsid w:val="001E7FB2"/>
    <w:rsid w:val="001F2DC6"/>
    <w:rsid w:val="001F3C0B"/>
    <w:rsid w:val="001F6B15"/>
    <w:rsid w:val="001F77AF"/>
    <w:rsid w:val="002018A2"/>
    <w:rsid w:val="00201C4C"/>
    <w:rsid w:val="00203DDA"/>
    <w:rsid w:val="00204B8F"/>
    <w:rsid w:val="00213301"/>
    <w:rsid w:val="0021400C"/>
    <w:rsid w:val="00215EA7"/>
    <w:rsid w:val="00216080"/>
    <w:rsid w:val="00220191"/>
    <w:rsid w:val="002205CE"/>
    <w:rsid w:val="00220C6E"/>
    <w:rsid w:val="00232CDE"/>
    <w:rsid w:val="00233813"/>
    <w:rsid w:val="00235F48"/>
    <w:rsid w:val="00237DDF"/>
    <w:rsid w:val="002470F4"/>
    <w:rsid w:val="00247651"/>
    <w:rsid w:val="002528EF"/>
    <w:rsid w:val="00252DFB"/>
    <w:rsid w:val="00262360"/>
    <w:rsid w:val="0026306E"/>
    <w:rsid w:val="00264142"/>
    <w:rsid w:val="002738E9"/>
    <w:rsid w:val="00276969"/>
    <w:rsid w:val="002913EB"/>
    <w:rsid w:val="00292B1C"/>
    <w:rsid w:val="00293207"/>
    <w:rsid w:val="002950CD"/>
    <w:rsid w:val="002959D2"/>
    <w:rsid w:val="00296FB1"/>
    <w:rsid w:val="002A052A"/>
    <w:rsid w:val="002A1CF3"/>
    <w:rsid w:val="002A3212"/>
    <w:rsid w:val="002A33E8"/>
    <w:rsid w:val="002A4DA7"/>
    <w:rsid w:val="002A692E"/>
    <w:rsid w:val="002A6EE7"/>
    <w:rsid w:val="002B0172"/>
    <w:rsid w:val="002B2F02"/>
    <w:rsid w:val="002C40E5"/>
    <w:rsid w:val="002C4246"/>
    <w:rsid w:val="002C6972"/>
    <w:rsid w:val="002D094D"/>
    <w:rsid w:val="002D0B42"/>
    <w:rsid w:val="002D11EA"/>
    <w:rsid w:val="002D31FF"/>
    <w:rsid w:val="002E0688"/>
    <w:rsid w:val="002E0DB6"/>
    <w:rsid w:val="002E1DEA"/>
    <w:rsid w:val="002F1309"/>
    <w:rsid w:val="002F4424"/>
    <w:rsid w:val="002F44F0"/>
    <w:rsid w:val="0030098A"/>
    <w:rsid w:val="003045C6"/>
    <w:rsid w:val="00304E15"/>
    <w:rsid w:val="00306FD9"/>
    <w:rsid w:val="00310A3B"/>
    <w:rsid w:val="00314A76"/>
    <w:rsid w:val="00317851"/>
    <w:rsid w:val="00321596"/>
    <w:rsid w:val="00322E28"/>
    <w:rsid w:val="003238E6"/>
    <w:rsid w:val="003250BC"/>
    <w:rsid w:val="0032623C"/>
    <w:rsid w:val="00335367"/>
    <w:rsid w:val="00340951"/>
    <w:rsid w:val="00340C5C"/>
    <w:rsid w:val="00346762"/>
    <w:rsid w:val="00350F89"/>
    <w:rsid w:val="003572CF"/>
    <w:rsid w:val="00362642"/>
    <w:rsid w:val="00370A91"/>
    <w:rsid w:val="00375870"/>
    <w:rsid w:val="003762E9"/>
    <w:rsid w:val="00376F82"/>
    <w:rsid w:val="00377100"/>
    <w:rsid w:val="00380810"/>
    <w:rsid w:val="003855D1"/>
    <w:rsid w:val="00396E70"/>
    <w:rsid w:val="003A4C63"/>
    <w:rsid w:val="003A747F"/>
    <w:rsid w:val="003B067B"/>
    <w:rsid w:val="003B3D13"/>
    <w:rsid w:val="003B47EB"/>
    <w:rsid w:val="003B4AED"/>
    <w:rsid w:val="003B4F67"/>
    <w:rsid w:val="003B5005"/>
    <w:rsid w:val="003B65A7"/>
    <w:rsid w:val="003C17E5"/>
    <w:rsid w:val="003C6EE9"/>
    <w:rsid w:val="003D006B"/>
    <w:rsid w:val="003D0CF0"/>
    <w:rsid w:val="003D133B"/>
    <w:rsid w:val="003D19C0"/>
    <w:rsid w:val="003D24DC"/>
    <w:rsid w:val="003D2936"/>
    <w:rsid w:val="003D69D0"/>
    <w:rsid w:val="003E0C07"/>
    <w:rsid w:val="003E1F2A"/>
    <w:rsid w:val="003E1F5F"/>
    <w:rsid w:val="003E2E6B"/>
    <w:rsid w:val="003E788E"/>
    <w:rsid w:val="003F03AA"/>
    <w:rsid w:val="003F0F0D"/>
    <w:rsid w:val="003F35B6"/>
    <w:rsid w:val="003F5E74"/>
    <w:rsid w:val="003F74D6"/>
    <w:rsid w:val="00403164"/>
    <w:rsid w:val="004034C6"/>
    <w:rsid w:val="00405926"/>
    <w:rsid w:val="0040785C"/>
    <w:rsid w:val="00410E6F"/>
    <w:rsid w:val="0041509F"/>
    <w:rsid w:val="00415BF7"/>
    <w:rsid w:val="00415D9A"/>
    <w:rsid w:val="00423B55"/>
    <w:rsid w:val="00423C52"/>
    <w:rsid w:val="00424B00"/>
    <w:rsid w:val="00426920"/>
    <w:rsid w:val="0043458C"/>
    <w:rsid w:val="00440537"/>
    <w:rsid w:val="0044485D"/>
    <w:rsid w:val="00446D4B"/>
    <w:rsid w:val="00446EE1"/>
    <w:rsid w:val="00447769"/>
    <w:rsid w:val="0046257A"/>
    <w:rsid w:val="00463376"/>
    <w:rsid w:val="00463573"/>
    <w:rsid w:val="00463E19"/>
    <w:rsid w:val="00465315"/>
    <w:rsid w:val="00470DC3"/>
    <w:rsid w:val="0047123F"/>
    <w:rsid w:val="0047124A"/>
    <w:rsid w:val="0047487C"/>
    <w:rsid w:val="0047564E"/>
    <w:rsid w:val="00481C6F"/>
    <w:rsid w:val="00481E9A"/>
    <w:rsid w:val="00483E0C"/>
    <w:rsid w:val="00483E12"/>
    <w:rsid w:val="00484BE7"/>
    <w:rsid w:val="004865D6"/>
    <w:rsid w:val="00487954"/>
    <w:rsid w:val="00494813"/>
    <w:rsid w:val="00495D84"/>
    <w:rsid w:val="004967AC"/>
    <w:rsid w:val="004976BC"/>
    <w:rsid w:val="004979F3"/>
    <w:rsid w:val="004A1747"/>
    <w:rsid w:val="004A1BB9"/>
    <w:rsid w:val="004A2054"/>
    <w:rsid w:val="004A45A5"/>
    <w:rsid w:val="004A53C9"/>
    <w:rsid w:val="004B0C85"/>
    <w:rsid w:val="004B1082"/>
    <w:rsid w:val="004B3491"/>
    <w:rsid w:val="004B3D37"/>
    <w:rsid w:val="004C481D"/>
    <w:rsid w:val="004C65F1"/>
    <w:rsid w:val="004C7592"/>
    <w:rsid w:val="004C7B5A"/>
    <w:rsid w:val="004D0640"/>
    <w:rsid w:val="004D55A4"/>
    <w:rsid w:val="004D577A"/>
    <w:rsid w:val="004D725A"/>
    <w:rsid w:val="004E2399"/>
    <w:rsid w:val="004E245C"/>
    <w:rsid w:val="004E2680"/>
    <w:rsid w:val="004E495D"/>
    <w:rsid w:val="004E4BA8"/>
    <w:rsid w:val="004F3CB7"/>
    <w:rsid w:val="004F48E5"/>
    <w:rsid w:val="004F770A"/>
    <w:rsid w:val="005042BF"/>
    <w:rsid w:val="00506EB4"/>
    <w:rsid w:val="00507896"/>
    <w:rsid w:val="00517B24"/>
    <w:rsid w:val="0052161B"/>
    <w:rsid w:val="00521EE7"/>
    <w:rsid w:val="00522696"/>
    <w:rsid w:val="005251ED"/>
    <w:rsid w:val="005252BE"/>
    <w:rsid w:val="0052543F"/>
    <w:rsid w:val="00525B28"/>
    <w:rsid w:val="00533256"/>
    <w:rsid w:val="005374E0"/>
    <w:rsid w:val="00537714"/>
    <w:rsid w:val="00546CC3"/>
    <w:rsid w:val="00547247"/>
    <w:rsid w:val="0055386B"/>
    <w:rsid w:val="00553D6E"/>
    <w:rsid w:val="00563326"/>
    <w:rsid w:val="00564345"/>
    <w:rsid w:val="005705A9"/>
    <w:rsid w:val="00570D67"/>
    <w:rsid w:val="005728B9"/>
    <w:rsid w:val="0057341E"/>
    <w:rsid w:val="00573513"/>
    <w:rsid w:val="00574E5C"/>
    <w:rsid w:val="005809A7"/>
    <w:rsid w:val="005849DF"/>
    <w:rsid w:val="00585BAF"/>
    <w:rsid w:val="005865DE"/>
    <w:rsid w:val="00592B1D"/>
    <w:rsid w:val="0059741D"/>
    <w:rsid w:val="005A0DD7"/>
    <w:rsid w:val="005A331B"/>
    <w:rsid w:val="005A6E90"/>
    <w:rsid w:val="005A7823"/>
    <w:rsid w:val="005B120A"/>
    <w:rsid w:val="005B12A8"/>
    <w:rsid w:val="005B1EC5"/>
    <w:rsid w:val="005B3AF9"/>
    <w:rsid w:val="005B5AFE"/>
    <w:rsid w:val="005B7C5E"/>
    <w:rsid w:val="005C0EFA"/>
    <w:rsid w:val="005C1572"/>
    <w:rsid w:val="005C3E88"/>
    <w:rsid w:val="005C41DC"/>
    <w:rsid w:val="005C487F"/>
    <w:rsid w:val="005C4A34"/>
    <w:rsid w:val="005C5955"/>
    <w:rsid w:val="005D4A17"/>
    <w:rsid w:val="005D735B"/>
    <w:rsid w:val="005E58E0"/>
    <w:rsid w:val="005F0A05"/>
    <w:rsid w:val="005F1B78"/>
    <w:rsid w:val="005F42EC"/>
    <w:rsid w:val="005F5AF6"/>
    <w:rsid w:val="00603D03"/>
    <w:rsid w:val="00605E96"/>
    <w:rsid w:val="00607FE4"/>
    <w:rsid w:val="006120B8"/>
    <w:rsid w:val="006176D2"/>
    <w:rsid w:val="00617E7F"/>
    <w:rsid w:val="0062273E"/>
    <w:rsid w:val="00631D81"/>
    <w:rsid w:val="00632F05"/>
    <w:rsid w:val="00635FFD"/>
    <w:rsid w:val="00636EAA"/>
    <w:rsid w:val="0064234A"/>
    <w:rsid w:val="00646F45"/>
    <w:rsid w:val="006507EA"/>
    <w:rsid w:val="00650C72"/>
    <w:rsid w:val="006526A5"/>
    <w:rsid w:val="006537B5"/>
    <w:rsid w:val="00660859"/>
    <w:rsid w:val="006655B8"/>
    <w:rsid w:val="00670BF1"/>
    <w:rsid w:val="00671952"/>
    <w:rsid w:val="0067694B"/>
    <w:rsid w:val="00686515"/>
    <w:rsid w:val="00686580"/>
    <w:rsid w:val="00686C7A"/>
    <w:rsid w:val="00687068"/>
    <w:rsid w:val="006903F5"/>
    <w:rsid w:val="00695C9E"/>
    <w:rsid w:val="006A074C"/>
    <w:rsid w:val="006A16F2"/>
    <w:rsid w:val="006A186B"/>
    <w:rsid w:val="006A1FEB"/>
    <w:rsid w:val="006A2022"/>
    <w:rsid w:val="006A2F0A"/>
    <w:rsid w:val="006A42E4"/>
    <w:rsid w:val="006A7577"/>
    <w:rsid w:val="006A774C"/>
    <w:rsid w:val="006B4ECA"/>
    <w:rsid w:val="006B5EA3"/>
    <w:rsid w:val="006B6887"/>
    <w:rsid w:val="006C0033"/>
    <w:rsid w:val="006C1028"/>
    <w:rsid w:val="006C1A6D"/>
    <w:rsid w:val="006C5EEA"/>
    <w:rsid w:val="006C6538"/>
    <w:rsid w:val="006D1012"/>
    <w:rsid w:val="006D164F"/>
    <w:rsid w:val="006D1BDE"/>
    <w:rsid w:val="006D7C6A"/>
    <w:rsid w:val="006E3586"/>
    <w:rsid w:val="006E4DB2"/>
    <w:rsid w:val="006F0638"/>
    <w:rsid w:val="006F3723"/>
    <w:rsid w:val="006F774D"/>
    <w:rsid w:val="0070234E"/>
    <w:rsid w:val="00711022"/>
    <w:rsid w:val="007123F1"/>
    <w:rsid w:val="00712C0F"/>
    <w:rsid w:val="007137E4"/>
    <w:rsid w:val="007172DB"/>
    <w:rsid w:val="00726747"/>
    <w:rsid w:val="00726B51"/>
    <w:rsid w:val="0073091F"/>
    <w:rsid w:val="00730E5D"/>
    <w:rsid w:val="00731F33"/>
    <w:rsid w:val="00733914"/>
    <w:rsid w:val="007371A3"/>
    <w:rsid w:val="00747960"/>
    <w:rsid w:val="00752C38"/>
    <w:rsid w:val="0075385E"/>
    <w:rsid w:val="00753F03"/>
    <w:rsid w:val="00754E77"/>
    <w:rsid w:val="00761CCB"/>
    <w:rsid w:val="00765C9F"/>
    <w:rsid w:val="007667A1"/>
    <w:rsid w:val="0077217C"/>
    <w:rsid w:val="00772C0F"/>
    <w:rsid w:val="007733B6"/>
    <w:rsid w:val="007737E9"/>
    <w:rsid w:val="00781290"/>
    <w:rsid w:val="0078136B"/>
    <w:rsid w:val="00782547"/>
    <w:rsid w:val="00783279"/>
    <w:rsid w:val="00784548"/>
    <w:rsid w:val="00787CDD"/>
    <w:rsid w:val="00793BC4"/>
    <w:rsid w:val="007A0156"/>
    <w:rsid w:val="007A1F2A"/>
    <w:rsid w:val="007A6B6A"/>
    <w:rsid w:val="007A792E"/>
    <w:rsid w:val="007B2413"/>
    <w:rsid w:val="007B33BE"/>
    <w:rsid w:val="007B3843"/>
    <w:rsid w:val="007B3B0C"/>
    <w:rsid w:val="007B50F6"/>
    <w:rsid w:val="007B7594"/>
    <w:rsid w:val="007C1A51"/>
    <w:rsid w:val="007C2E6A"/>
    <w:rsid w:val="007C3C5D"/>
    <w:rsid w:val="007C3F58"/>
    <w:rsid w:val="007C5AC6"/>
    <w:rsid w:val="007D0090"/>
    <w:rsid w:val="007D0890"/>
    <w:rsid w:val="007D3C5B"/>
    <w:rsid w:val="007D5234"/>
    <w:rsid w:val="007E198A"/>
    <w:rsid w:val="007E1B5C"/>
    <w:rsid w:val="007E401B"/>
    <w:rsid w:val="007E5A35"/>
    <w:rsid w:val="007F097D"/>
    <w:rsid w:val="007F39AF"/>
    <w:rsid w:val="007F41AD"/>
    <w:rsid w:val="00800AF9"/>
    <w:rsid w:val="00801672"/>
    <w:rsid w:val="00803C27"/>
    <w:rsid w:val="008047BC"/>
    <w:rsid w:val="008047C9"/>
    <w:rsid w:val="00806853"/>
    <w:rsid w:val="008068D2"/>
    <w:rsid w:val="008103DD"/>
    <w:rsid w:val="008112B5"/>
    <w:rsid w:val="0081385E"/>
    <w:rsid w:val="00817A1F"/>
    <w:rsid w:val="00827AEF"/>
    <w:rsid w:val="008322E3"/>
    <w:rsid w:val="00836CA4"/>
    <w:rsid w:val="00837384"/>
    <w:rsid w:val="0084083F"/>
    <w:rsid w:val="00842ABA"/>
    <w:rsid w:val="00842F9E"/>
    <w:rsid w:val="00843379"/>
    <w:rsid w:val="00846857"/>
    <w:rsid w:val="008506D1"/>
    <w:rsid w:val="00851B4F"/>
    <w:rsid w:val="008529BA"/>
    <w:rsid w:val="00854237"/>
    <w:rsid w:val="00855D6C"/>
    <w:rsid w:val="008566A4"/>
    <w:rsid w:val="00856A11"/>
    <w:rsid w:val="00857B6E"/>
    <w:rsid w:val="0086030B"/>
    <w:rsid w:val="0086232A"/>
    <w:rsid w:val="0086275D"/>
    <w:rsid w:val="0087185D"/>
    <w:rsid w:val="008762EE"/>
    <w:rsid w:val="0087763C"/>
    <w:rsid w:val="00881BFC"/>
    <w:rsid w:val="00887876"/>
    <w:rsid w:val="00890151"/>
    <w:rsid w:val="008928CB"/>
    <w:rsid w:val="00895C74"/>
    <w:rsid w:val="008A5039"/>
    <w:rsid w:val="008A7B18"/>
    <w:rsid w:val="008B0DD5"/>
    <w:rsid w:val="008B3547"/>
    <w:rsid w:val="008B67BB"/>
    <w:rsid w:val="008C221C"/>
    <w:rsid w:val="008C2316"/>
    <w:rsid w:val="008C5065"/>
    <w:rsid w:val="008C6138"/>
    <w:rsid w:val="008D5F16"/>
    <w:rsid w:val="008E0233"/>
    <w:rsid w:val="008F0563"/>
    <w:rsid w:val="008F3859"/>
    <w:rsid w:val="008F5C65"/>
    <w:rsid w:val="0090345C"/>
    <w:rsid w:val="00905792"/>
    <w:rsid w:val="009102A3"/>
    <w:rsid w:val="009115FA"/>
    <w:rsid w:val="00912050"/>
    <w:rsid w:val="00912960"/>
    <w:rsid w:val="00912B53"/>
    <w:rsid w:val="00916930"/>
    <w:rsid w:val="00921493"/>
    <w:rsid w:val="00923D81"/>
    <w:rsid w:val="009244F8"/>
    <w:rsid w:val="00925762"/>
    <w:rsid w:val="00925F59"/>
    <w:rsid w:val="00926DD6"/>
    <w:rsid w:val="00931CD5"/>
    <w:rsid w:val="00934186"/>
    <w:rsid w:val="00936EF9"/>
    <w:rsid w:val="00941548"/>
    <w:rsid w:val="00943BE5"/>
    <w:rsid w:val="00943D20"/>
    <w:rsid w:val="00943DDB"/>
    <w:rsid w:val="009569E3"/>
    <w:rsid w:val="00956CB6"/>
    <w:rsid w:val="00957B92"/>
    <w:rsid w:val="0096173F"/>
    <w:rsid w:val="009645C6"/>
    <w:rsid w:val="0096539C"/>
    <w:rsid w:val="00965A7D"/>
    <w:rsid w:val="00966E87"/>
    <w:rsid w:val="0096786A"/>
    <w:rsid w:val="009733E3"/>
    <w:rsid w:val="0097380C"/>
    <w:rsid w:val="00973CD6"/>
    <w:rsid w:val="00974C67"/>
    <w:rsid w:val="009760A7"/>
    <w:rsid w:val="00976400"/>
    <w:rsid w:val="009774C5"/>
    <w:rsid w:val="00977C2E"/>
    <w:rsid w:val="009861DF"/>
    <w:rsid w:val="009864B7"/>
    <w:rsid w:val="00986F54"/>
    <w:rsid w:val="00990741"/>
    <w:rsid w:val="00994427"/>
    <w:rsid w:val="009A2A96"/>
    <w:rsid w:val="009A30BA"/>
    <w:rsid w:val="009A3C2C"/>
    <w:rsid w:val="009B0374"/>
    <w:rsid w:val="009B3BCD"/>
    <w:rsid w:val="009B4359"/>
    <w:rsid w:val="009B5820"/>
    <w:rsid w:val="009B60A3"/>
    <w:rsid w:val="009B619A"/>
    <w:rsid w:val="009B7B0B"/>
    <w:rsid w:val="009C05A8"/>
    <w:rsid w:val="009C066A"/>
    <w:rsid w:val="009C4BCC"/>
    <w:rsid w:val="009D014B"/>
    <w:rsid w:val="009D50CF"/>
    <w:rsid w:val="009D5285"/>
    <w:rsid w:val="009D7CA3"/>
    <w:rsid w:val="009E11DF"/>
    <w:rsid w:val="009E2732"/>
    <w:rsid w:val="009E2CDE"/>
    <w:rsid w:val="009E3B1A"/>
    <w:rsid w:val="009E6B2C"/>
    <w:rsid w:val="009F1CB9"/>
    <w:rsid w:val="009F69EC"/>
    <w:rsid w:val="009F6A68"/>
    <w:rsid w:val="009F77F5"/>
    <w:rsid w:val="00A07AAD"/>
    <w:rsid w:val="00A07AB3"/>
    <w:rsid w:val="00A10DFF"/>
    <w:rsid w:val="00A10F78"/>
    <w:rsid w:val="00A201FA"/>
    <w:rsid w:val="00A21422"/>
    <w:rsid w:val="00A22171"/>
    <w:rsid w:val="00A30902"/>
    <w:rsid w:val="00A30FB3"/>
    <w:rsid w:val="00A335E8"/>
    <w:rsid w:val="00A34115"/>
    <w:rsid w:val="00A3596C"/>
    <w:rsid w:val="00A36D63"/>
    <w:rsid w:val="00A37A92"/>
    <w:rsid w:val="00A45EBA"/>
    <w:rsid w:val="00A51B61"/>
    <w:rsid w:val="00A551E4"/>
    <w:rsid w:val="00A62BA7"/>
    <w:rsid w:val="00A63840"/>
    <w:rsid w:val="00A66F5E"/>
    <w:rsid w:val="00A70264"/>
    <w:rsid w:val="00A718F4"/>
    <w:rsid w:val="00A7284C"/>
    <w:rsid w:val="00A74978"/>
    <w:rsid w:val="00A82DA8"/>
    <w:rsid w:val="00A90FD8"/>
    <w:rsid w:val="00A914A6"/>
    <w:rsid w:val="00A9369D"/>
    <w:rsid w:val="00A939A7"/>
    <w:rsid w:val="00AA1DB4"/>
    <w:rsid w:val="00AA2672"/>
    <w:rsid w:val="00AA69CE"/>
    <w:rsid w:val="00AA7F00"/>
    <w:rsid w:val="00AB35B0"/>
    <w:rsid w:val="00AC0178"/>
    <w:rsid w:val="00AC25F4"/>
    <w:rsid w:val="00AC369F"/>
    <w:rsid w:val="00AC43D2"/>
    <w:rsid w:val="00AC507B"/>
    <w:rsid w:val="00AC71AA"/>
    <w:rsid w:val="00AC7854"/>
    <w:rsid w:val="00AC7DC1"/>
    <w:rsid w:val="00AD638D"/>
    <w:rsid w:val="00AD7054"/>
    <w:rsid w:val="00AD7C7E"/>
    <w:rsid w:val="00AE4DCC"/>
    <w:rsid w:val="00AE6C64"/>
    <w:rsid w:val="00AE79AF"/>
    <w:rsid w:val="00AE7BF3"/>
    <w:rsid w:val="00AF17C5"/>
    <w:rsid w:val="00AF2A69"/>
    <w:rsid w:val="00B03862"/>
    <w:rsid w:val="00B060BB"/>
    <w:rsid w:val="00B1423D"/>
    <w:rsid w:val="00B14FDB"/>
    <w:rsid w:val="00B17305"/>
    <w:rsid w:val="00B21CE3"/>
    <w:rsid w:val="00B22EC7"/>
    <w:rsid w:val="00B26D05"/>
    <w:rsid w:val="00B276DB"/>
    <w:rsid w:val="00B27A22"/>
    <w:rsid w:val="00B306BC"/>
    <w:rsid w:val="00B320F9"/>
    <w:rsid w:val="00B3216C"/>
    <w:rsid w:val="00B34920"/>
    <w:rsid w:val="00B37B89"/>
    <w:rsid w:val="00B419A9"/>
    <w:rsid w:val="00B42E8D"/>
    <w:rsid w:val="00B45D70"/>
    <w:rsid w:val="00B46213"/>
    <w:rsid w:val="00B51030"/>
    <w:rsid w:val="00B605E0"/>
    <w:rsid w:val="00B705B9"/>
    <w:rsid w:val="00B70F61"/>
    <w:rsid w:val="00B75561"/>
    <w:rsid w:val="00B76BB4"/>
    <w:rsid w:val="00B800F3"/>
    <w:rsid w:val="00B83661"/>
    <w:rsid w:val="00B84B03"/>
    <w:rsid w:val="00B84BE3"/>
    <w:rsid w:val="00B85832"/>
    <w:rsid w:val="00B86192"/>
    <w:rsid w:val="00B9174D"/>
    <w:rsid w:val="00B94833"/>
    <w:rsid w:val="00B960C7"/>
    <w:rsid w:val="00BA31AE"/>
    <w:rsid w:val="00BB0D79"/>
    <w:rsid w:val="00BB177C"/>
    <w:rsid w:val="00BB1BE8"/>
    <w:rsid w:val="00BB1FB1"/>
    <w:rsid w:val="00BB2DAE"/>
    <w:rsid w:val="00BB41E6"/>
    <w:rsid w:val="00BB4974"/>
    <w:rsid w:val="00BC11ED"/>
    <w:rsid w:val="00BC2FFD"/>
    <w:rsid w:val="00BC5DE0"/>
    <w:rsid w:val="00BD32BF"/>
    <w:rsid w:val="00BD33FA"/>
    <w:rsid w:val="00BD4F33"/>
    <w:rsid w:val="00BE04E1"/>
    <w:rsid w:val="00BE0B3E"/>
    <w:rsid w:val="00BE68F1"/>
    <w:rsid w:val="00BF1B62"/>
    <w:rsid w:val="00BF2545"/>
    <w:rsid w:val="00BF5DD5"/>
    <w:rsid w:val="00BF7492"/>
    <w:rsid w:val="00C03539"/>
    <w:rsid w:val="00C037EE"/>
    <w:rsid w:val="00C073EB"/>
    <w:rsid w:val="00C07B4C"/>
    <w:rsid w:val="00C07BA3"/>
    <w:rsid w:val="00C07D18"/>
    <w:rsid w:val="00C16E12"/>
    <w:rsid w:val="00C17846"/>
    <w:rsid w:val="00C17A44"/>
    <w:rsid w:val="00C17A4B"/>
    <w:rsid w:val="00C30AF1"/>
    <w:rsid w:val="00C32777"/>
    <w:rsid w:val="00C33228"/>
    <w:rsid w:val="00C332FF"/>
    <w:rsid w:val="00C34D8E"/>
    <w:rsid w:val="00C35D1C"/>
    <w:rsid w:val="00C36149"/>
    <w:rsid w:val="00C4018A"/>
    <w:rsid w:val="00C42DB4"/>
    <w:rsid w:val="00C44AB5"/>
    <w:rsid w:val="00C4716B"/>
    <w:rsid w:val="00C478DA"/>
    <w:rsid w:val="00C500F2"/>
    <w:rsid w:val="00C50213"/>
    <w:rsid w:val="00C566C5"/>
    <w:rsid w:val="00C63156"/>
    <w:rsid w:val="00C64470"/>
    <w:rsid w:val="00C64B86"/>
    <w:rsid w:val="00C71BD8"/>
    <w:rsid w:val="00C72443"/>
    <w:rsid w:val="00C84E84"/>
    <w:rsid w:val="00C85235"/>
    <w:rsid w:val="00C86875"/>
    <w:rsid w:val="00C876D1"/>
    <w:rsid w:val="00C95CB4"/>
    <w:rsid w:val="00CA4190"/>
    <w:rsid w:val="00CB0AE5"/>
    <w:rsid w:val="00CB321B"/>
    <w:rsid w:val="00CB6050"/>
    <w:rsid w:val="00CB75F9"/>
    <w:rsid w:val="00CC10A1"/>
    <w:rsid w:val="00CC2E6B"/>
    <w:rsid w:val="00CC5782"/>
    <w:rsid w:val="00CC669A"/>
    <w:rsid w:val="00CD3830"/>
    <w:rsid w:val="00CD3CD3"/>
    <w:rsid w:val="00CE2AA4"/>
    <w:rsid w:val="00CE35D5"/>
    <w:rsid w:val="00CE41A6"/>
    <w:rsid w:val="00CE70C0"/>
    <w:rsid w:val="00CF15A9"/>
    <w:rsid w:val="00CF237C"/>
    <w:rsid w:val="00CF4D06"/>
    <w:rsid w:val="00CF678F"/>
    <w:rsid w:val="00D001FA"/>
    <w:rsid w:val="00D03DBB"/>
    <w:rsid w:val="00D0631C"/>
    <w:rsid w:val="00D103A2"/>
    <w:rsid w:val="00D129AB"/>
    <w:rsid w:val="00D12A58"/>
    <w:rsid w:val="00D12CF6"/>
    <w:rsid w:val="00D1688F"/>
    <w:rsid w:val="00D220BC"/>
    <w:rsid w:val="00D234F9"/>
    <w:rsid w:val="00D23BFE"/>
    <w:rsid w:val="00D23C82"/>
    <w:rsid w:val="00D30220"/>
    <w:rsid w:val="00D318F5"/>
    <w:rsid w:val="00D33CFC"/>
    <w:rsid w:val="00D36175"/>
    <w:rsid w:val="00D369C3"/>
    <w:rsid w:val="00D42DE4"/>
    <w:rsid w:val="00D4555A"/>
    <w:rsid w:val="00D45ED8"/>
    <w:rsid w:val="00D50879"/>
    <w:rsid w:val="00D52B6D"/>
    <w:rsid w:val="00D531A9"/>
    <w:rsid w:val="00D545EC"/>
    <w:rsid w:val="00D62A4A"/>
    <w:rsid w:val="00D63FE2"/>
    <w:rsid w:val="00D66BA3"/>
    <w:rsid w:val="00D70BC2"/>
    <w:rsid w:val="00D70D0E"/>
    <w:rsid w:val="00D726DF"/>
    <w:rsid w:val="00D738D7"/>
    <w:rsid w:val="00D7558C"/>
    <w:rsid w:val="00D76C70"/>
    <w:rsid w:val="00D7785B"/>
    <w:rsid w:val="00D77E73"/>
    <w:rsid w:val="00D82249"/>
    <w:rsid w:val="00D82F6E"/>
    <w:rsid w:val="00D838F0"/>
    <w:rsid w:val="00D868DA"/>
    <w:rsid w:val="00D900A8"/>
    <w:rsid w:val="00D9199B"/>
    <w:rsid w:val="00D94684"/>
    <w:rsid w:val="00D97018"/>
    <w:rsid w:val="00DA0E47"/>
    <w:rsid w:val="00DA19EC"/>
    <w:rsid w:val="00DA2E30"/>
    <w:rsid w:val="00DA4787"/>
    <w:rsid w:val="00DB0D8F"/>
    <w:rsid w:val="00DB1A87"/>
    <w:rsid w:val="00DB5D92"/>
    <w:rsid w:val="00DB71AB"/>
    <w:rsid w:val="00DB7BD0"/>
    <w:rsid w:val="00DC0E78"/>
    <w:rsid w:val="00DC1E54"/>
    <w:rsid w:val="00DC4969"/>
    <w:rsid w:val="00DC4DF9"/>
    <w:rsid w:val="00DD1333"/>
    <w:rsid w:val="00DD159A"/>
    <w:rsid w:val="00DD2219"/>
    <w:rsid w:val="00DD2B02"/>
    <w:rsid w:val="00DD667D"/>
    <w:rsid w:val="00DE1520"/>
    <w:rsid w:val="00DE2B8E"/>
    <w:rsid w:val="00DE4E38"/>
    <w:rsid w:val="00DE7070"/>
    <w:rsid w:val="00DF1A5A"/>
    <w:rsid w:val="00DF2763"/>
    <w:rsid w:val="00DF3442"/>
    <w:rsid w:val="00DF7750"/>
    <w:rsid w:val="00E0052E"/>
    <w:rsid w:val="00E0065D"/>
    <w:rsid w:val="00E04F6D"/>
    <w:rsid w:val="00E04FDD"/>
    <w:rsid w:val="00E10248"/>
    <w:rsid w:val="00E11E2A"/>
    <w:rsid w:val="00E146A8"/>
    <w:rsid w:val="00E14A53"/>
    <w:rsid w:val="00E21DCD"/>
    <w:rsid w:val="00E23149"/>
    <w:rsid w:val="00E2363B"/>
    <w:rsid w:val="00E24864"/>
    <w:rsid w:val="00E3131D"/>
    <w:rsid w:val="00E32505"/>
    <w:rsid w:val="00E360C4"/>
    <w:rsid w:val="00E404DD"/>
    <w:rsid w:val="00E418DA"/>
    <w:rsid w:val="00E43116"/>
    <w:rsid w:val="00E4519E"/>
    <w:rsid w:val="00E57958"/>
    <w:rsid w:val="00E6424A"/>
    <w:rsid w:val="00E64D8F"/>
    <w:rsid w:val="00E64F20"/>
    <w:rsid w:val="00E65EAA"/>
    <w:rsid w:val="00E664F4"/>
    <w:rsid w:val="00E66CC0"/>
    <w:rsid w:val="00E66E93"/>
    <w:rsid w:val="00E73653"/>
    <w:rsid w:val="00E73BCA"/>
    <w:rsid w:val="00E77D3C"/>
    <w:rsid w:val="00E80BA9"/>
    <w:rsid w:val="00E841CC"/>
    <w:rsid w:val="00E86B29"/>
    <w:rsid w:val="00E916D8"/>
    <w:rsid w:val="00E94B38"/>
    <w:rsid w:val="00E96DB4"/>
    <w:rsid w:val="00EA09D8"/>
    <w:rsid w:val="00EA16C8"/>
    <w:rsid w:val="00EA2D38"/>
    <w:rsid w:val="00EA47D2"/>
    <w:rsid w:val="00EA6820"/>
    <w:rsid w:val="00EA7BEE"/>
    <w:rsid w:val="00EB1D37"/>
    <w:rsid w:val="00EB3396"/>
    <w:rsid w:val="00EC0DC5"/>
    <w:rsid w:val="00EC1E4B"/>
    <w:rsid w:val="00EC4C16"/>
    <w:rsid w:val="00ED2B03"/>
    <w:rsid w:val="00ED4B1B"/>
    <w:rsid w:val="00ED54E6"/>
    <w:rsid w:val="00ED7903"/>
    <w:rsid w:val="00EE0D08"/>
    <w:rsid w:val="00EE135F"/>
    <w:rsid w:val="00EF3FD4"/>
    <w:rsid w:val="00EF7C7C"/>
    <w:rsid w:val="00F00CE8"/>
    <w:rsid w:val="00F047F1"/>
    <w:rsid w:val="00F07A1A"/>
    <w:rsid w:val="00F127BC"/>
    <w:rsid w:val="00F16A3F"/>
    <w:rsid w:val="00F2171B"/>
    <w:rsid w:val="00F21BF1"/>
    <w:rsid w:val="00F22464"/>
    <w:rsid w:val="00F239D0"/>
    <w:rsid w:val="00F277F1"/>
    <w:rsid w:val="00F32823"/>
    <w:rsid w:val="00F35F42"/>
    <w:rsid w:val="00F37C9C"/>
    <w:rsid w:val="00F402F8"/>
    <w:rsid w:val="00F40CD8"/>
    <w:rsid w:val="00F4174B"/>
    <w:rsid w:val="00F42385"/>
    <w:rsid w:val="00F51B41"/>
    <w:rsid w:val="00F541D2"/>
    <w:rsid w:val="00F57A7F"/>
    <w:rsid w:val="00F63361"/>
    <w:rsid w:val="00F65A58"/>
    <w:rsid w:val="00F65B2D"/>
    <w:rsid w:val="00F73D05"/>
    <w:rsid w:val="00F73D37"/>
    <w:rsid w:val="00F74464"/>
    <w:rsid w:val="00F74607"/>
    <w:rsid w:val="00F759A4"/>
    <w:rsid w:val="00F75A82"/>
    <w:rsid w:val="00F75B48"/>
    <w:rsid w:val="00F7643F"/>
    <w:rsid w:val="00F77890"/>
    <w:rsid w:val="00F80C90"/>
    <w:rsid w:val="00F8139E"/>
    <w:rsid w:val="00F813FF"/>
    <w:rsid w:val="00F8299E"/>
    <w:rsid w:val="00F844AF"/>
    <w:rsid w:val="00F84944"/>
    <w:rsid w:val="00F90FCA"/>
    <w:rsid w:val="00F93B9C"/>
    <w:rsid w:val="00FA1CAD"/>
    <w:rsid w:val="00FA2E4C"/>
    <w:rsid w:val="00FA3197"/>
    <w:rsid w:val="00FA3DB2"/>
    <w:rsid w:val="00FB03B6"/>
    <w:rsid w:val="00FB2075"/>
    <w:rsid w:val="00FB52C0"/>
    <w:rsid w:val="00FC46C7"/>
    <w:rsid w:val="00FC4C37"/>
    <w:rsid w:val="00FC4F42"/>
    <w:rsid w:val="00FC5C7E"/>
    <w:rsid w:val="00FD10E1"/>
    <w:rsid w:val="00FD604F"/>
    <w:rsid w:val="00FE20C0"/>
    <w:rsid w:val="00FE3A3E"/>
    <w:rsid w:val="00FE467B"/>
    <w:rsid w:val="00FE5BCF"/>
    <w:rsid w:val="00FE6A25"/>
    <w:rsid w:val="00FF267E"/>
    <w:rsid w:val="00FF41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97E19"/>
  <w15:docId w15:val="{E00BBDD3-6AE0-4CE1-91BC-D42C7F80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0F4"/>
  </w:style>
  <w:style w:type="paragraph" w:styleId="Heading1">
    <w:name w:val="heading 1"/>
    <w:basedOn w:val="Normal"/>
    <w:next w:val="Normal"/>
    <w:link w:val="Heading1Char"/>
    <w:uiPriority w:val="9"/>
    <w:qFormat/>
    <w:rsid w:val="00180C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0C4E"/>
    <w:pPr>
      <w:keepNext/>
      <w:spacing w:before="240" w:after="60"/>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uiPriority w:val="9"/>
    <w:semiHidden/>
    <w:unhideWhenUsed/>
    <w:qFormat/>
    <w:rsid w:val="00180C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A6820"/>
    <w:pPr>
      <w:keepNext/>
      <w:suppressAutoHyphens/>
      <w:jc w:val="center"/>
      <w:outlineLvl w:val="3"/>
    </w:pPr>
    <w:rPr>
      <w:rFonts w:ascii="Arial" w:eastAsia="Times New Roman" w:hAnsi="Arial" w:cs="Times New Roman"/>
      <w:b/>
      <w:sz w:val="20"/>
      <w:szCs w:val="20"/>
      <w:lang w:val="en-US"/>
    </w:rPr>
  </w:style>
  <w:style w:type="paragraph" w:styleId="Heading6">
    <w:name w:val="heading 6"/>
    <w:basedOn w:val="Normal"/>
    <w:next w:val="Normal"/>
    <w:link w:val="Heading6Char"/>
    <w:qFormat/>
    <w:rsid w:val="00180C4E"/>
    <w:pPr>
      <w:spacing w:before="240" w:after="60"/>
      <w:outlineLvl w:val="5"/>
    </w:pPr>
    <w:rPr>
      <w:rFonts w:ascii="Times New Roman" w:eastAsia="Times New Roman" w:hAnsi="Times New Roman" w:cs="Times New Roman"/>
      <w:b/>
      <w:bCs/>
      <w:lang w:eastAsia="en-AU"/>
    </w:rPr>
  </w:style>
  <w:style w:type="paragraph" w:styleId="Heading7">
    <w:name w:val="heading 7"/>
    <w:basedOn w:val="Normal"/>
    <w:next w:val="Normal"/>
    <w:link w:val="Heading7Char"/>
    <w:qFormat/>
    <w:rsid w:val="00180C4E"/>
    <w:pPr>
      <w:spacing w:before="240" w:after="60"/>
      <w:outlineLvl w:val="6"/>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A6820"/>
    <w:rPr>
      <w:rFonts w:ascii="Times New Roman" w:eastAsia="Times New Roman" w:hAnsi="Times New Roman" w:cs="Times New Roman"/>
      <w:sz w:val="24"/>
      <w:szCs w:val="20"/>
      <w:lang w:eastAsia="en-AU"/>
    </w:rPr>
  </w:style>
  <w:style w:type="character" w:customStyle="1" w:styleId="BodyText2Char">
    <w:name w:val="Body Text 2 Char"/>
    <w:basedOn w:val="DefaultParagraphFont"/>
    <w:link w:val="BodyText2"/>
    <w:rsid w:val="00EA6820"/>
    <w:rPr>
      <w:rFonts w:ascii="Times New Roman" w:eastAsia="Times New Roman" w:hAnsi="Times New Roman" w:cs="Times New Roman"/>
      <w:sz w:val="24"/>
      <w:szCs w:val="20"/>
      <w:lang w:eastAsia="en-AU"/>
    </w:rPr>
  </w:style>
  <w:style w:type="paragraph" w:customStyle="1" w:styleId="Default">
    <w:name w:val="Default"/>
    <w:rsid w:val="00EA6820"/>
    <w:pPr>
      <w:autoSpaceDE w:val="0"/>
      <w:autoSpaceDN w:val="0"/>
      <w:adjustRightInd w:val="0"/>
    </w:pPr>
    <w:rPr>
      <w:rFonts w:ascii="Calibri" w:eastAsia="Calibri" w:hAnsi="Calibri" w:cs="Calibri"/>
      <w:color w:val="000000"/>
      <w:sz w:val="24"/>
      <w:szCs w:val="24"/>
    </w:rPr>
  </w:style>
  <w:style w:type="character" w:customStyle="1" w:styleId="Heading4Char">
    <w:name w:val="Heading 4 Char"/>
    <w:basedOn w:val="DefaultParagraphFont"/>
    <w:link w:val="Heading4"/>
    <w:rsid w:val="00EA6820"/>
    <w:rPr>
      <w:rFonts w:ascii="Arial" w:eastAsia="Times New Roman" w:hAnsi="Arial" w:cs="Times New Roman"/>
      <w:b/>
      <w:sz w:val="20"/>
      <w:szCs w:val="20"/>
      <w:lang w:val="en-US"/>
    </w:rPr>
  </w:style>
  <w:style w:type="paragraph" w:styleId="Footer">
    <w:name w:val="footer"/>
    <w:basedOn w:val="Normal"/>
    <w:link w:val="FooterChar"/>
    <w:uiPriority w:val="99"/>
    <w:rsid w:val="00EA6820"/>
    <w:pPr>
      <w:tabs>
        <w:tab w:val="center" w:pos="4320"/>
        <w:tab w:val="right" w:pos="8640"/>
      </w:tabs>
    </w:pPr>
    <w:rPr>
      <w:rFonts w:ascii="MS Sans Serif" w:eastAsia="Times New Roman" w:hAnsi="MS Sans Serif" w:cs="Times New Roman"/>
      <w:sz w:val="20"/>
      <w:szCs w:val="20"/>
      <w:lang w:val="en-US"/>
    </w:rPr>
  </w:style>
  <w:style w:type="character" w:customStyle="1" w:styleId="FooterChar">
    <w:name w:val="Footer Char"/>
    <w:basedOn w:val="DefaultParagraphFont"/>
    <w:link w:val="Footer"/>
    <w:uiPriority w:val="99"/>
    <w:rsid w:val="00EA6820"/>
    <w:rPr>
      <w:rFonts w:ascii="MS Sans Serif" w:eastAsia="Times New Roman" w:hAnsi="MS Sans Serif" w:cs="Times New Roman"/>
      <w:sz w:val="20"/>
      <w:szCs w:val="20"/>
      <w:lang w:val="en-US"/>
    </w:rPr>
  </w:style>
  <w:style w:type="character" w:styleId="Hyperlink">
    <w:name w:val="Hyperlink"/>
    <w:uiPriority w:val="99"/>
    <w:rsid w:val="00EA6820"/>
    <w:rPr>
      <w:color w:val="0000FF"/>
      <w:u w:val="single"/>
    </w:rPr>
  </w:style>
  <w:style w:type="paragraph" w:styleId="BalloonText">
    <w:name w:val="Balloon Text"/>
    <w:basedOn w:val="Normal"/>
    <w:link w:val="BalloonTextChar"/>
    <w:uiPriority w:val="99"/>
    <w:semiHidden/>
    <w:unhideWhenUsed/>
    <w:rsid w:val="00EA6820"/>
    <w:rPr>
      <w:rFonts w:ascii="Tahoma" w:hAnsi="Tahoma" w:cs="Tahoma"/>
      <w:sz w:val="16"/>
      <w:szCs w:val="16"/>
    </w:rPr>
  </w:style>
  <w:style w:type="character" w:customStyle="1" w:styleId="BalloonTextChar">
    <w:name w:val="Balloon Text Char"/>
    <w:basedOn w:val="DefaultParagraphFont"/>
    <w:link w:val="BalloonText"/>
    <w:uiPriority w:val="99"/>
    <w:semiHidden/>
    <w:rsid w:val="00EA6820"/>
    <w:rPr>
      <w:rFonts w:ascii="Tahoma" w:hAnsi="Tahoma" w:cs="Tahoma"/>
      <w:sz w:val="16"/>
      <w:szCs w:val="16"/>
    </w:rPr>
  </w:style>
  <w:style w:type="paragraph" w:styleId="ListParagraph">
    <w:name w:val="List Paragraph"/>
    <w:basedOn w:val="Normal"/>
    <w:uiPriority w:val="34"/>
    <w:qFormat/>
    <w:rsid w:val="00057FB5"/>
    <w:pPr>
      <w:ind w:left="720"/>
      <w:contextualSpacing/>
    </w:pPr>
  </w:style>
  <w:style w:type="paragraph" w:styleId="FootnoteText">
    <w:name w:val="footnote text"/>
    <w:basedOn w:val="Normal"/>
    <w:link w:val="FootnoteTextChar"/>
    <w:semiHidden/>
    <w:rsid w:val="00180C4E"/>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80C4E"/>
    <w:rPr>
      <w:rFonts w:ascii="Times New Roman" w:eastAsia="Times New Roman" w:hAnsi="Times New Roman" w:cs="Times New Roman"/>
      <w:sz w:val="20"/>
      <w:szCs w:val="20"/>
    </w:rPr>
  </w:style>
  <w:style w:type="character" w:styleId="FootnoteReference">
    <w:name w:val="footnote reference"/>
    <w:semiHidden/>
    <w:rsid w:val="00180C4E"/>
    <w:rPr>
      <w:vertAlign w:val="superscript"/>
    </w:rPr>
  </w:style>
  <w:style w:type="character" w:customStyle="1" w:styleId="Heading1Char">
    <w:name w:val="Heading 1 Char"/>
    <w:basedOn w:val="DefaultParagraphFont"/>
    <w:link w:val="Heading1"/>
    <w:uiPriority w:val="9"/>
    <w:rsid w:val="00180C4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80C4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180C4E"/>
    <w:rPr>
      <w:rFonts w:ascii="Arial" w:eastAsia="Times New Roman" w:hAnsi="Arial" w:cs="Arial"/>
      <w:b/>
      <w:bCs/>
      <w:i/>
      <w:iCs/>
      <w:sz w:val="28"/>
      <w:szCs w:val="28"/>
      <w:lang w:eastAsia="en-AU"/>
    </w:rPr>
  </w:style>
  <w:style w:type="character" w:customStyle="1" w:styleId="Heading6Char">
    <w:name w:val="Heading 6 Char"/>
    <w:basedOn w:val="DefaultParagraphFont"/>
    <w:link w:val="Heading6"/>
    <w:rsid w:val="00180C4E"/>
    <w:rPr>
      <w:rFonts w:ascii="Times New Roman" w:eastAsia="Times New Roman" w:hAnsi="Times New Roman" w:cs="Times New Roman"/>
      <w:b/>
      <w:bCs/>
      <w:lang w:eastAsia="en-AU"/>
    </w:rPr>
  </w:style>
  <w:style w:type="character" w:customStyle="1" w:styleId="Heading7Char">
    <w:name w:val="Heading 7 Char"/>
    <w:basedOn w:val="DefaultParagraphFont"/>
    <w:link w:val="Heading7"/>
    <w:rsid w:val="00180C4E"/>
    <w:rPr>
      <w:rFonts w:ascii="Times New Roman" w:eastAsia="Times New Roman" w:hAnsi="Times New Roman" w:cs="Times New Roman"/>
      <w:sz w:val="24"/>
      <w:szCs w:val="24"/>
      <w:lang w:eastAsia="en-AU"/>
    </w:rPr>
  </w:style>
  <w:style w:type="paragraph" w:styleId="BodyText">
    <w:name w:val="Body Text"/>
    <w:basedOn w:val="Normal"/>
    <w:link w:val="BodyTextChar"/>
    <w:rsid w:val="00180C4E"/>
    <w:pPr>
      <w:spacing w:after="120"/>
    </w:pPr>
    <w:rPr>
      <w:rFonts w:ascii="Times New Roman" w:eastAsia="Times New Roman" w:hAnsi="Times New Roman" w:cs="Times New Roman"/>
      <w:lang w:eastAsia="en-AU"/>
    </w:rPr>
  </w:style>
  <w:style w:type="character" w:customStyle="1" w:styleId="BodyTextChar">
    <w:name w:val="Body Text Char"/>
    <w:basedOn w:val="DefaultParagraphFont"/>
    <w:link w:val="BodyText"/>
    <w:rsid w:val="00180C4E"/>
    <w:rPr>
      <w:rFonts w:ascii="Times New Roman" w:eastAsia="Times New Roman" w:hAnsi="Times New Roman" w:cs="Times New Roman"/>
      <w:lang w:eastAsia="en-AU"/>
    </w:rPr>
  </w:style>
  <w:style w:type="paragraph" w:styleId="Header">
    <w:name w:val="header"/>
    <w:basedOn w:val="Normal"/>
    <w:link w:val="HeaderChar"/>
    <w:rsid w:val="00180C4E"/>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rsid w:val="00180C4E"/>
    <w:rPr>
      <w:rFonts w:ascii="Times New Roman" w:eastAsia="Times New Roman" w:hAnsi="Times New Roman" w:cs="Times New Roman"/>
      <w:sz w:val="20"/>
      <w:szCs w:val="20"/>
      <w:lang w:val="en-GB"/>
    </w:rPr>
  </w:style>
  <w:style w:type="paragraph" w:styleId="BodyTextIndent">
    <w:name w:val="Body Text Indent"/>
    <w:basedOn w:val="Normal"/>
    <w:link w:val="BodyTextIndentChar"/>
    <w:uiPriority w:val="99"/>
    <w:semiHidden/>
    <w:unhideWhenUsed/>
    <w:rsid w:val="00BB2DAE"/>
    <w:pPr>
      <w:spacing w:after="120"/>
      <w:ind w:left="283"/>
    </w:pPr>
  </w:style>
  <w:style w:type="character" w:customStyle="1" w:styleId="BodyTextIndentChar">
    <w:name w:val="Body Text Indent Char"/>
    <w:basedOn w:val="DefaultParagraphFont"/>
    <w:link w:val="BodyTextIndent"/>
    <w:uiPriority w:val="99"/>
    <w:semiHidden/>
    <w:rsid w:val="00BB2DAE"/>
  </w:style>
  <w:style w:type="table" w:styleId="TableGrid">
    <w:name w:val="Table Grid"/>
    <w:basedOn w:val="TableNormal"/>
    <w:uiPriority w:val="59"/>
    <w:rsid w:val="00083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2399"/>
    <w:rPr>
      <w:sz w:val="16"/>
      <w:szCs w:val="16"/>
    </w:rPr>
  </w:style>
  <w:style w:type="paragraph" w:styleId="CommentText">
    <w:name w:val="annotation text"/>
    <w:basedOn w:val="Normal"/>
    <w:link w:val="CommentTextChar"/>
    <w:uiPriority w:val="99"/>
    <w:semiHidden/>
    <w:unhideWhenUsed/>
    <w:rsid w:val="004E2399"/>
    <w:rPr>
      <w:sz w:val="20"/>
      <w:szCs w:val="20"/>
    </w:rPr>
  </w:style>
  <w:style w:type="character" w:customStyle="1" w:styleId="CommentTextChar">
    <w:name w:val="Comment Text Char"/>
    <w:basedOn w:val="DefaultParagraphFont"/>
    <w:link w:val="CommentText"/>
    <w:uiPriority w:val="99"/>
    <w:semiHidden/>
    <w:rsid w:val="004E2399"/>
    <w:rPr>
      <w:sz w:val="20"/>
      <w:szCs w:val="20"/>
    </w:rPr>
  </w:style>
  <w:style w:type="paragraph" w:styleId="CommentSubject">
    <w:name w:val="annotation subject"/>
    <w:basedOn w:val="CommentText"/>
    <w:next w:val="CommentText"/>
    <w:link w:val="CommentSubjectChar"/>
    <w:uiPriority w:val="99"/>
    <w:semiHidden/>
    <w:unhideWhenUsed/>
    <w:rsid w:val="004E2399"/>
    <w:rPr>
      <w:b/>
      <w:bCs/>
    </w:rPr>
  </w:style>
  <w:style w:type="character" w:customStyle="1" w:styleId="CommentSubjectChar">
    <w:name w:val="Comment Subject Char"/>
    <w:basedOn w:val="CommentTextChar"/>
    <w:link w:val="CommentSubject"/>
    <w:uiPriority w:val="99"/>
    <w:semiHidden/>
    <w:rsid w:val="004E2399"/>
    <w:rPr>
      <w:b/>
      <w:bCs/>
      <w:sz w:val="20"/>
      <w:szCs w:val="20"/>
    </w:rPr>
  </w:style>
  <w:style w:type="table" w:customStyle="1" w:styleId="TableGrid1">
    <w:name w:val="Table Grid1"/>
    <w:basedOn w:val="TableNormal"/>
    <w:next w:val="TableGrid"/>
    <w:uiPriority w:val="59"/>
    <w:rsid w:val="00E9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23B46"/>
    <w:rPr>
      <w:i/>
      <w:iCs/>
    </w:rPr>
  </w:style>
  <w:style w:type="character" w:customStyle="1" w:styleId="UnresolvedMention1">
    <w:name w:val="Unresolved Mention1"/>
    <w:basedOn w:val="DefaultParagraphFont"/>
    <w:uiPriority w:val="99"/>
    <w:semiHidden/>
    <w:unhideWhenUsed/>
    <w:rsid w:val="00A34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3826">
      <w:bodyDiv w:val="1"/>
      <w:marLeft w:val="0"/>
      <w:marRight w:val="0"/>
      <w:marTop w:val="0"/>
      <w:marBottom w:val="0"/>
      <w:divBdr>
        <w:top w:val="none" w:sz="0" w:space="0" w:color="auto"/>
        <w:left w:val="none" w:sz="0" w:space="0" w:color="auto"/>
        <w:bottom w:val="none" w:sz="0" w:space="0" w:color="auto"/>
        <w:right w:val="none" w:sz="0" w:space="0" w:color="auto"/>
      </w:divBdr>
    </w:div>
    <w:div w:id="231621100">
      <w:bodyDiv w:val="1"/>
      <w:marLeft w:val="0"/>
      <w:marRight w:val="0"/>
      <w:marTop w:val="0"/>
      <w:marBottom w:val="0"/>
      <w:divBdr>
        <w:top w:val="none" w:sz="0" w:space="0" w:color="auto"/>
        <w:left w:val="none" w:sz="0" w:space="0" w:color="auto"/>
        <w:bottom w:val="none" w:sz="0" w:space="0" w:color="auto"/>
        <w:right w:val="none" w:sz="0" w:space="0" w:color="auto"/>
      </w:divBdr>
    </w:div>
    <w:div w:id="714233131">
      <w:bodyDiv w:val="1"/>
      <w:marLeft w:val="0"/>
      <w:marRight w:val="0"/>
      <w:marTop w:val="0"/>
      <w:marBottom w:val="0"/>
      <w:divBdr>
        <w:top w:val="none" w:sz="0" w:space="0" w:color="auto"/>
        <w:left w:val="none" w:sz="0" w:space="0" w:color="auto"/>
        <w:bottom w:val="none" w:sz="0" w:space="0" w:color="auto"/>
        <w:right w:val="none" w:sz="0" w:space="0" w:color="auto"/>
      </w:divBdr>
    </w:div>
    <w:div w:id="778911941">
      <w:bodyDiv w:val="1"/>
      <w:marLeft w:val="0"/>
      <w:marRight w:val="0"/>
      <w:marTop w:val="0"/>
      <w:marBottom w:val="0"/>
      <w:divBdr>
        <w:top w:val="none" w:sz="0" w:space="0" w:color="auto"/>
        <w:left w:val="none" w:sz="0" w:space="0" w:color="auto"/>
        <w:bottom w:val="none" w:sz="0" w:space="0" w:color="auto"/>
        <w:right w:val="none" w:sz="0" w:space="0" w:color="auto"/>
      </w:divBdr>
    </w:div>
    <w:div w:id="792408641">
      <w:bodyDiv w:val="1"/>
      <w:marLeft w:val="0"/>
      <w:marRight w:val="0"/>
      <w:marTop w:val="0"/>
      <w:marBottom w:val="0"/>
      <w:divBdr>
        <w:top w:val="none" w:sz="0" w:space="0" w:color="auto"/>
        <w:left w:val="none" w:sz="0" w:space="0" w:color="auto"/>
        <w:bottom w:val="none" w:sz="0" w:space="0" w:color="auto"/>
        <w:right w:val="none" w:sz="0" w:space="0" w:color="auto"/>
      </w:divBdr>
    </w:div>
    <w:div w:id="1548488615">
      <w:bodyDiv w:val="1"/>
      <w:marLeft w:val="0"/>
      <w:marRight w:val="0"/>
      <w:marTop w:val="0"/>
      <w:marBottom w:val="0"/>
      <w:divBdr>
        <w:top w:val="none" w:sz="0" w:space="0" w:color="auto"/>
        <w:left w:val="none" w:sz="0" w:space="0" w:color="auto"/>
        <w:bottom w:val="none" w:sz="0" w:space="0" w:color="auto"/>
        <w:right w:val="none" w:sz="0" w:space="0" w:color="auto"/>
      </w:divBdr>
    </w:div>
    <w:div w:id="1747071185">
      <w:bodyDiv w:val="1"/>
      <w:marLeft w:val="0"/>
      <w:marRight w:val="0"/>
      <w:marTop w:val="0"/>
      <w:marBottom w:val="0"/>
      <w:divBdr>
        <w:top w:val="none" w:sz="0" w:space="0" w:color="auto"/>
        <w:left w:val="none" w:sz="0" w:space="0" w:color="auto"/>
        <w:bottom w:val="none" w:sz="0" w:space="0" w:color="auto"/>
        <w:right w:val="none" w:sz="0" w:space="0" w:color="auto"/>
      </w:divBdr>
    </w:div>
    <w:div w:id="21343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dogssa.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ogsnsw.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ca1@bigpo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ogsqueensland.org.au" TargetMode="External"/><Relationship Id="rId5" Type="http://schemas.openxmlformats.org/officeDocument/2006/relationships/webSettings" Target="webSettings.xml"/><Relationship Id="rId15" Type="http://schemas.openxmlformats.org/officeDocument/2006/relationships/hyperlink" Target="mailto:office@dogsvictoria.org.au" TargetMode="External"/><Relationship Id="rId10" Type="http://schemas.openxmlformats.org/officeDocument/2006/relationships/hyperlink" Target="mailto:k9@dogswe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n@dogsact.org.au" TargetMode="External"/><Relationship Id="rId14" Type="http://schemas.openxmlformats.org/officeDocument/2006/relationships/hyperlink" Target="mailto:admin@tasdo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B1508-F2CE-43A5-8BB7-449A91C2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11804</Words>
  <Characters>67285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Cutts</cp:lastModifiedBy>
  <cp:revision>2</cp:revision>
  <cp:lastPrinted>2019-07-28T00:07:00Z</cp:lastPrinted>
  <dcterms:created xsi:type="dcterms:W3CDTF">2022-09-24T00:25:00Z</dcterms:created>
  <dcterms:modified xsi:type="dcterms:W3CDTF">2022-09-24T00:25:00Z</dcterms:modified>
</cp:coreProperties>
</file>